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6BEE19A0" w14:textId="46D60728" w:rsidR="00BE1F1D" w:rsidRDefault="00BE1F1D" w:rsidP="00BE1F1D">
      <w:pPr>
        <w:pStyle w:val="a3"/>
        <w:widowControl w:val="0"/>
        <w:ind w:left="142" w:hanging="142"/>
        <w:rPr>
          <w:b/>
          <w:sz w:val="36"/>
          <w:szCs w:val="36"/>
        </w:rPr>
      </w:pPr>
      <w:r>
        <w:rPr>
          <w:b/>
          <w:caps/>
          <w:noProof/>
          <w:color w:val="0070C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1B645B" wp14:editId="40D7FBDD">
                <wp:simplePos x="0" y="0"/>
                <wp:positionH relativeFrom="column">
                  <wp:posOffset>-153339</wp:posOffset>
                </wp:positionH>
                <wp:positionV relativeFrom="paragraph">
                  <wp:posOffset>54610</wp:posOffset>
                </wp:positionV>
                <wp:extent cx="7116445" cy="8996680"/>
                <wp:effectExtent l="38100" t="38100" r="46355" b="3302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6445" cy="8996680"/>
                        </a:xfrm>
                        <a:prstGeom prst="rect">
                          <a:avLst/>
                        </a:prstGeom>
                        <a:solidFill>
                          <a:srgbClr val="B7DEE8"/>
                        </a:solidFill>
                        <a:ln w="76200" cmpd="tri">
                          <a:solidFill>
                            <a:schemeClr val="accent5">
                              <a:lumMod val="75000"/>
                            </a:schemeClr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12.05pt;margin-top:4.3pt;width:560.35pt;height:708.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" fillcolor="#b7dee8" strokecolor="#2e74b5 [2408]" strokeweight="6pt">
                <v:stroke linestyle="thickBetweenThin" joinstyle="bevel"/>
              </v:rect>
            </w:pict>
          </mc:Fallback>
        </mc:AlternateContent>
      </w:r>
      <w:bookmarkEnd w:id="0"/>
    </w:p>
    <w:p w14:paraId="7872C5DF" w14:textId="77777777" w:rsidR="00BE1F1D" w:rsidRDefault="00BE1F1D" w:rsidP="00BE1F1D">
      <w:pPr>
        <w:pStyle w:val="a3"/>
        <w:widowControl w:val="0"/>
        <w:ind w:left="142" w:hanging="142"/>
        <w:rPr>
          <w:b/>
          <w:sz w:val="36"/>
          <w:szCs w:val="36"/>
        </w:rPr>
      </w:pPr>
    </w:p>
    <w:p w14:paraId="0F3B0C09" w14:textId="561938E7" w:rsidR="00C0182D" w:rsidRPr="00AB3A29" w:rsidRDefault="00AB3A29" w:rsidP="00BE1F1D">
      <w:pPr>
        <w:pStyle w:val="a3"/>
        <w:widowControl w:val="0"/>
        <w:ind w:left="142" w:hanging="142"/>
        <w:rPr>
          <w:rStyle w:val="aa"/>
          <w:b/>
          <w:color w:val="0000FF"/>
          <w:sz w:val="36"/>
          <w:szCs w:val="36"/>
          <w:u w:val="none"/>
        </w:rPr>
      </w:pPr>
      <w:r w:rsidRPr="00AB3A29">
        <w:rPr>
          <w:b/>
          <w:color w:val="0000FF"/>
          <w:sz w:val="36"/>
          <w:szCs w:val="36"/>
        </w:rPr>
        <w:fldChar w:fldCharType="begin"/>
      </w:r>
      <w:r w:rsidRPr="00AB3A29">
        <w:rPr>
          <w:b/>
          <w:color w:val="0000FF"/>
          <w:sz w:val="36"/>
          <w:szCs w:val="36"/>
        </w:rPr>
        <w:instrText xml:space="preserve"> HYPERLINK "soderganie.pdf" </w:instrText>
      </w:r>
      <w:r w:rsidRPr="00AB3A29">
        <w:rPr>
          <w:b/>
          <w:color w:val="0000FF"/>
          <w:sz w:val="36"/>
          <w:szCs w:val="36"/>
        </w:rPr>
      </w:r>
      <w:r w:rsidRPr="00AB3A29">
        <w:rPr>
          <w:b/>
          <w:color w:val="0000FF"/>
          <w:sz w:val="36"/>
          <w:szCs w:val="36"/>
        </w:rPr>
        <w:fldChar w:fldCharType="separate"/>
      </w:r>
      <w:r w:rsidR="00C0182D" w:rsidRPr="00AB3A29">
        <w:rPr>
          <w:rStyle w:val="aa"/>
          <w:b/>
          <w:color w:val="0000FF"/>
          <w:sz w:val="36"/>
          <w:szCs w:val="36"/>
          <w:u w:val="none"/>
        </w:rPr>
        <w:t>ВОПРОСЫ</w:t>
      </w:r>
    </w:p>
    <w:p w14:paraId="0580C1DB" w14:textId="50B5475F" w:rsidR="00C0182D" w:rsidRPr="00AB3A29" w:rsidRDefault="00C0182D" w:rsidP="00BE1F1D">
      <w:pPr>
        <w:widowControl w:val="0"/>
        <w:spacing w:after="0" w:line="240" w:lineRule="auto"/>
        <w:ind w:left="142" w:hanging="142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AB3A29">
        <w:rPr>
          <w:rStyle w:val="aa"/>
          <w:rFonts w:ascii="Times New Roman" w:hAnsi="Times New Roman"/>
          <w:b/>
          <w:color w:val="0000FF"/>
          <w:sz w:val="28"/>
          <w:szCs w:val="28"/>
          <w:u w:val="none"/>
        </w:rPr>
        <w:t>к экзамену по дисциплине «Технические средства аквакультуры»</w:t>
      </w:r>
      <w:r w:rsidR="00AB3A29" w:rsidRPr="00AB3A29">
        <w:rPr>
          <w:rFonts w:ascii="Times New Roman" w:eastAsia="Times New Roman" w:hAnsi="Times New Roman"/>
          <w:b/>
          <w:color w:val="0000FF"/>
          <w:sz w:val="36"/>
          <w:szCs w:val="36"/>
          <w:lang w:eastAsia="ru-RU"/>
        </w:rPr>
        <w:fldChar w:fldCharType="end"/>
      </w:r>
    </w:p>
    <w:p w14:paraId="3DEBF298" w14:textId="77777777" w:rsidR="005151F0" w:rsidRPr="005151F0" w:rsidRDefault="005151F0" w:rsidP="00BE1F1D">
      <w:pPr>
        <w:widowControl w:val="0"/>
        <w:spacing w:after="0" w:line="240" w:lineRule="auto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</w:p>
    <w:p w14:paraId="19EF0D82" w14:textId="77777777" w:rsidR="00BE1F1D" w:rsidRPr="00B063CA" w:rsidRDefault="00BE1F1D" w:rsidP="00BE1F1D">
      <w:pPr>
        <w:widowControl w:val="0"/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1. Цели аквакультуры и ее структура.</w:t>
      </w:r>
    </w:p>
    <w:p w14:paraId="02E5E5D5" w14:textId="6FAA6F0A" w:rsidR="00BE1F1D" w:rsidRPr="00B063CA" w:rsidRDefault="00BE1F1D" w:rsidP="00BE1F1D">
      <w:pPr>
        <w:widowControl w:val="0"/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063CA">
        <w:rPr>
          <w:rFonts w:ascii="Times New Roman" w:hAnsi="Times New Roman"/>
          <w:sz w:val="28"/>
          <w:szCs w:val="28"/>
        </w:rPr>
        <w:t>Техническая характеристика прудовых, бассейновых, садковых хозяйств, рыбо</w:t>
      </w:r>
      <w:r>
        <w:rPr>
          <w:rFonts w:ascii="Times New Roman" w:hAnsi="Times New Roman"/>
          <w:sz w:val="28"/>
          <w:szCs w:val="28"/>
        </w:rPr>
        <w:softHyphen/>
      </w:r>
      <w:r w:rsidRPr="00B063CA">
        <w:rPr>
          <w:rFonts w:ascii="Times New Roman" w:hAnsi="Times New Roman"/>
          <w:sz w:val="28"/>
          <w:szCs w:val="28"/>
        </w:rPr>
        <w:t>водных установок с замкнутым циклом водообеспечения (УЗВ).</w:t>
      </w:r>
    </w:p>
    <w:p w14:paraId="48AED94C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3. Природные источники, используемые для водоснабжения, их общая характе</w:t>
      </w:r>
      <w:r w:rsidRPr="005151F0">
        <w:rPr>
          <w:rFonts w:ascii="Times New Roman" w:hAnsi="Times New Roman"/>
          <w:sz w:val="28"/>
          <w:szCs w:val="28"/>
        </w:rPr>
        <w:softHyphen/>
      </w:r>
      <w:r w:rsidRPr="00B063CA">
        <w:rPr>
          <w:rFonts w:ascii="Times New Roman" w:hAnsi="Times New Roman"/>
          <w:sz w:val="28"/>
          <w:szCs w:val="28"/>
        </w:rPr>
        <w:t>ристика и требования, предъявляемые к ним.</w:t>
      </w:r>
    </w:p>
    <w:p w14:paraId="76D305EF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4. Водозаборные сооружения в си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 w:rsidRPr="00B063CA">
        <w:rPr>
          <w:rFonts w:ascii="Times New Roman" w:hAnsi="Times New Roman"/>
          <w:sz w:val="28"/>
          <w:szCs w:val="28"/>
        </w:rPr>
        <w:t>темах водоснабжения.</w:t>
      </w:r>
    </w:p>
    <w:p w14:paraId="1897A40D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5. Схемы водоподачи при прямоточном и оборотном водоснабжении прудов.</w:t>
      </w:r>
    </w:p>
    <w:p w14:paraId="0C7D54BA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6. Классификация насосов.</w:t>
      </w:r>
    </w:p>
    <w:p w14:paraId="3F281A6B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7. Основные параметры центробежных насосов</w:t>
      </w:r>
    </w:p>
    <w:p w14:paraId="008A5337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8. Характеристики насосов.</w:t>
      </w:r>
    </w:p>
    <w:p w14:paraId="55A71E60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063CA">
        <w:rPr>
          <w:rFonts w:ascii="Times New Roman" w:hAnsi="Times New Roman"/>
          <w:sz w:val="28"/>
          <w:szCs w:val="28"/>
        </w:rPr>
        <w:t>. Дополнительные параметры центробежных насосов.</w:t>
      </w:r>
    </w:p>
    <w:p w14:paraId="074527F7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B063CA">
        <w:rPr>
          <w:rFonts w:ascii="Times New Roman" w:hAnsi="Times New Roman"/>
          <w:sz w:val="28"/>
          <w:szCs w:val="28"/>
        </w:rPr>
        <w:t>.</w:t>
      </w:r>
      <w:r w:rsidRPr="00B063CA">
        <w:rPr>
          <w:rFonts w:ascii="Times New Roman" w:hAnsi="Times New Roman"/>
          <w:b/>
          <w:sz w:val="28"/>
          <w:szCs w:val="28"/>
        </w:rPr>
        <w:t xml:space="preserve"> </w:t>
      </w:r>
      <w:r w:rsidRPr="00B063CA">
        <w:rPr>
          <w:rFonts w:ascii="Times New Roman" w:hAnsi="Times New Roman"/>
          <w:sz w:val="28"/>
          <w:szCs w:val="28"/>
        </w:rPr>
        <w:t>Роль высших растений и зоопланктона в улучшении качества воды.</w:t>
      </w:r>
      <w:r w:rsidRPr="00B063CA">
        <w:rPr>
          <w:rFonts w:ascii="Times New Roman" w:hAnsi="Times New Roman"/>
          <w:b/>
          <w:sz w:val="28"/>
          <w:szCs w:val="28"/>
        </w:rPr>
        <w:t xml:space="preserve"> </w:t>
      </w:r>
    </w:p>
    <w:p w14:paraId="031ADA91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B063CA">
        <w:rPr>
          <w:rFonts w:ascii="Times New Roman" w:hAnsi="Times New Roman"/>
          <w:sz w:val="28"/>
          <w:szCs w:val="28"/>
        </w:rPr>
        <w:t>. Общие сведения о фильтровании воды.</w:t>
      </w:r>
    </w:p>
    <w:p w14:paraId="383FAA1E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B063CA">
        <w:rPr>
          <w:rFonts w:ascii="Times New Roman" w:hAnsi="Times New Roman"/>
          <w:sz w:val="28"/>
          <w:szCs w:val="28"/>
        </w:rPr>
        <w:t>. Классификация фильтров.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63CA">
        <w:rPr>
          <w:rFonts w:ascii="Times New Roman" w:hAnsi="Times New Roman"/>
          <w:sz w:val="28"/>
          <w:szCs w:val="28"/>
        </w:rPr>
        <w:t>Фильтрующие материалы и требования к ним.</w:t>
      </w:r>
    </w:p>
    <w:p w14:paraId="7D6E18A3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B063CA">
        <w:rPr>
          <w:rFonts w:ascii="Times New Roman" w:hAnsi="Times New Roman"/>
          <w:sz w:val="28"/>
          <w:szCs w:val="28"/>
        </w:rPr>
        <w:t>. Биологическая очистка воды.</w:t>
      </w:r>
    </w:p>
    <w:p w14:paraId="03B430F6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B063CA">
        <w:rPr>
          <w:rFonts w:ascii="Times New Roman" w:hAnsi="Times New Roman"/>
          <w:sz w:val="28"/>
          <w:szCs w:val="28"/>
        </w:rPr>
        <w:t>. Биологические фильтры.</w:t>
      </w:r>
    </w:p>
    <w:p w14:paraId="32C6F7B4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B063CA">
        <w:rPr>
          <w:rFonts w:ascii="Times New Roman" w:hAnsi="Times New Roman"/>
          <w:sz w:val="28"/>
          <w:szCs w:val="28"/>
        </w:rPr>
        <w:t>. Оксигенаторы.</w:t>
      </w:r>
    </w:p>
    <w:p w14:paraId="16197FEC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B063CA">
        <w:rPr>
          <w:rFonts w:ascii="Times New Roman" w:hAnsi="Times New Roman"/>
          <w:sz w:val="28"/>
          <w:szCs w:val="28"/>
        </w:rPr>
        <w:t>. Цели и методы обеззараживания воды.</w:t>
      </w:r>
    </w:p>
    <w:p w14:paraId="6B4D37CE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B063CA">
        <w:rPr>
          <w:rFonts w:ascii="Times New Roman" w:hAnsi="Times New Roman"/>
          <w:sz w:val="28"/>
          <w:szCs w:val="28"/>
        </w:rPr>
        <w:t>. Газообмен. Значение кислорода в жизни водных организмов.</w:t>
      </w:r>
    </w:p>
    <w:p w14:paraId="0C62C716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B063CA">
        <w:rPr>
          <w:rFonts w:ascii="Times New Roman" w:hAnsi="Times New Roman"/>
          <w:sz w:val="28"/>
          <w:szCs w:val="28"/>
        </w:rPr>
        <w:t>. Аэрация прудов.</w:t>
      </w:r>
    </w:p>
    <w:p w14:paraId="447C4406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B063CA">
        <w:rPr>
          <w:rFonts w:ascii="Times New Roman" w:hAnsi="Times New Roman"/>
          <w:sz w:val="28"/>
          <w:szCs w:val="28"/>
        </w:rPr>
        <w:t>. Типы аэраторов.</w:t>
      </w:r>
    </w:p>
    <w:p w14:paraId="6E4A7A63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B063CA">
        <w:rPr>
          <w:rFonts w:ascii="Times New Roman" w:hAnsi="Times New Roman"/>
          <w:sz w:val="28"/>
          <w:szCs w:val="28"/>
        </w:rPr>
        <w:t>. Типы кормораздатчиков, принцип их действия.</w:t>
      </w:r>
    </w:p>
    <w:p w14:paraId="3A460A7F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B063CA">
        <w:rPr>
          <w:rFonts w:ascii="Times New Roman" w:hAnsi="Times New Roman"/>
          <w:sz w:val="28"/>
          <w:szCs w:val="28"/>
        </w:rPr>
        <w:t>. Автокормушка «Рефлекс».</w:t>
      </w:r>
    </w:p>
    <w:p w14:paraId="2C0D7E95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B063CA">
        <w:rPr>
          <w:rFonts w:ascii="Times New Roman" w:hAnsi="Times New Roman"/>
          <w:sz w:val="28"/>
          <w:szCs w:val="28"/>
        </w:rPr>
        <w:t>. Складирование и хранение кормов, удобрений и лекарственных препаратов.</w:t>
      </w:r>
    </w:p>
    <w:p w14:paraId="1CBDE8CE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B063CA">
        <w:rPr>
          <w:rFonts w:ascii="Times New Roman" w:hAnsi="Times New Roman"/>
          <w:sz w:val="28"/>
          <w:szCs w:val="28"/>
        </w:rPr>
        <w:t>. Устройства для сортировки рыбы.</w:t>
      </w:r>
    </w:p>
    <w:p w14:paraId="3C98F609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B063CA">
        <w:rPr>
          <w:rFonts w:ascii="Times New Roman" w:hAnsi="Times New Roman"/>
          <w:sz w:val="28"/>
          <w:szCs w:val="28"/>
        </w:rPr>
        <w:t>. Перевозка икры и спермы.</w:t>
      </w:r>
    </w:p>
    <w:p w14:paraId="532390E2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B063CA">
        <w:rPr>
          <w:rFonts w:ascii="Times New Roman" w:hAnsi="Times New Roman"/>
          <w:sz w:val="28"/>
          <w:szCs w:val="28"/>
        </w:rPr>
        <w:t>. Перевозка и временное хранение живой рыбы на период реализации.</w:t>
      </w:r>
    </w:p>
    <w:p w14:paraId="167A113C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B063CA">
        <w:rPr>
          <w:rFonts w:ascii="Times New Roman" w:hAnsi="Times New Roman"/>
          <w:sz w:val="28"/>
          <w:szCs w:val="28"/>
        </w:rPr>
        <w:t>. Параметры контроля и управления в системах аквакультуры.</w:t>
      </w:r>
    </w:p>
    <w:p w14:paraId="63F3EA2F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B063CA">
        <w:rPr>
          <w:rFonts w:ascii="Times New Roman" w:hAnsi="Times New Roman"/>
          <w:sz w:val="28"/>
          <w:szCs w:val="28"/>
        </w:rPr>
        <w:t>. Система контроля гидрохимических параметров воды.</w:t>
      </w:r>
    </w:p>
    <w:p w14:paraId="1F6C008B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B063CA">
        <w:rPr>
          <w:rFonts w:ascii="Times New Roman" w:hAnsi="Times New Roman"/>
          <w:sz w:val="28"/>
          <w:szCs w:val="28"/>
        </w:rPr>
        <w:t>. Энергообеспечение систем аквакультуры.</w:t>
      </w:r>
    </w:p>
    <w:p w14:paraId="0D5D8474" w14:textId="77777777" w:rsidR="00BE1F1D" w:rsidRPr="00B063CA" w:rsidRDefault="00BE1F1D" w:rsidP="00BE1F1D">
      <w:pPr>
        <w:widowControl w:val="0"/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B063CA">
        <w:rPr>
          <w:rFonts w:ascii="Times New Roman" w:hAnsi="Times New Roman"/>
          <w:sz w:val="28"/>
          <w:szCs w:val="28"/>
        </w:rPr>
        <w:t>. Средства облова прудов.</w:t>
      </w:r>
    </w:p>
    <w:p w14:paraId="57AF1335" w14:textId="77777777" w:rsidR="00BE1F1D" w:rsidRPr="00B063CA" w:rsidRDefault="00BE1F1D" w:rsidP="00BE1F1D">
      <w:pPr>
        <w:widowControl w:val="0"/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B063CA">
        <w:rPr>
          <w:rFonts w:ascii="Times New Roman" w:hAnsi="Times New Roman"/>
          <w:sz w:val="28"/>
          <w:szCs w:val="28"/>
        </w:rPr>
        <w:t>. Техническое оснащение бассейновых хозяйствах.</w:t>
      </w:r>
    </w:p>
    <w:p w14:paraId="7280B384" w14:textId="77777777" w:rsidR="00BE1F1D" w:rsidRPr="00B063CA" w:rsidRDefault="00BE1F1D" w:rsidP="00BE1F1D">
      <w:pPr>
        <w:widowControl w:val="0"/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063CA">
        <w:rPr>
          <w:rFonts w:ascii="Times New Roman" w:hAnsi="Times New Roman"/>
          <w:sz w:val="28"/>
          <w:szCs w:val="28"/>
        </w:rPr>
        <w:t>1. Установка замкнутого водообеспечения (УЗВ).</w:t>
      </w:r>
    </w:p>
    <w:p w14:paraId="4E73B1EF" w14:textId="77777777" w:rsidR="00BE1F1D" w:rsidRPr="00B063CA" w:rsidRDefault="00BE1F1D" w:rsidP="00BE1F1D">
      <w:pPr>
        <w:widowControl w:val="0"/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B063CA">
        <w:rPr>
          <w:rFonts w:ascii="Times New Roman" w:hAnsi="Times New Roman"/>
          <w:sz w:val="28"/>
          <w:szCs w:val="28"/>
        </w:rPr>
        <w:t>. Борьба с водной растительностью прудов.</w:t>
      </w:r>
    </w:p>
    <w:p w14:paraId="477DF5B7" w14:textId="77777777" w:rsidR="00BE1F1D" w:rsidRPr="00B063CA" w:rsidRDefault="00BE1F1D" w:rsidP="00BE1F1D">
      <w:pPr>
        <w:widowControl w:val="0"/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B063CA">
        <w:rPr>
          <w:rFonts w:ascii="Times New Roman" w:hAnsi="Times New Roman"/>
          <w:sz w:val="28"/>
          <w:szCs w:val="28"/>
        </w:rPr>
        <w:t>. Борьба с заилением прудов.</w:t>
      </w:r>
    </w:p>
    <w:p w14:paraId="464849CB" w14:textId="77777777" w:rsidR="00BE1F1D" w:rsidRPr="00B063CA" w:rsidRDefault="00BE1F1D" w:rsidP="00BE1F1D">
      <w:pPr>
        <w:widowControl w:val="0"/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Pr="00B063CA">
        <w:rPr>
          <w:rFonts w:ascii="Times New Roman" w:hAnsi="Times New Roman"/>
          <w:sz w:val="28"/>
          <w:szCs w:val="28"/>
        </w:rPr>
        <w:t>. Запорная (задвижки и др.) и контрольно-измерительная аппаратура.</w:t>
      </w:r>
    </w:p>
    <w:p w14:paraId="5E43C231" w14:textId="77777777" w:rsidR="00BE1F1D" w:rsidRPr="00B063CA" w:rsidRDefault="00BE1F1D" w:rsidP="00BE1F1D">
      <w:pPr>
        <w:widowControl w:val="0"/>
        <w:tabs>
          <w:tab w:val="num" w:pos="360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Pr="00B063CA">
        <w:rPr>
          <w:rFonts w:ascii="Times New Roman" w:hAnsi="Times New Roman"/>
          <w:sz w:val="28"/>
          <w:szCs w:val="28"/>
        </w:rPr>
        <w:t>. Методы очистки природной и оборотной воды.</w:t>
      </w:r>
    </w:p>
    <w:p w14:paraId="17224295" w14:textId="4542421C" w:rsidR="00C0182D" w:rsidRPr="00B063CA" w:rsidRDefault="00C0182D" w:rsidP="00BE1F1D">
      <w:pPr>
        <w:widowControl w:val="0"/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sectPr w:rsidR="00C0182D" w:rsidRPr="00B063CA" w:rsidSect="00BE1F1D">
      <w:headerReference w:type="default" r:id="rId7"/>
      <w:footerReference w:type="default" r:id="rId8"/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D5944" w14:textId="77777777" w:rsidR="008712A6" w:rsidRDefault="008712A6" w:rsidP="005151F0">
      <w:pPr>
        <w:spacing w:after="0" w:line="240" w:lineRule="auto"/>
      </w:pPr>
      <w:r>
        <w:separator/>
      </w:r>
    </w:p>
  </w:endnote>
  <w:endnote w:type="continuationSeparator" w:id="0">
    <w:p w14:paraId="27F96441" w14:textId="77777777" w:rsidR="008712A6" w:rsidRDefault="008712A6" w:rsidP="0051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A68A7" w14:textId="384231FE" w:rsidR="005151F0" w:rsidRDefault="005151F0">
    <w:pPr>
      <w:pStyle w:val="a8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5E84AC2C" wp14:editId="22CDF817">
          <wp:simplePos x="0" y="0"/>
          <wp:positionH relativeFrom="column">
            <wp:posOffset>2585720</wp:posOffset>
          </wp:positionH>
          <wp:positionV relativeFrom="paragraph">
            <wp:posOffset>-184150</wp:posOffset>
          </wp:positionV>
          <wp:extent cx="781685" cy="781685"/>
          <wp:effectExtent l="0" t="0" r="0" b="0"/>
          <wp:wrapSquare wrapText="bothSides"/>
          <wp:docPr id="1" name="Рисунок 4" descr="Описание: http://www.baa.by/images/all/facultet/msf/embl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Описание: http://www.baa.by/images/all/facultet/msf/emblem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34B28" w14:textId="77777777" w:rsidR="008712A6" w:rsidRDefault="008712A6" w:rsidP="005151F0">
      <w:pPr>
        <w:spacing w:after="0" w:line="240" w:lineRule="auto"/>
      </w:pPr>
      <w:r>
        <w:separator/>
      </w:r>
    </w:p>
  </w:footnote>
  <w:footnote w:type="continuationSeparator" w:id="0">
    <w:p w14:paraId="11DA7168" w14:textId="77777777" w:rsidR="008712A6" w:rsidRDefault="008712A6" w:rsidP="00515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CCBD0" w14:textId="6FE57022" w:rsidR="005151F0" w:rsidRDefault="005151F0">
    <w:pPr>
      <w:pStyle w:val="a6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00BC46F" wp14:editId="2EB1B544">
          <wp:simplePos x="0" y="0"/>
          <wp:positionH relativeFrom="column">
            <wp:posOffset>-42545</wp:posOffset>
          </wp:positionH>
          <wp:positionV relativeFrom="paragraph">
            <wp:posOffset>-384810</wp:posOffset>
          </wp:positionV>
          <wp:extent cx="6890385" cy="627380"/>
          <wp:effectExtent l="0" t="0" r="5715" b="127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038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2D"/>
    <w:rsid w:val="00294893"/>
    <w:rsid w:val="005151F0"/>
    <w:rsid w:val="006E4436"/>
    <w:rsid w:val="007C471F"/>
    <w:rsid w:val="008712A6"/>
    <w:rsid w:val="00AB3A29"/>
    <w:rsid w:val="00BE1F1D"/>
    <w:rsid w:val="00C0182D"/>
    <w:rsid w:val="00CB73E3"/>
    <w:rsid w:val="00E25983"/>
    <w:rsid w:val="00F0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6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C0182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Заголовок Знак"/>
    <w:basedOn w:val="a0"/>
    <w:uiPriority w:val="10"/>
    <w:rsid w:val="00C01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C018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15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51F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15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51F0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AB3A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C0182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Заголовок Знак"/>
    <w:basedOn w:val="a0"/>
    <w:uiPriority w:val="10"/>
    <w:rsid w:val="00C01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C018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15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51F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15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51F0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AB3A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www.baa.by/images/all/facultet/msf/emblem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2020-01-29T14:51:00Z</cp:lastPrinted>
  <dcterms:created xsi:type="dcterms:W3CDTF">2020-01-29T12:18:00Z</dcterms:created>
  <dcterms:modified xsi:type="dcterms:W3CDTF">2020-01-29T15:18:00Z</dcterms:modified>
</cp:coreProperties>
</file>