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935E0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BA785A">
        <w:rPr>
          <w:rFonts w:ascii="Times New Roman" w:hAnsi="Times New Roman"/>
          <w:b/>
          <w:caps/>
          <w:sz w:val="20"/>
          <w:szCs w:val="20"/>
        </w:rPr>
        <w:t>Учреждение образования</w:t>
      </w:r>
    </w:p>
    <w:p w14:paraId="37148A6C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BA785A">
        <w:rPr>
          <w:rFonts w:ascii="Times New Roman" w:hAnsi="Times New Roman"/>
          <w:b/>
          <w:caps/>
          <w:sz w:val="20"/>
          <w:szCs w:val="20"/>
        </w:rPr>
        <w:t>«Белорусская государственная</w:t>
      </w:r>
    </w:p>
    <w:p w14:paraId="2A0F25FB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caps/>
          <w:sz w:val="20"/>
          <w:szCs w:val="20"/>
        </w:rPr>
        <w:t>сельскохозяйственная академия»</w:t>
      </w:r>
    </w:p>
    <w:p w14:paraId="2230D25F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603453A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839D30" w14:textId="77777777" w:rsidR="00D51B7C" w:rsidRPr="00BA785A" w:rsidRDefault="00D51B7C" w:rsidP="00BA785A">
      <w:pPr>
        <w:widowControl w:val="0"/>
        <w:spacing w:after="0" w:line="240" w:lineRule="auto"/>
        <w:ind w:firstLine="3686"/>
        <w:jc w:val="center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УТВЕРЖДАЮ</w:t>
      </w:r>
    </w:p>
    <w:p w14:paraId="0231E91F" w14:textId="77777777" w:rsidR="00D51B7C" w:rsidRPr="00BA785A" w:rsidRDefault="00D51B7C" w:rsidP="00BA785A">
      <w:pPr>
        <w:widowControl w:val="0"/>
        <w:spacing w:after="0" w:line="240" w:lineRule="auto"/>
        <w:ind w:firstLine="3686"/>
        <w:jc w:val="center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Первый проректор академии</w:t>
      </w:r>
    </w:p>
    <w:p w14:paraId="4FC903F5" w14:textId="77777777" w:rsidR="00D51B7C" w:rsidRPr="00BA785A" w:rsidRDefault="00D51B7C" w:rsidP="00BA785A">
      <w:pPr>
        <w:widowControl w:val="0"/>
        <w:tabs>
          <w:tab w:val="left" w:pos="4500"/>
          <w:tab w:val="left" w:pos="4680"/>
        </w:tabs>
        <w:spacing w:after="0" w:line="240" w:lineRule="auto"/>
        <w:ind w:firstLine="3686"/>
        <w:jc w:val="center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А.В. Колмыков</w:t>
      </w:r>
    </w:p>
    <w:p w14:paraId="6DA9A299" w14:textId="77777777" w:rsidR="00D51B7C" w:rsidRPr="00BA785A" w:rsidRDefault="00D51B7C" w:rsidP="00BA785A">
      <w:pPr>
        <w:widowControl w:val="0"/>
        <w:tabs>
          <w:tab w:val="left" w:pos="4500"/>
          <w:tab w:val="left" w:pos="4680"/>
        </w:tabs>
        <w:spacing w:after="0" w:line="240" w:lineRule="auto"/>
        <w:ind w:firstLine="3686"/>
        <w:jc w:val="center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«</w:t>
      </w:r>
      <w:r w:rsidRPr="00BA785A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Pr="00BA785A">
        <w:rPr>
          <w:rFonts w:ascii="Times New Roman" w:hAnsi="Times New Roman"/>
          <w:sz w:val="20"/>
          <w:szCs w:val="20"/>
        </w:rPr>
        <w:t xml:space="preserve"> » </w:t>
      </w:r>
      <w:r w:rsidRPr="00BA785A">
        <w:rPr>
          <w:rFonts w:ascii="Times New Roman" w:hAnsi="Times New Roman"/>
          <w:sz w:val="20"/>
          <w:szCs w:val="20"/>
          <w:u w:val="single"/>
        </w:rPr>
        <w:t xml:space="preserve">                           </w:t>
      </w:r>
      <w:r w:rsidRPr="00BA785A">
        <w:rPr>
          <w:rFonts w:ascii="Times New Roman" w:hAnsi="Times New Roman"/>
          <w:sz w:val="20"/>
          <w:szCs w:val="20"/>
        </w:rPr>
        <w:t xml:space="preserve"> 2019 г</w:t>
      </w:r>
      <w:proofErr w:type="gramStart"/>
      <w:r w:rsidRPr="00BA785A">
        <w:rPr>
          <w:rFonts w:ascii="Times New Roman" w:hAnsi="Times New Roman"/>
          <w:sz w:val="20"/>
          <w:szCs w:val="20"/>
        </w:rPr>
        <w:t>.</w:t>
      </w:r>
      <w:r w:rsidRPr="00BA785A">
        <w:rPr>
          <w:rFonts w:ascii="Times New Roman" w:hAnsi="Times New Roman"/>
          <w:color w:val="FFFFFF"/>
          <w:sz w:val="20"/>
          <w:szCs w:val="20"/>
          <w:u w:val="single"/>
        </w:rPr>
        <w:t>.</w:t>
      </w:r>
      <w:proofErr w:type="gramEnd"/>
    </w:p>
    <w:p w14:paraId="1FCFBB33" w14:textId="77777777" w:rsidR="00D51B7C" w:rsidRPr="00BA785A" w:rsidRDefault="00D51B7C" w:rsidP="00BA785A">
      <w:pPr>
        <w:widowControl w:val="0"/>
        <w:spacing w:after="0" w:line="240" w:lineRule="auto"/>
        <w:ind w:firstLine="3686"/>
        <w:jc w:val="center"/>
        <w:rPr>
          <w:rFonts w:ascii="Times New Roman" w:hAnsi="Times New Roman"/>
          <w:sz w:val="20"/>
          <w:szCs w:val="20"/>
        </w:rPr>
      </w:pPr>
    </w:p>
    <w:p w14:paraId="7F4D517D" w14:textId="77777777" w:rsidR="00D51B7C" w:rsidRPr="00BA785A" w:rsidRDefault="00D51B7C" w:rsidP="00BA785A">
      <w:pPr>
        <w:widowControl w:val="0"/>
        <w:spacing w:after="0" w:line="240" w:lineRule="auto"/>
        <w:ind w:firstLine="3686"/>
        <w:jc w:val="center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Регистрационный №  </w:t>
      </w:r>
      <w:r w:rsidRPr="00BA785A">
        <w:rPr>
          <w:rFonts w:ascii="Times New Roman" w:hAnsi="Times New Roman"/>
          <w:sz w:val="20"/>
          <w:szCs w:val="20"/>
          <w:u w:val="single"/>
        </w:rPr>
        <w:t>У</w:t>
      </w:r>
      <w:proofErr w:type="gramStart"/>
      <w:r w:rsidRPr="00BA785A">
        <w:rPr>
          <w:rFonts w:ascii="Times New Roman" w:hAnsi="Times New Roman"/>
          <w:sz w:val="20"/>
          <w:szCs w:val="20"/>
          <w:u w:val="single"/>
        </w:rPr>
        <w:t>Д-</w:t>
      </w:r>
      <w:proofErr w:type="gramEnd"/>
      <w:r w:rsidRPr="00BA785A">
        <w:rPr>
          <w:rFonts w:ascii="Times New Roman" w:hAnsi="Times New Roman"/>
          <w:sz w:val="20"/>
          <w:szCs w:val="20"/>
          <w:u w:val="single"/>
        </w:rPr>
        <w:t xml:space="preserve">       /уч</w:t>
      </w:r>
      <w:r w:rsidRPr="00BA785A">
        <w:rPr>
          <w:rFonts w:ascii="Times New Roman" w:hAnsi="Times New Roman"/>
          <w:sz w:val="20"/>
          <w:szCs w:val="20"/>
        </w:rPr>
        <w:t>.</w:t>
      </w:r>
    </w:p>
    <w:p w14:paraId="543C30EE" w14:textId="77777777" w:rsidR="00D51B7C" w:rsidRPr="00BA785A" w:rsidRDefault="00D51B7C" w:rsidP="00BA785A">
      <w:pPr>
        <w:widowControl w:val="0"/>
        <w:spacing w:after="0" w:line="240" w:lineRule="auto"/>
        <w:ind w:firstLine="3686"/>
        <w:jc w:val="center"/>
        <w:rPr>
          <w:rFonts w:ascii="Times New Roman" w:hAnsi="Times New Roman"/>
          <w:sz w:val="20"/>
          <w:szCs w:val="20"/>
        </w:rPr>
      </w:pPr>
    </w:p>
    <w:p w14:paraId="242DF281" w14:textId="77777777" w:rsidR="00D51B7C" w:rsidRPr="003E1F68" w:rsidRDefault="00D51B7C" w:rsidP="00BA78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95DFA61" w14:textId="77777777" w:rsidR="00BA785A" w:rsidRPr="003E1F68" w:rsidRDefault="00BA785A" w:rsidP="00BA78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5B633C" w14:textId="77777777" w:rsidR="00BA785A" w:rsidRPr="003E1F68" w:rsidRDefault="00BA785A" w:rsidP="00BA78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DFAC259" w14:textId="77777777" w:rsidR="00BA785A" w:rsidRPr="003E1F68" w:rsidRDefault="00BA785A" w:rsidP="00BA78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7FEAA18" w14:textId="77777777" w:rsidR="00BA785A" w:rsidRPr="003E1F68" w:rsidRDefault="00BA785A" w:rsidP="00BA78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1BD02C0" w14:textId="77777777" w:rsidR="00D51B7C" w:rsidRPr="00BA785A" w:rsidRDefault="00D51B7C" w:rsidP="00BA78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B1F48F5" w14:textId="1759555D" w:rsidR="00D51B7C" w:rsidRPr="006B5512" w:rsidRDefault="006B5512" w:rsidP="00BA785A">
      <w:pPr>
        <w:spacing w:after="0" w:line="240" w:lineRule="auto"/>
        <w:jc w:val="center"/>
        <w:rPr>
          <w:rStyle w:val="af9"/>
          <w:rFonts w:ascii="Times New Roman Полужирный" w:hAnsi="Times New Roman Полужирный"/>
          <w:b/>
          <w:caps/>
          <w:color w:val="0000FF"/>
          <w:sz w:val="20"/>
          <w:szCs w:val="20"/>
          <w:u w:val="none"/>
        </w:rPr>
      </w:pPr>
      <w:r w:rsidRPr="006B5512">
        <w:rPr>
          <w:rFonts w:ascii="Times New Roman Полужирный" w:hAnsi="Times New Roman Полужирный"/>
          <w:b/>
          <w:caps/>
          <w:color w:val="0000FF"/>
          <w:sz w:val="20"/>
          <w:szCs w:val="20"/>
        </w:rPr>
        <w:fldChar w:fldCharType="begin"/>
      </w:r>
      <w:r w:rsidRPr="006B5512">
        <w:rPr>
          <w:rFonts w:ascii="Times New Roman Полужирный" w:hAnsi="Times New Roman Полужирный"/>
          <w:b/>
          <w:caps/>
          <w:color w:val="0000FF"/>
          <w:sz w:val="20"/>
          <w:szCs w:val="20"/>
        </w:rPr>
        <w:instrText xml:space="preserve"> HYPERLINK "soderganie.pdf" </w:instrText>
      </w:r>
      <w:r w:rsidRPr="006B5512">
        <w:rPr>
          <w:rFonts w:ascii="Times New Roman Полужирный" w:hAnsi="Times New Roman Полужирный"/>
          <w:b/>
          <w:caps/>
          <w:color w:val="0000FF"/>
          <w:sz w:val="20"/>
          <w:szCs w:val="20"/>
        </w:rPr>
        <w:fldChar w:fldCharType="separate"/>
      </w:r>
      <w:r w:rsidR="00D51B7C" w:rsidRPr="006B5512">
        <w:rPr>
          <w:rStyle w:val="af9"/>
          <w:rFonts w:ascii="Times New Roman Полужирный" w:hAnsi="Times New Roman Полужирный"/>
          <w:b/>
          <w:caps/>
          <w:color w:val="0000FF"/>
          <w:sz w:val="20"/>
          <w:szCs w:val="20"/>
          <w:u w:val="none"/>
        </w:rPr>
        <w:t>Технические средства</w:t>
      </w:r>
    </w:p>
    <w:p w14:paraId="1A3EA43E" w14:textId="2B00BB2A" w:rsidR="00D51B7C" w:rsidRPr="006B5512" w:rsidRDefault="00D51B7C" w:rsidP="00BA785A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color w:val="0000FF"/>
          <w:sz w:val="20"/>
          <w:szCs w:val="20"/>
        </w:rPr>
      </w:pPr>
      <w:r w:rsidRPr="006B5512">
        <w:rPr>
          <w:rStyle w:val="af9"/>
          <w:rFonts w:ascii="Times New Roman Полужирный" w:hAnsi="Times New Roman Полужирный"/>
          <w:b/>
          <w:caps/>
          <w:color w:val="0000FF"/>
          <w:sz w:val="20"/>
          <w:szCs w:val="20"/>
          <w:u w:val="none"/>
        </w:rPr>
        <w:t>аквакультуры</w:t>
      </w:r>
      <w:r w:rsidR="006B5512" w:rsidRPr="006B5512">
        <w:rPr>
          <w:rFonts w:ascii="Times New Roman Полужирный" w:hAnsi="Times New Roman Полужирный"/>
          <w:b/>
          <w:caps/>
          <w:color w:val="0000FF"/>
          <w:sz w:val="20"/>
          <w:szCs w:val="20"/>
        </w:rPr>
        <w:fldChar w:fldCharType="end"/>
      </w:r>
    </w:p>
    <w:p w14:paraId="702F8BB4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B0F6688" w14:textId="77777777" w:rsidR="00D51B7C" w:rsidRPr="00BA785A" w:rsidRDefault="00D51B7C" w:rsidP="00BA785A">
      <w:pPr>
        <w:pStyle w:val="23"/>
        <w:rPr>
          <w:sz w:val="20"/>
        </w:rPr>
      </w:pPr>
      <w:r w:rsidRPr="00BA785A">
        <w:rPr>
          <w:sz w:val="20"/>
        </w:rPr>
        <w:t>Учебная программа учреждения высшего образования</w:t>
      </w:r>
    </w:p>
    <w:p w14:paraId="48DD7035" w14:textId="77777777" w:rsidR="00D51B7C" w:rsidRPr="00BA785A" w:rsidRDefault="00D51B7C" w:rsidP="00BA785A">
      <w:pPr>
        <w:pStyle w:val="23"/>
        <w:rPr>
          <w:sz w:val="20"/>
        </w:rPr>
      </w:pPr>
      <w:r w:rsidRPr="00BA785A">
        <w:rPr>
          <w:sz w:val="20"/>
        </w:rPr>
        <w:t>по учебной дисциплине для специальности</w:t>
      </w:r>
    </w:p>
    <w:p w14:paraId="72268462" w14:textId="77777777" w:rsidR="00D51B7C" w:rsidRPr="00BA785A" w:rsidRDefault="00D51B7C" w:rsidP="00BA785A">
      <w:pPr>
        <w:pStyle w:val="23"/>
        <w:rPr>
          <w:sz w:val="20"/>
        </w:rPr>
      </w:pPr>
    </w:p>
    <w:p w14:paraId="4AB1895B" w14:textId="77777777" w:rsidR="00D51B7C" w:rsidRPr="00BA785A" w:rsidRDefault="00D51B7C" w:rsidP="00BA785A">
      <w:pPr>
        <w:pStyle w:val="23"/>
        <w:rPr>
          <w:sz w:val="20"/>
        </w:rPr>
      </w:pPr>
      <w:r w:rsidRPr="00BA785A">
        <w:rPr>
          <w:sz w:val="20"/>
        </w:rPr>
        <w:t>1-74 03 03 Промышленное рыбоводство</w:t>
      </w:r>
    </w:p>
    <w:p w14:paraId="17EF3550" w14:textId="77777777" w:rsidR="00D51B7C" w:rsidRPr="00BA785A" w:rsidRDefault="00D51B7C" w:rsidP="00BA785A">
      <w:pPr>
        <w:pStyle w:val="23"/>
        <w:rPr>
          <w:sz w:val="20"/>
        </w:rPr>
      </w:pPr>
    </w:p>
    <w:p w14:paraId="4EDCFBF4" w14:textId="77777777" w:rsidR="00D51B7C" w:rsidRPr="00BA785A" w:rsidRDefault="00D51B7C" w:rsidP="00BA785A">
      <w:pPr>
        <w:pStyle w:val="23"/>
        <w:rPr>
          <w:sz w:val="20"/>
        </w:rPr>
      </w:pPr>
    </w:p>
    <w:p w14:paraId="0EBA9AD5" w14:textId="77777777" w:rsidR="00D51B7C" w:rsidRPr="00BA785A" w:rsidRDefault="00D51B7C" w:rsidP="00BA785A">
      <w:pPr>
        <w:pStyle w:val="23"/>
        <w:rPr>
          <w:sz w:val="20"/>
        </w:rPr>
      </w:pPr>
    </w:p>
    <w:p w14:paraId="27D29308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45F4F7B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778F6A6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9B3DC2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9D1431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11C780A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C35E21C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303B25" w14:textId="77777777" w:rsidR="00D51B7C" w:rsidRPr="003E1F68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FD04BC9" w14:textId="77777777" w:rsidR="00BA785A" w:rsidRPr="003E1F68" w:rsidRDefault="00BA785A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4F83B87" w14:textId="77777777" w:rsidR="00BA785A" w:rsidRPr="003E1F68" w:rsidRDefault="00BA785A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2109E42" w14:textId="77777777" w:rsidR="00BA785A" w:rsidRPr="003E1F68" w:rsidRDefault="00BA785A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2941940" w14:textId="77777777" w:rsidR="00BA785A" w:rsidRPr="003E1F68" w:rsidRDefault="00BA785A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998CD5" w14:textId="77777777" w:rsidR="00BA785A" w:rsidRPr="003E1F68" w:rsidRDefault="00BA785A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9B8044D" w14:textId="77777777" w:rsidR="00BA785A" w:rsidRPr="003E1F68" w:rsidRDefault="00BA785A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389BFAF" w14:textId="77777777" w:rsidR="00BA785A" w:rsidRPr="003E1F68" w:rsidRDefault="00BA785A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759AE4B" w14:textId="77777777" w:rsidR="00D51B7C" w:rsidRDefault="00D51B7C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2019 г.</w:t>
      </w:r>
    </w:p>
    <w:p w14:paraId="4D94D158" w14:textId="77777777" w:rsidR="004210DE" w:rsidRPr="00BA785A" w:rsidRDefault="004210DE" w:rsidP="00BA78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1025E65" w14:textId="77777777" w:rsidR="00BA785A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0DCFE" wp14:editId="5D161159">
                <wp:simplePos x="0" y="0"/>
                <wp:positionH relativeFrom="column">
                  <wp:posOffset>2917190</wp:posOffset>
                </wp:positionH>
                <wp:positionV relativeFrom="paragraph">
                  <wp:posOffset>-332105</wp:posOffset>
                </wp:positionV>
                <wp:extent cx="156845" cy="191135"/>
                <wp:effectExtent l="12065" t="8890" r="1206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73977" w14:textId="77777777" w:rsidR="00D51B7C" w:rsidRDefault="00D51B7C" w:rsidP="00D5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2D0DCF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9.7pt;margin-top:-26.15pt;width:12.3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" strokecolor="white">
                <v:textbox>
                  <w:txbxContent>
                    <w:p w14:paraId="30973977" w14:textId="77777777" w:rsidR="00D51B7C" w:rsidRDefault="00D51B7C" w:rsidP="00D51B7C"/>
                  </w:txbxContent>
                </v:textbox>
              </v:shape>
            </w:pict>
          </mc:Fallback>
        </mc:AlternateContent>
      </w:r>
      <w:r w:rsidRPr="00BA785A">
        <w:rPr>
          <w:rFonts w:ascii="Times New Roman" w:hAnsi="Times New Roman"/>
          <w:sz w:val="20"/>
          <w:szCs w:val="20"/>
        </w:rPr>
        <w:t>Учебная программа составлена в соответствии с типовым учебным планом (К –74 –1 –008/</w:t>
      </w:r>
      <w:proofErr w:type="spellStart"/>
      <w:proofErr w:type="gramStart"/>
      <w:r w:rsidRPr="00BA785A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BA785A">
        <w:rPr>
          <w:rFonts w:ascii="Times New Roman" w:hAnsi="Times New Roman"/>
          <w:sz w:val="20"/>
          <w:szCs w:val="20"/>
        </w:rPr>
        <w:t xml:space="preserve"> – тип от 12.07.2018 г.) по специальности 1– 74 03 03 Промышленное рыбоводство</w:t>
      </w:r>
    </w:p>
    <w:p w14:paraId="75634AB1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20904E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FBCA34" w14:textId="42EC115F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СОСТАВИТЕЛИ:</w:t>
      </w:r>
      <w:r w:rsidRPr="00BA785A">
        <w:rPr>
          <w:rFonts w:ascii="Times New Roman" w:hAnsi="Times New Roman"/>
          <w:sz w:val="20"/>
          <w:szCs w:val="20"/>
        </w:rPr>
        <w:t xml:space="preserve"> </w:t>
      </w:r>
    </w:p>
    <w:p w14:paraId="51890D66" w14:textId="77777777" w:rsidR="00D51B7C" w:rsidRPr="003E1F68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Васильева Наталья Васильевна, доцент кафедры гидротехнических сооружений и водоснабжения, учреждения образования «Белорусская государственная сельскохозяйственная академия», кандидат технических наук, доцент.                         </w:t>
      </w:r>
    </w:p>
    <w:p w14:paraId="7D3558B1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29869D4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D3DA1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РЕЦЕНЗЕНТЫ:</w:t>
      </w:r>
    </w:p>
    <w:p w14:paraId="0762B4F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Козлов Александр Иванович</w:t>
      </w:r>
      <w:r w:rsidRPr="00BA785A">
        <w:rPr>
          <w:rFonts w:ascii="Times New Roman" w:hAnsi="Times New Roman"/>
          <w:sz w:val="20"/>
          <w:szCs w:val="20"/>
        </w:rPr>
        <w:t xml:space="preserve"> доктор сельскохозяйственных наук, доцент кафедры микробиологии и эпизоотологии учреждения образования «Гродненский государственный аграрный университет».</w:t>
      </w:r>
    </w:p>
    <w:p w14:paraId="70C5574C" w14:textId="77777777" w:rsidR="00D51B7C" w:rsidRPr="003E1F68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Костоусов Владимир Геннадьевич</w:t>
      </w:r>
      <w:r w:rsidRPr="00BA785A">
        <w:rPr>
          <w:rFonts w:ascii="Times New Roman" w:hAnsi="Times New Roman"/>
          <w:sz w:val="20"/>
          <w:szCs w:val="20"/>
        </w:rPr>
        <w:t>, заместитель директора по науке Республиканского унитарного предприятия «Институт рыбного хозяйства», Республиканского унитарного предприятия «Научно-практический центр Национальная академия наук Республики Беларусь по животноводству», кандидат биологических наук, доцент</w:t>
      </w:r>
    </w:p>
    <w:p w14:paraId="784CD335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12548E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4293AC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27D6EB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4F850D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B2EA3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 w:rsidRPr="00BA785A">
        <w:rPr>
          <w:rFonts w:ascii="Times New Roman" w:hAnsi="Times New Roman"/>
          <w:b/>
          <w:caps/>
          <w:sz w:val="20"/>
          <w:szCs w:val="20"/>
        </w:rPr>
        <w:t>Рекомендована К УТВЕРЖДЕНИЮ:</w:t>
      </w:r>
    </w:p>
    <w:p w14:paraId="33CFC6C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Кафедрой гидротехнических сооружений и водоснабжения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канд. </w:t>
      </w:r>
      <w:proofErr w:type="spellStart"/>
      <w:r w:rsidRPr="00BA785A">
        <w:rPr>
          <w:rFonts w:ascii="Times New Roman" w:hAnsi="Times New Roman"/>
          <w:sz w:val="20"/>
          <w:szCs w:val="20"/>
        </w:rPr>
        <w:t>технич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. наук, доцент (протокол № </w:t>
      </w:r>
      <w:r w:rsidRPr="00BA785A">
        <w:rPr>
          <w:rFonts w:ascii="Times New Roman" w:hAnsi="Times New Roman"/>
          <w:sz w:val="20"/>
          <w:szCs w:val="20"/>
          <w:u w:val="single"/>
        </w:rPr>
        <w:t>8 от 17.04.2019 г);</w:t>
      </w:r>
    </w:p>
    <w:p w14:paraId="450A6E4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Методической комиссией</w:t>
      </w:r>
      <w:r w:rsidRPr="00BA785A">
        <w:rPr>
          <w:rFonts w:ascii="Times New Roman" w:hAnsi="Times New Roman"/>
          <w:i/>
          <w:sz w:val="20"/>
          <w:szCs w:val="20"/>
        </w:rPr>
        <w:t xml:space="preserve"> </w:t>
      </w:r>
      <w:r w:rsidRPr="00BA785A">
        <w:rPr>
          <w:rFonts w:ascii="Times New Roman" w:hAnsi="Times New Roman"/>
          <w:sz w:val="20"/>
          <w:szCs w:val="20"/>
        </w:rPr>
        <w:t xml:space="preserve">факультета биотехнологии и аквакультуры учреждения образования «Белорусская государственная орденов Октябрьской Революции и Трудового Красного Знамени сельскохозяйственная академия», </w:t>
      </w:r>
    </w:p>
    <w:p w14:paraId="3C348DE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(протокол № </w:t>
      </w:r>
      <w:r w:rsidRPr="00BA785A">
        <w:rPr>
          <w:rFonts w:ascii="Times New Roman" w:hAnsi="Times New Roman"/>
          <w:sz w:val="20"/>
          <w:szCs w:val="20"/>
          <w:u w:val="single"/>
        </w:rPr>
        <w:t>8 от 19.04.2019</w:t>
      </w:r>
      <w:r w:rsidRPr="00BA785A">
        <w:rPr>
          <w:rFonts w:ascii="Times New Roman" w:hAnsi="Times New Roman"/>
          <w:sz w:val="20"/>
          <w:szCs w:val="20"/>
        </w:rPr>
        <w:t xml:space="preserve"> г.);</w:t>
      </w:r>
    </w:p>
    <w:p w14:paraId="4734AC0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Научно-методическим советом учреждения образования «Белорусская</w:t>
      </w:r>
    </w:p>
    <w:p w14:paraId="4AB8BC4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государственная орденов Октябрьской Революции и Трудового Красного</w:t>
      </w:r>
    </w:p>
    <w:p w14:paraId="2C1C801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Знамени сельскохозяйственная академия»</w:t>
      </w:r>
    </w:p>
    <w:p w14:paraId="5C6A829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(протокол №         </w:t>
      </w:r>
      <w:r w:rsidRPr="00BA785A">
        <w:rPr>
          <w:rFonts w:ascii="Times New Roman" w:hAnsi="Times New Roman"/>
          <w:sz w:val="20"/>
          <w:szCs w:val="20"/>
          <w:u w:val="single"/>
        </w:rPr>
        <w:t>от      2019 г.</w:t>
      </w:r>
    </w:p>
    <w:p w14:paraId="7D21AAD5" w14:textId="77777777" w:rsidR="00D51B7C" w:rsidRPr="003E1F68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0CF4A7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A3998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A785A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BA785A">
        <w:rPr>
          <w:rFonts w:ascii="Times New Roman" w:hAnsi="Times New Roman"/>
          <w:sz w:val="20"/>
          <w:szCs w:val="20"/>
        </w:rPr>
        <w:t xml:space="preserve"> за редакцию                                    Васильева Н.В.</w:t>
      </w:r>
    </w:p>
    <w:p w14:paraId="6DF5DD0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A785A">
        <w:rPr>
          <w:rFonts w:ascii="Times New Roman" w:hAnsi="Times New Roman"/>
          <w:sz w:val="20"/>
          <w:szCs w:val="20"/>
        </w:rPr>
        <w:t>Ответственный за выпуск                                        Васильева Н.В.</w:t>
      </w:r>
      <w:proofErr w:type="gramEnd"/>
    </w:p>
    <w:p w14:paraId="28897C3E" w14:textId="77777777" w:rsidR="004210DE" w:rsidRDefault="004210DE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C2D7B10" w14:textId="77777777" w:rsidR="00D51B7C" w:rsidRPr="00BA785A" w:rsidRDefault="00D51B7C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1. ПОЯСНИТЕЛЬНАЯ ЗАПИСКА</w:t>
      </w:r>
    </w:p>
    <w:p w14:paraId="47D6D1B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38C043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Цель преподавания учебной дисциплины</w:t>
      </w:r>
      <w:r w:rsidRPr="00BA785A">
        <w:rPr>
          <w:rFonts w:ascii="Times New Roman" w:hAnsi="Times New Roman"/>
          <w:i/>
          <w:sz w:val="20"/>
          <w:szCs w:val="20"/>
        </w:rPr>
        <w:t xml:space="preserve"> – </w:t>
      </w:r>
      <w:r w:rsidRPr="00BA785A">
        <w:rPr>
          <w:rFonts w:ascii="Times New Roman" w:hAnsi="Times New Roman"/>
          <w:sz w:val="20"/>
          <w:szCs w:val="20"/>
        </w:rPr>
        <w:t>формирование знаний, умений и профессиональных компетенций по техническим средствам подачи, обработки и очистки воды, насыщения ее кислородом, а также контроля и управления процессами выращивания рыбы; развитие и закрепление академических и социально-личностных компетенций.</w:t>
      </w:r>
    </w:p>
    <w:p w14:paraId="77348F32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 xml:space="preserve"> Задачи учебной дисциплины</w:t>
      </w:r>
      <w:r w:rsidRPr="00BA785A">
        <w:rPr>
          <w:rFonts w:ascii="Times New Roman" w:hAnsi="Times New Roman"/>
          <w:sz w:val="20"/>
          <w:szCs w:val="20"/>
        </w:rPr>
        <w:t xml:space="preserve"> – научить основам работы различных технических устройств и средств, с помощью которых осуществляется выращивание рыбы в рыбоводных хозяйствах, а также их модернизации и правильной эксплуатации.</w:t>
      </w:r>
    </w:p>
    <w:p w14:paraId="36666E9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 w:rsidRPr="00BA785A">
        <w:rPr>
          <w:rFonts w:ascii="Times New Roman" w:hAnsi="Times New Roman"/>
          <w:b/>
          <w:spacing w:val="-2"/>
          <w:sz w:val="20"/>
          <w:szCs w:val="20"/>
        </w:rPr>
        <w:t>Технические средства аквакультуры</w:t>
      </w:r>
      <w:r w:rsidRPr="00BA785A">
        <w:rPr>
          <w:rFonts w:ascii="Times New Roman" w:hAnsi="Times New Roman"/>
          <w:i/>
          <w:spacing w:val="-2"/>
          <w:sz w:val="20"/>
          <w:szCs w:val="20"/>
        </w:rPr>
        <w:t xml:space="preserve"> –</w:t>
      </w:r>
      <w:r w:rsidRPr="00BA785A">
        <w:rPr>
          <w:rFonts w:ascii="Times New Roman" w:hAnsi="Times New Roman"/>
          <w:spacing w:val="-2"/>
          <w:sz w:val="20"/>
          <w:szCs w:val="20"/>
        </w:rPr>
        <w:t xml:space="preserve"> это обеспечение техническими средствами культивирования водных организмов (гидробионтов). Водоемы республики являются источниками рыбной продукции для населения нашей страны. Высокие репродуктивные возможности рыб и их быстрый рост, корма, а также наличие технических средств, с помощью которых осуществляется технологический процесс получения товарной продукции (рыбы), позволяет рыбоводным хозяйствам выращивать разные виды рыб. Значительного прироста производства рыбы можно получить, развивая и материально-техническую базу на основе внедрения передовой техники и ресурсосберегающих технологий, механизации и автоматизации всех звеньев технологического процесса выращивания рыбы.</w:t>
      </w:r>
    </w:p>
    <w:p w14:paraId="12AD99C2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 w:rsidRPr="00BA785A">
        <w:rPr>
          <w:rFonts w:ascii="Times New Roman" w:hAnsi="Times New Roman"/>
          <w:spacing w:val="-2"/>
          <w:sz w:val="20"/>
          <w:szCs w:val="20"/>
        </w:rPr>
        <w:t>Основным принципом аквакультуры является создание таких условий, при которых культивируемые организмы не испытывали бы стресса. Этот принцип относится, прежде всего, к водной системе. Выращивание водных организмов может осуществляться в проточной и непроточной воде, которая должна соответствовать по всем показателям стандарту. Поэтому важно, чтобы в процессе обучения студент освоил современные и перспективные методы очистки воды, оборудование насосных станций и инкубационных цехов, применение средств аэрации воды, внесение извести и удобрений, устройств раздачи кормов, технологию облова, сортировку, учет и отгрузку живой рыбы.</w:t>
      </w:r>
    </w:p>
    <w:p w14:paraId="28F0677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Учебная дисциплина «Технические средства аквакультуры» относится к учебным дисциплинам компонента учреждения высшего образования, осваиваемых студентами специальности 1-74 03 03 «Промышленное рыбоводство».</w:t>
      </w:r>
    </w:p>
    <w:p w14:paraId="29BE1EB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 результате изучения дисциплины «Технические средства аквакультуры» студент должен быть способным применять современные технические средства аквакультуры и прогрессивные технологии разведения и выращивания товарной рыбы.</w:t>
      </w:r>
    </w:p>
    <w:p w14:paraId="7DAD2E30" w14:textId="77777777" w:rsidR="00D51B7C" w:rsidRPr="003E1F68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Содержание учебной дисциплины базируется на компетенциях, приобретенных ранее студентами при изучении учебных дисциплин «Эксплуатация и охрана водных ресурсов», «Гидробиология». Знание учебной дисциплины «Технические средства аквакультуры» базируется на изучении учебной дисциплины «Рыбохозяйственная гидротехника».</w:t>
      </w:r>
    </w:p>
    <w:p w14:paraId="446CE05E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E85EAD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D1F43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Общее количество часов и количество аудиторных часов</w:t>
      </w:r>
    </w:p>
    <w:p w14:paraId="4C933A9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1.</w:t>
      </w:r>
      <w:r w:rsidRPr="00BA785A">
        <w:rPr>
          <w:rFonts w:ascii="Times New Roman" w:hAnsi="Times New Roman"/>
          <w:sz w:val="20"/>
          <w:szCs w:val="20"/>
        </w:rPr>
        <w:t xml:space="preserve"> Форма получения высшего образования – </w:t>
      </w:r>
      <w:r w:rsidRPr="00BA785A">
        <w:rPr>
          <w:rFonts w:ascii="Times New Roman" w:hAnsi="Times New Roman"/>
          <w:i/>
          <w:sz w:val="20"/>
          <w:szCs w:val="20"/>
          <w:u w:val="single"/>
        </w:rPr>
        <w:t xml:space="preserve">дневная </w:t>
      </w:r>
    </w:p>
    <w:p w14:paraId="473BDE3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Курс – 3 </w:t>
      </w:r>
    </w:p>
    <w:p w14:paraId="5EC8CDA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Семестр – 5</w:t>
      </w:r>
    </w:p>
    <w:p w14:paraId="588577A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Общее количество часов по учебной дисциплине – 160 часов</w:t>
      </w:r>
    </w:p>
    <w:p w14:paraId="134CE7B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Всего аудиторных часов по учебной дисциплине – 86 часов</w:t>
      </w:r>
    </w:p>
    <w:p w14:paraId="08611B7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Лекции – 34 часа</w:t>
      </w:r>
    </w:p>
    <w:p w14:paraId="1068480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Лабораторные занятия – 52 часа</w:t>
      </w:r>
    </w:p>
    <w:p w14:paraId="0B9F0DAE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Курсовая работа – 40 часов</w:t>
      </w:r>
    </w:p>
    <w:p w14:paraId="6FDC925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Форма текущей аттестации по учебной дисциплине – экзамен</w:t>
      </w:r>
    </w:p>
    <w:p w14:paraId="7BE7146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BA785A">
        <w:rPr>
          <w:rFonts w:ascii="Times New Roman" w:hAnsi="Times New Roman"/>
          <w:b/>
          <w:sz w:val="20"/>
          <w:szCs w:val="20"/>
        </w:rPr>
        <w:t>2.</w:t>
      </w:r>
      <w:r w:rsidRPr="00BA785A">
        <w:rPr>
          <w:rFonts w:ascii="Times New Roman" w:hAnsi="Times New Roman"/>
          <w:sz w:val="20"/>
          <w:szCs w:val="20"/>
        </w:rPr>
        <w:t xml:space="preserve"> Форма получения высшего образования – </w:t>
      </w:r>
      <w:r w:rsidRPr="00BA785A">
        <w:rPr>
          <w:rFonts w:ascii="Times New Roman" w:hAnsi="Times New Roman"/>
          <w:i/>
          <w:sz w:val="20"/>
          <w:szCs w:val="20"/>
          <w:u w:val="single"/>
        </w:rPr>
        <w:t xml:space="preserve">заочная </w:t>
      </w:r>
    </w:p>
    <w:p w14:paraId="6B06BCE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Курс – 3 </w:t>
      </w:r>
    </w:p>
    <w:p w14:paraId="7C8A1C7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Общее количество часов по учебной дисциплине – 160 часов</w:t>
      </w:r>
    </w:p>
    <w:p w14:paraId="5973221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Всего аудиторных часов по учебной дисциплине – 20 часов</w:t>
      </w:r>
    </w:p>
    <w:p w14:paraId="30F018B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Лекции – 8 часов</w:t>
      </w:r>
    </w:p>
    <w:p w14:paraId="05EFD83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Лабораторные занятия – 12 часов</w:t>
      </w:r>
    </w:p>
    <w:p w14:paraId="5D46FD1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Курсовая работа – 40 часов</w:t>
      </w:r>
    </w:p>
    <w:p w14:paraId="0767406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Форма текущей аттестации по учебной дисциплине – экзамен.</w:t>
      </w:r>
    </w:p>
    <w:p w14:paraId="1F1E975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769A12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C017BFC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FE250D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E02788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597503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EA9715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DB2D3CD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742AC7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399DCD3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0B95DE5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5412D3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E63136D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ED1038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6940319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74785E2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DE82AF6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C4DC96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4F2955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4F15641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986D42E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486C279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0DF8D06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B31FCB1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F3AD7DC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F77F90C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E17CF23" w14:textId="77777777" w:rsidR="00D51B7C" w:rsidRPr="003E1F68" w:rsidRDefault="00D51B7C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 xml:space="preserve">2. СОДЕРЖАНИЕ </w:t>
      </w:r>
      <w:r w:rsidRPr="00BA785A">
        <w:rPr>
          <w:rFonts w:ascii="Times New Roman" w:hAnsi="Times New Roman"/>
          <w:b/>
          <w:caps/>
          <w:sz w:val="20"/>
          <w:szCs w:val="20"/>
        </w:rPr>
        <w:t>учебной</w:t>
      </w:r>
      <w:r w:rsidRPr="00BA785A">
        <w:rPr>
          <w:rFonts w:ascii="Times New Roman" w:hAnsi="Times New Roman"/>
          <w:b/>
          <w:sz w:val="20"/>
          <w:szCs w:val="20"/>
        </w:rPr>
        <w:t xml:space="preserve"> ДИСЦИПЛИНЫ</w:t>
      </w:r>
    </w:p>
    <w:p w14:paraId="7E623F0B" w14:textId="77777777" w:rsidR="00BA785A" w:rsidRPr="003E1F68" w:rsidRDefault="00BA785A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272601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1. Введение</w:t>
      </w:r>
    </w:p>
    <w:p w14:paraId="28DCF4E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Цели аквакультуры и ее структура. Биологические особенности и хозяйственные качества основных объектов аквакультуры. Роль и перспективы развития технических средств аквакультуры.</w:t>
      </w:r>
    </w:p>
    <w:p w14:paraId="3FABEB5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2. Техническая характеристика установок с замкнутым водоснабжением и бассейновых хозяйств</w:t>
      </w:r>
    </w:p>
    <w:p w14:paraId="4170C6B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Особенности конструкций установок с замкнутым водоснабжением (УЗВ) различного назначения. Живорыбные бассейны. Разновидности рыбоводных емкостей для товарного выращивания и передерживания рыбы в аквакультуре. Особенности технического оснащения бассейнового хозяйства.</w:t>
      </w:r>
    </w:p>
    <w:p w14:paraId="1E835CD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3. Системы водоснабжения</w:t>
      </w:r>
    </w:p>
    <w:p w14:paraId="308CF36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Природные источники, используемые для водоснабжения.  Общая характеристика источников водоснабжения и требования, предъявляемые к ним. Системы и схемы водоснабжения рыбхозов.  Водоподающие и водоспускные системы, применяемые в бассейнах для выращивания рыб. Водозаборные сооружения в системах водоснабжения. </w:t>
      </w:r>
    </w:p>
    <w:p w14:paraId="2A628DB6" w14:textId="689A314D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4. Технические средства водоподачи</w:t>
      </w:r>
    </w:p>
    <w:p w14:paraId="21E34A0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Классификация насосов. Основные параметры и характеристики насосов. Всасывающие, подводящие и напорные трубопроводы. Запорная (задвижки и др.) и контрольно-измерительная аппаратура. Регулирующие и запасные емкости.</w:t>
      </w:r>
    </w:p>
    <w:p w14:paraId="279C7A6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5. Очистка природной и оборотной воды</w:t>
      </w:r>
    </w:p>
    <w:p w14:paraId="3910F5FF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Основные требования к качеству воды при культивировании водных организмов.  Методы очистки природной и оборотной воды. Процесс регенерации оборотной воды. Оборудование для механической очистки воды. Отстойники. Фильтры.   Биологическая очистка воды. Оборудование для биологической очистки. Разновидности загрузки биологического фильтра. Методы и оборудование обеззараживания воды. Озонирование. УФ - излучение. Оборудование для коррекции температуры.</w:t>
      </w:r>
    </w:p>
    <w:p w14:paraId="5ABA080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6. Системы аэрации и насыщения воды кислородом</w:t>
      </w:r>
    </w:p>
    <w:p w14:paraId="2DD3174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Газообмен. Значение кислорода в жизни водных организмов. Расчет потребности в кислороде в зависимости от интенсивности кормления, температуры воды, плотности посадки рыбы и других факторов для различных гидробионтов. Аэрация прудов. Оборудование для снабжения кислородом и воздухом. Оксигенаторы. Типы аэраторов. </w:t>
      </w:r>
    </w:p>
    <w:p w14:paraId="1631397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7. Устройства для раздачи кормов</w:t>
      </w:r>
    </w:p>
    <w:p w14:paraId="7975696E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Типы кормушек и кормораздатчиков. Автокормушка «Рефлекс». Эффективность применения устройств по раздачи кормов. Складирование и хранение кормов, удобрений и лекарственных препаратов.</w:t>
      </w:r>
    </w:p>
    <w:p w14:paraId="285AA8CF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8. Технические средства сортировки и транспортировки рыбы</w:t>
      </w:r>
    </w:p>
    <w:p w14:paraId="390ACCD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Сортировка (видовое разделение) рыбы в системах аквакультуры. Устройства для сортировки рыбы и предъявляемые к ним требования. Средства для перевозки икры и спермы. Средства для перевозки и временного хранения живой рыбы. Условия транспортировки. Нормы естественной убыли и снулости рыбы при транспортировке.</w:t>
      </w:r>
    </w:p>
    <w:p w14:paraId="6E60299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 xml:space="preserve">9. Системы автоматизированного контроля и управления процессами </w:t>
      </w:r>
    </w:p>
    <w:p w14:paraId="7A278FF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выращивания рыбы</w:t>
      </w:r>
    </w:p>
    <w:p w14:paraId="5ACBE7E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Параметры контроля и управления процесса выращивания рыбы. Управление системой инкубации икры рыб, подращивания личинок, выращивания живых кормов. Управление системой раздачи кормов. Система контроля гидрохимических параметров воды. Система контроля и регулирования кислородного </w:t>
      </w:r>
    </w:p>
    <w:p w14:paraId="5B8C60A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режима. Системы сигнализации. Основное и резервное энергообеспечение систем аквакультуры.   </w:t>
      </w:r>
    </w:p>
    <w:p w14:paraId="336501C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10. Средства механизации производственных процессов в рыбоводстве</w:t>
      </w:r>
    </w:p>
    <w:p w14:paraId="4501BC4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pacing w:val="2"/>
          <w:sz w:val="20"/>
          <w:szCs w:val="20"/>
        </w:rPr>
        <w:t>Средства механизации по мелиорации прудов. Средства механизации по удобрению прудов. Средства облова прудов и водоемов. Грузовые и транспортировочные средства в рыбоводных хозяйствах. Организация технического обслуживания и эксплуатации технических средств рыбоводных хозяйств</w:t>
      </w:r>
      <w:r w:rsidRPr="00BA785A">
        <w:rPr>
          <w:rFonts w:ascii="Times New Roman" w:hAnsi="Times New Roman"/>
          <w:sz w:val="20"/>
          <w:szCs w:val="20"/>
        </w:rPr>
        <w:t xml:space="preserve">. Средства механизации в УЗВ.   </w:t>
      </w:r>
    </w:p>
    <w:p w14:paraId="1A1994AA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690769" w14:textId="77777777" w:rsidR="00BA785A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FE020CB" w14:textId="77777777" w:rsidR="004210DE" w:rsidRDefault="004210DE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56CAEA" w14:textId="77777777" w:rsidR="004210DE" w:rsidRDefault="004210DE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0B32B35" w14:textId="77777777" w:rsidR="004210DE" w:rsidRDefault="004210DE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8D4C92" w14:textId="77777777" w:rsidR="004210DE" w:rsidRPr="003E1F68" w:rsidRDefault="004210DE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724E362F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D81B09F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3618DDE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08C49C7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0F71FBF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389D508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BE43EF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3411238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64EBDA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4B8C744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FC1309B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7266EE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CE369EB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B630B5A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B75CC5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26E9DFF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B034D4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AE776B8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CC2322E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10BF78A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242107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C13F6B6" w14:textId="77777777" w:rsidR="00BA785A" w:rsidRPr="003E1F68" w:rsidRDefault="00BA785A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E9FF3B6" w14:textId="3389589B" w:rsidR="00D51B7C" w:rsidRPr="006B5512" w:rsidRDefault="00D51B7C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3. ТРЕБОВАНИЕ К КУРСОВОЙ РАБОТЕ</w:t>
      </w:r>
    </w:p>
    <w:p w14:paraId="37190CE6" w14:textId="77777777" w:rsidR="00BA785A" w:rsidRPr="006B5512" w:rsidRDefault="00BA785A" w:rsidP="00BA7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9556EC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Курсовая работа является одной из важных форм учебной деятельности. В соответствии с учебным планом подготовки студентов курсовая работа по учебной дисциплине «Технические средства аквакультуры» запланирована в 5 семестре 3 курса для дневной формы обучения и на 4 курсе заочной формы обучения и выполняется студентами самостоятельно под руководством преподавателя. Выполнение курсовой работы направлено на формирование у студентов способности самостоятельно проектировать и эксплуатировать технические устройства и машины.</w:t>
      </w:r>
    </w:p>
    <w:p w14:paraId="2D86894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Цель курсовой работы</w:t>
      </w:r>
      <w:r w:rsidRPr="00BA785A">
        <w:rPr>
          <w:rFonts w:ascii="Times New Roman" w:hAnsi="Times New Roman"/>
          <w:sz w:val="20"/>
          <w:szCs w:val="20"/>
        </w:rPr>
        <w:t xml:space="preserve"> – повышение уровня теоретической и практической подготовки специалиста к осуществлению профессиональной деятельности.</w:t>
      </w:r>
    </w:p>
    <w:p w14:paraId="1D4E28B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Задачи курсовой работы:</w:t>
      </w:r>
    </w:p>
    <w:p w14:paraId="5A7DA55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 xml:space="preserve">- </w:t>
      </w:r>
      <w:r w:rsidRPr="00BA785A">
        <w:rPr>
          <w:rFonts w:ascii="Times New Roman" w:hAnsi="Times New Roman"/>
          <w:sz w:val="20"/>
          <w:szCs w:val="20"/>
        </w:rPr>
        <w:t>закрепить, углубить и расширить теоретические знания;</w:t>
      </w:r>
    </w:p>
    <w:p w14:paraId="213DBE4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- совершенствовать навыки самостоятельной работы с нормативной и технической литературой;</w:t>
      </w:r>
    </w:p>
    <w:p w14:paraId="58BA377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- приобрести способность к проектированию и эксплуатировать технические устройства и оборудование;</w:t>
      </w:r>
    </w:p>
    <w:p w14:paraId="7AEE7923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- развить умение логически и последовательно излагать суждения и выводы;</w:t>
      </w:r>
    </w:p>
    <w:p w14:paraId="29AA3AA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- выработать умение публичной защиты своей позиции.</w:t>
      </w:r>
    </w:p>
    <w:p w14:paraId="0299447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Требования, предъявляемые к курсовой работе, можно объединить в три группы: требования к структуре, требования к содержанию, требования к оформлению.</w:t>
      </w:r>
    </w:p>
    <w:p w14:paraId="4CE4E96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 задании даны исходные данные для проектирования сооружений и прудов рыбхоза</w:t>
      </w:r>
    </w:p>
    <w:p w14:paraId="04DB735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 оглавлении представлен план курсовой работы: деление ее на разделы (главы) и подразделы, с указанием их названий и страниц, на которых они расположены;</w:t>
      </w:r>
    </w:p>
    <w:p w14:paraId="71E45CF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 ведении приводятся данные о вылове рыбы в мире, Республике Беларусь, о структуре отрасли рыбного хозяйства;</w:t>
      </w:r>
    </w:p>
    <w:p w14:paraId="60CF6ECF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 каждой главе курсовой работы выполняются соответствующие расчеты и графический материал;</w:t>
      </w:r>
    </w:p>
    <w:p w14:paraId="10DAD77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 список использованных источников включаются только те публикации, на которые в тексте курсовой работы даны ссылки. Список литературы должен содержать не менее 8-10 наименований.</w:t>
      </w:r>
    </w:p>
    <w:p w14:paraId="3687AE2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Объем курсовой работы составляет 30-45 страниц отпечатанного (рукописного) текста. Текст курсовой работы должен быть напечатан (написан) на одной стороне стандартного листа писчей бумаги формата А4.</w:t>
      </w:r>
    </w:p>
    <w:p w14:paraId="0E31703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Параметры страницы: размер левого поля - 3см;</w:t>
      </w:r>
    </w:p>
    <w:p w14:paraId="19AB3B4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правого – 1,0см;</w:t>
      </w:r>
    </w:p>
    <w:p w14:paraId="590E2DA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верхнего – 2,0см; нижнего – 2,5см.</w:t>
      </w:r>
    </w:p>
    <w:p w14:paraId="0FFAE44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Написание курсовой работы осуществляется под руководством преподавателя. Критерии для оценки курсовой работы  группируются следующим образом: соответствие  ее оформления типовым требованиям к курсовым работам  (научный аппарат, структура, правильность расчетов, четкое выполнение графического материала, корректность ссылок и оформления библиографического списка используемой литературы), показатели сформированности у автора  умений проектировать гидротехнические сооружения и компоновать их на генплане. Защита курсовой работы осуществляется студентом после проверки ее руководителем и получения допуска «к защите» перед комиссией, состоящей из 2-х человек. На защите студент кратко излагает содержание работы, отвечает на вопросы, связанные с расчетами сооружений (для каких целей служит сооружение, его размеры, место в технологическом процессе выращивания рыбы в рыбхозе). Курсовая работа должна быть защищена до начала экзаменационной сессии. Оценка курсовой работы выставляется комиссией по итогам защиты и качеству выполненной работы.</w:t>
      </w:r>
    </w:p>
    <w:p w14:paraId="2713FB2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975AC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Тема: «Техническое оснащение рыбхоза»</w:t>
      </w:r>
    </w:p>
    <w:p w14:paraId="7D81E93E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Введение</w:t>
      </w:r>
    </w:p>
    <w:p w14:paraId="7BDDD9C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1. Природные условия и характеристика рыбного хозяйства</w:t>
      </w:r>
    </w:p>
    <w:p w14:paraId="08F84A4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2. Определение площади нагульных прудов и объемов бассейнов</w:t>
      </w:r>
    </w:p>
    <w:p w14:paraId="3846A5C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3. Определение потребности в воде рыбоводного хозяйства</w:t>
      </w:r>
    </w:p>
    <w:p w14:paraId="0952227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3.1. Определение потребности в воде АХЦ</w:t>
      </w:r>
    </w:p>
    <w:p w14:paraId="2F0166B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3.2. Определение потребности в воде для бассейнов</w:t>
      </w:r>
    </w:p>
    <w:p w14:paraId="63CEE78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4. Расчет водозабора подземных вод</w:t>
      </w:r>
    </w:p>
    <w:p w14:paraId="1396015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5. Очистка и обеззараживание оборотной воды</w:t>
      </w:r>
    </w:p>
    <w:p w14:paraId="7CBE166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5.1. Обезжелезивание воды</w:t>
      </w:r>
    </w:p>
    <w:p w14:paraId="236E8FA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5.2. Механическая очистка</w:t>
      </w:r>
    </w:p>
    <w:p w14:paraId="638943C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5.3. Биологическая очистка</w:t>
      </w:r>
    </w:p>
    <w:p w14:paraId="23FAABF3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5.4. Обеззараживание воды</w:t>
      </w:r>
    </w:p>
    <w:p w14:paraId="62A33DA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6. Технические средства рыбоводного хозяйства</w:t>
      </w:r>
    </w:p>
    <w:p w14:paraId="2B81083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6.1. Средства для насыщения кислородом воды в бассейнах и прудах</w:t>
      </w:r>
    </w:p>
    <w:p w14:paraId="1025B41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6.2. Средства для внесения кормов в бассейны и пруды</w:t>
      </w:r>
    </w:p>
    <w:p w14:paraId="117AF5CE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6.3. Средства для борьбы с водной растительностью в прудах</w:t>
      </w:r>
    </w:p>
    <w:p w14:paraId="3534A7B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6.4. Средства для внесения удобрений в пруды</w:t>
      </w:r>
    </w:p>
    <w:p w14:paraId="4012128F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6.5. Средства для облова и сортировки рыбы из прудов и бассейнов</w:t>
      </w:r>
    </w:p>
    <w:p w14:paraId="105EC8F3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6.6. Средства для контроля и управления процессами выращивания рыбы</w:t>
      </w:r>
      <w:r w:rsidRPr="00BA785A">
        <w:rPr>
          <w:rFonts w:ascii="Times New Roman" w:hAnsi="Times New Roman"/>
          <w:b/>
          <w:sz w:val="20"/>
          <w:szCs w:val="20"/>
        </w:rPr>
        <w:t xml:space="preserve"> </w:t>
      </w:r>
    </w:p>
    <w:p w14:paraId="1F4FD351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Библиографический список</w:t>
      </w:r>
    </w:p>
    <w:p w14:paraId="546A9760" w14:textId="77777777" w:rsidR="00D51B7C" w:rsidRPr="00BA785A" w:rsidRDefault="00D51B7C" w:rsidP="00BA785A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/>
          <w:sz w:val="20"/>
          <w:szCs w:val="20"/>
        </w:rPr>
      </w:pPr>
    </w:p>
    <w:p w14:paraId="68D84B01" w14:textId="77777777" w:rsidR="006B5512" w:rsidRDefault="00D51B7C" w:rsidP="00BA785A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br w:type="page"/>
      </w:r>
    </w:p>
    <w:p w14:paraId="56E4F2AF" w14:textId="77777777" w:rsidR="006B5512" w:rsidRDefault="006B5512" w:rsidP="00BA785A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b/>
          <w:sz w:val="20"/>
          <w:szCs w:val="20"/>
        </w:rPr>
      </w:pPr>
    </w:p>
    <w:p w14:paraId="183E2C9F" w14:textId="4CC25934" w:rsidR="00D51B7C" w:rsidRPr="00BA785A" w:rsidRDefault="00D51B7C" w:rsidP="00BA785A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4. УЧЕБНО-МЕТОДИЧЕСКАЯ КАРТА</w:t>
      </w:r>
    </w:p>
    <w:p w14:paraId="24429513" w14:textId="77777777" w:rsidR="00D51B7C" w:rsidRPr="003E1F68" w:rsidRDefault="00D51B7C" w:rsidP="00C348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BA785A">
        <w:rPr>
          <w:rFonts w:ascii="Times New Roman" w:hAnsi="Times New Roman"/>
          <w:sz w:val="20"/>
          <w:szCs w:val="20"/>
        </w:rPr>
        <w:t xml:space="preserve">форма получения высшего образования: </w:t>
      </w:r>
      <w:r w:rsidRPr="00BA785A">
        <w:rPr>
          <w:rFonts w:ascii="Times New Roman" w:hAnsi="Times New Roman"/>
          <w:b/>
          <w:sz w:val="20"/>
          <w:szCs w:val="20"/>
          <w:u w:val="single"/>
        </w:rPr>
        <w:t>дневная (полная)</w:t>
      </w:r>
    </w:p>
    <w:p w14:paraId="57109E2F" w14:textId="77777777" w:rsidR="00BA785A" w:rsidRPr="003E1F68" w:rsidRDefault="00BA785A" w:rsidP="00BA785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  <w:u w:val="single"/>
        </w:rPr>
      </w:pPr>
    </w:p>
    <w:tbl>
      <w:tblPr>
        <w:tblW w:w="5299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2960"/>
        <w:gridCol w:w="595"/>
        <w:gridCol w:w="496"/>
        <w:gridCol w:w="693"/>
        <w:gridCol w:w="693"/>
        <w:gridCol w:w="961"/>
        <w:gridCol w:w="430"/>
      </w:tblGrid>
      <w:tr w:rsidR="00D51B7C" w:rsidRPr="00BA785A" w14:paraId="6FA13C14" w14:textId="77777777" w:rsidTr="00BA785A">
        <w:trPr>
          <w:cantSplit/>
          <w:trHeight w:val="286"/>
        </w:trPr>
        <w:tc>
          <w:tcPr>
            <w:tcW w:w="281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DAE0E" w14:textId="77777777" w:rsidR="00D51B7C" w:rsidRPr="00BA785A" w:rsidRDefault="00D51B7C" w:rsidP="00BA785A">
            <w:pPr>
              <w:pStyle w:val="1"/>
              <w:rPr>
                <w:b/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 xml:space="preserve">№ </w:t>
            </w:r>
            <w:proofErr w:type="spellStart"/>
            <w:r w:rsidRPr="00BA785A">
              <w:rPr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2046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9EB12C0" w14:textId="77777777" w:rsidR="00D51B7C" w:rsidRPr="00BA785A" w:rsidRDefault="00D51B7C" w:rsidP="00BA785A">
            <w:pPr>
              <w:pStyle w:val="1"/>
              <w:rPr>
                <w:b/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>Название разделов</w:t>
            </w:r>
          </w:p>
          <w:p w14:paraId="1A3B040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 тем</w:t>
            </w:r>
          </w:p>
        </w:tc>
        <w:tc>
          <w:tcPr>
            <w:tcW w:w="41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517385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Всего аудиторных часов</w:t>
            </w:r>
          </w:p>
        </w:tc>
        <w:tc>
          <w:tcPr>
            <w:tcW w:w="822" w:type="pct"/>
            <w:gridSpan w:val="2"/>
            <w:tcBorders>
              <w:bottom w:val="nil"/>
            </w:tcBorders>
            <w:vAlign w:val="center"/>
          </w:tcPr>
          <w:p w14:paraId="46D8743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479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8EF0DF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  <w:p w14:paraId="05F7881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A785A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BA785A">
              <w:rPr>
                <w:rFonts w:ascii="Times New Roman" w:hAnsi="Times New Roman"/>
                <w:sz w:val="20"/>
                <w:szCs w:val="20"/>
              </w:rPr>
              <w:t>. работы</w:t>
            </w:r>
          </w:p>
        </w:tc>
        <w:tc>
          <w:tcPr>
            <w:tcW w:w="664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42D69D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Форма</w:t>
            </w:r>
          </w:p>
          <w:p w14:paraId="5D417A59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контроля знаний</w:t>
            </w:r>
          </w:p>
        </w:tc>
        <w:tc>
          <w:tcPr>
            <w:tcW w:w="297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3FF991A" w14:textId="77777777" w:rsidR="00D51B7C" w:rsidRPr="00BA785A" w:rsidRDefault="00D51B7C" w:rsidP="00BA785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Иное</w:t>
            </w:r>
          </w:p>
        </w:tc>
      </w:tr>
      <w:tr w:rsidR="00D51B7C" w:rsidRPr="00BA785A" w14:paraId="25BBC098" w14:textId="77777777" w:rsidTr="00BA785A">
        <w:trPr>
          <w:cantSplit/>
          <w:trHeight w:val="1388"/>
        </w:trPr>
        <w:tc>
          <w:tcPr>
            <w:tcW w:w="281" w:type="pct"/>
            <w:vMerge/>
            <w:tcMar>
              <w:left w:w="28" w:type="dxa"/>
              <w:right w:w="28" w:type="dxa"/>
            </w:tcMar>
          </w:tcPr>
          <w:p w14:paraId="178ACFF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6" w:type="pct"/>
            <w:vMerge/>
            <w:tcMar>
              <w:left w:w="28" w:type="dxa"/>
              <w:right w:w="28" w:type="dxa"/>
            </w:tcMar>
            <w:vAlign w:val="center"/>
          </w:tcPr>
          <w:p w14:paraId="43590495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Mar>
              <w:left w:w="28" w:type="dxa"/>
              <w:right w:w="28" w:type="dxa"/>
            </w:tcMar>
            <w:vAlign w:val="center"/>
          </w:tcPr>
          <w:p w14:paraId="4911976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42EA2B00" w14:textId="77777777" w:rsidR="00D51B7C" w:rsidRPr="00BA785A" w:rsidRDefault="00D51B7C" w:rsidP="00BA785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2C807E0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лабораторные</w:t>
            </w:r>
          </w:p>
          <w:p w14:paraId="586EF8D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479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4DB32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14:paraId="23DE2DC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14:paraId="1D8F83B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04272BD8" w14:textId="77777777" w:rsidTr="00BA785A">
        <w:trPr>
          <w:cantSplit/>
          <w:trHeight w:val="1677"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2ED84FE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3B7E0BBD" w14:textId="3391479E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Введение. Цели аквакультуры и ее структура. Биологические особенности и хозяйственные качества основных объектов аквакультуры. Роль и </w:t>
            </w:r>
            <w:proofErr w:type="spellStart"/>
            <w:r w:rsidRPr="00BA785A">
              <w:rPr>
                <w:rFonts w:ascii="Times New Roman" w:hAnsi="Times New Roman"/>
                <w:sz w:val="20"/>
                <w:szCs w:val="20"/>
              </w:rPr>
              <w:t>перспекти</w:t>
            </w:r>
            <w:proofErr w:type="spellEnd"/>
            <w:r w:rsidR="00BA785A">
              <w:rPr>
                <w:rFonts w:ascii="Times New Roman" w:hAnsi="Times New Roman"/>
                <w:sz w:val="20"/>
                <w:szCs w:val="20"/>
                <w:lang w:val="en-US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вы развития технических средств аквакультуры.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6D951BB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541A7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1187ED8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AFDA3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2393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6A657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C2BE8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13FB0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14:paraId="3B9278BD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лабораторной работы.</w:t>
            </w:r>
          </w:p>
        </w:tc>
        <w:tc>
          <w:tcPr>
            <w:tcW w:w="297" w:type="pct"/>
          </w:tcPr>
          <w:p w14:paraId="7D2EB6C9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24796E02" w14:textId="77777777" w:rsidTr="00BA785A">
        <w:trPr>
          <w:cantSplit/>
          <w:trHeight w:val="2977"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6DC9A374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6B909CDD" w14:textId="5FC9EB20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Техническая характеристика установок с замкнутым водо</w:t>
            </w:r>
            <w:r w:rsidR="00BA785A" w:rsidRP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снабжением и бассейновых хо</w:t>
            </w:r>
            <w:r w:rsidR="00BA785A" w:rsidRP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зяйств. Особенности конструк</w:t>
            </w:r>
            <w:r w:rsidR="00BA785A" w:rsidRPr="003E1F6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ций установок с замкнутым водоснабжением (УЗВ) различ</w:t>
            </w:r>
            <w:r w:rsidR="00BA785A" w:rsidRPr="003E1F6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ного назначения. Живорыбные бассейны. Разновидности рыбо</w:t>
            </w:r>
            <w:r w:rsidR="00BA785A" w:rsidRP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водных емкостей для товарного выращивания и передерживания рыбы в аквакультуре. </w:t>
            </w:r>
            <w:proofErr w:type="spellStart"/>
            <w:r w:rsidRPr="00BA785A">
              <w:rPr>
                <w:rFonts w:ascii="Times New Roman" w:hAnsi="Times New Roman"/>
                <w:sz w:val="20"/>
                <w:szCs w:val="20"/>
              </w:rPr>
              <w:t>Особен</w:t>
            </w:r>
            <w:proofErr w:type="spellEnd"/>
            <w:r w:rsidR="00BA785A">
              <w:rPr>
                <w:rFonts w:ascii="Times New Roman" w:hAnsi="Times New Roman"/>
                <w:sz w:val="20"/>
                <w:szCs w:val="20"/>
                <w:lang w:val="en-US"/>
              </w:rPr>
              <w:softHyphen/>
            </w:r>
            <w:proofErr w:type="spellStart"/>
            <w:r w:rsidRPr="00BA785A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BA785A">
              <w:rPr>
                <w:rFonts w:ascii="Times New Roman" w:hAnsi="Times New Roman"/>
                <w:sz w:val="20"/>
                <w:szCs w:val="20"/>
              </w:rPr>
              <w:t xml:space="preserve"> технического оснащения бассейнового хозяйства.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25DEB0B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6B2E1BA5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7678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A7C54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4" w:type="pct"/>
          </w:tcPr>
          <w:p w14:paraId="100092C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лабораторной работы,</w:t>
            </w:r>
          </w:p>
          <w:p w14:paraId="010AFA11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297" w:type="pct"/>
          </w:tcPr>
          <w:p w14:paraId="1D280CA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4DC9EBF7" w14:textId="77777777" w:rsidTr="00BA785A">
        <w:trPr>
          <w:cantSplit/>
          <w:trHeight w:val="2807"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617E08D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3B254A6D" w14:textId="772DAD9B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Системы водоснабжения. Приро</w:t>
            </w:r>
            <w:r w:rsidR="00BA785A" w:rsidRP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дные источники, используемые для водоснабжения. Общая ха</w:t>
            </w:r>
            <w:r w:rsidR="00BA785A" w:rsidRPr="003E1F6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рактеристика источников водо</w:t>
            </w:r>
            <w:r w:rsidR="00BA785A" w:rsidRPr="003E1F6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снаб</w:t>
            </w:r>
            <w:r w:rsidR="00BA785A">
              <w:rPr>
                <w:rFonts w:ascii="Times New Roman" w:hAnsi="Times New Roman"/>
                <w:sz w:val="20"/>
                <w:szCs w:val="20"/>
              </w:rPr>
              <w:t>жения и требования, пре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>д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ъявляемые к ним. Системы и водоснабжения рыбхозов. Водо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подающие и водоспускные систе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мы, применяемые в бассейнах для выращивания рыб. Водо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заборные сооружения в системах водоснабжения.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20A5099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766CF4F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D7F4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092D8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4" w:type="pct"/>
          </w:tcPr>
          <w:p w14:paraId="5F23456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Защита лабораторных работ, сдача </w:t>
            </w:r>
            <w:r w:rsidRPr="00BA785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блока модуля </w:t>
            </w:r>
          </w:p>
        </w:tc>
        <w:tc>
          <w:tcPr>
            <w:tcW w:w="297" w:type="pct"/>
          </w:tcPr>
          <w:p w14:paraId="6729E88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33680E88" w14:textId="77777777" w:rsidTr="00BA785A">
        <w:trPr>
          <w:cantSplit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566E3EA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5E66FB17" w14:textId="0D9CC26A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Технические средства водопо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дачи. Классификация насосов. Основные параметры и характе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ристики насосов. Всасывающие, подводящие и напорные трубо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проводы. Запорная (задвижки и др.) и контрольно-измерительная аппаратура. Регулирующие за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пасные емкости.  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2FBB7A7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4655402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A0E39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0918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4" w:type="pct"/>
          </w:tcPr>
          <w:p w14:paraId="73EC96D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лабораторной работы, тестирование</w:t>
            </w:r>
          </w:p>
        </w:tc>
        <w:tc>
          <w:tcPr>
            <w:tcW w:w="297" w:type="pct"/>
          </w:tcPr>
          <w:p w14:paraId="56631D4E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10A82A75" w14:textId="77777777" w:rsidTr="00BA785A">
        <w:trPr>
          <w:cantSplit/>
        </w:trPr>
        <w:tc>
          <w:tcPr>
            <w:tcW w:w="28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A023F0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3392EFD" w14:textId="75514C7C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Очистка природной и оборотной воды. Основные требования к качеству воды при культиви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ровании водных организмов.  Методы очистки природной и оборотной воды. Процесс регенерации оборотной воды. Оборудование для механической очис</w:t>
            </w:r>
            <w:r w:rsidR="00BA785A">
              <w:rPr>
                <w:rFonts w:ascii="Times New Roman" w:hAnsi="Times New Roman"/>
                <w:sz w:val="20"/>
                <w:szCs w:val="20"/>
              </w:rPr>
              <w:t>тки воды. Отстойники. Фильтры.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Биологическая очистка воды. Оборудование для биоло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гической очистки. Разновидности загрузки биологического фильт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ра. Методы и оборудование обез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зараживания воды. Озониро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вание. УФ - излучение. Оборудо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вание для коррекции темпера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туры.</w:t>
            </w:r>
          </w:p>
        </w:tc>
        <w:tc>
          <w:tcPr>
            <w:tcW w:w="41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3CC56E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3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12EE89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9CA47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E665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4" w:type="pct"/>
            <w:vAlign w:val="center"/>
          </w:tcPr>
          <w:p w14:paraId="0B89BE4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Защита лабораторной работы сдача </w:t>
            </w:r>
            <w:r w:rsidRPr="00BA785A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блока модуля</w:t>
            </w:r>
          </w:p>
        </w:tc>
        <w:tc>
          <w:tcPr>
            <w:tcW w:w="297" w:type="pct"/>
          </w:tcPr>
          <w:p w14:paraId="3E56528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51CB35EC" w14:textId="77777777" w:rsidTr="00BA785A">
        <w:trPr>
          <w:cantSplit/>
        </w:trPr>
        <w:tc>
          <w:tcPr>
            <w:tcW w:w="28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E718D3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4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425D9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Системы аэрации и </w:t>
            </w:r>
            <w:proofErr w:type="spellStart"/>
            <w:r w:rsidRPr="00BA785A">
              <w:rPr>
                <w:rFonts w:ascii="Times New Roman" w:hAnsi="Times New Roman"/>
                <w:sz w:val="20"/>
                <w:szCs w:val="20"/>
              </w:rPr>
              <w:t>насыщния</w:t>
            </w:r>
            <w:proofErr w:type="spellEnd"/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воды кислородом</w:t>
            </w:r>
          </w:p>
          <w:p w14:paraId="5E0DBDC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Газообмен. Значение кислорода в жизни водных организмов. Расчет потребности в кислороде в зависимости от интенсивности кормления, температуры воды, плотности посадки рыбы и других факторов для различных гидробионтов. Аэрация прудов. Оборудование для снабжения кислородом и воздухом. Оксигенаторы. Типы аэраторов. </w:t>
            </w:r>
          </w:p>
        </w:tc>
        <w:tc>
          <w:tcPr>
            <w:tcW w:w="41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03562A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3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B16ED8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2F86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1FA51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4" w:type="pct"/>
            <w:vAlign w:val="center"/>
          </w:tcPr>
          <w:p w14:paraId="150E176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лабораторных работ,</w:t>
            </w:r>
          </w:p>
          <w:p w14:paraId="58A4005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297" w:type="pct"/>
          </w:tcPr>
          <w:p w14:paraId="26ACE49E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048628DC" w14:textId="77777777" w:rsidTr="00BA785A">
        <w:trPr>
          <w:cantSplit/>
        </w:trPr>
        <w:tc>
          <w:tcPr>
            <w:tcW w:w="28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BE0853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4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643B37" w14:textId="4AF027CF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Устройства для раздачи кормов. Типы кормушек и кормораздат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чиков. Автокормушка «Рефлекс». Эффективность применения устройств по раздачи кормов. Складирование и хранение кормов, удобрений и лекарственных препаратов.</w:t>
            </w:r>
          </w:p>
        </w:tc>
        <w:tc>
          <w:tcPr>
            <w:tcW w:w="41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340A6E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24F40B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15AE9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94E3F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4" w:type="pct"/>
          </w:tcPr>
          <w:p w14:paraId="27FBAA2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лабораторных работ,</w:t>
            </w:r>
          </w:p>
          <w:p w14:paraId="7CBC00F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297" w:type="pct"/>
          </w:tcPr>
          <w:p w14:paraId="537D2F2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2A2F27E6" w14:textId="77777777" w:rsidTr="00BA785A">
        <w:trPr>
          <w:cantSplit/>
        </w:trPr>
        <w:tc>
          <w:tcPr>
            <w:tcW w:w="28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9DA3CE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45FB14E" w14:textId="6FBB8703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Технические средства сортиров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ки и транспортировки рыбы. Сортировка (видовое разделение) рыбы в системах аквакультуры. Устройства для сортировки рыбы и предъявляемые к ним требо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вания. Средства для перевозки икры и спермы. Средства для перевозки и временного хране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ния живой рыбы. Условия транс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портировки. Нормы естественной убыли и снулости рыбы при транспортировке.</w:t>
            </w:r>
          </w:p>
        </w:tc>
        <w:tc>
          <w:tcPr>
            <w:tcW w:w="41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621BE1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785B65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126D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BA38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172E40D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Защита лабораторных работ, сдача </w:t>
            </w:r>
            <w:r w:rsidRPr="00BA785A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блока модуля</w:t>
            </w:r>
          </w:p>
        </w:tc>
        <w:tc>
          <w:tcPr>
            <w:tcW w:w="297" w:type="pct"/>
          </w:tcPr>
          <w:p w14:paraId="6479A801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4C0EBEB8" w14:textId="77777777" w:rsidTr="00BA785A">
        <w:trPr>
          <w:cantSplit/>
        </w:trPr>
        <w:tc>
          <w:tcPr>
            <w:tcW w:w="28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1A6DD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758A64" w14:textId="11011F23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Системы автоматизированного контроля и управления процес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сами выращивания</w:t>
            </w:r>
            <w:r w:rsidR="00BA7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>рыбы. Пара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метры контроля и управления процесса выращивания рыбы. Управление системой инкубации икры рыб, подращивания личи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нок, выращивания живых кор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мов. Управление системой раз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дачи кормов. Система контроля гидрохимических параметров во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ды. Система контроля и регули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рования кислородного режима. Системы сигнализации. Основ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>ное и резервное энергообеспе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чение систем аквакультуры.   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ACA3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3D4A9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6296B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3D8004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4" w:type="pct"/>
            <w:vAlign w:val="center"/>
          </w:tcPr>
          <w:p w14:paraId="7A64EB7F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лабораторных работ,</w:t>
            </w:r>
          </w:p>
          <w:p w14:paraId="0CAB635F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297" w:type="pct"/>
          </w:tcPr>
          <w:p w14:paraId="260FED49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6F7C641F" w14:textId="77777777" w:rsidTr="00BA785A">
        <w:trPr>
          <w:cantSplit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6CB77155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5483B793" w14:textId="6026F661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Средства механизации произ</w:t>
            </w:r>
            <w:r w:rsidR="00BA785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водственных процессов в рыбоводстве. </w:t>
            </w:r>
            <w:r w:rsidRPr="00BA785A">
              <w:rPr>
                <w:rFonts w:ascii="Times New Roman" w:hAnsi="Times New Roman"/>
                <w:spacing w:val="2"/>
                <w:sz w:val="20"/>
                <w:szCs w:val="20"/>
              </w:rPr>
              <w:t>Средства меха</w:t>
            </w:r>
            <w:r w:rsidR="00BA785A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pacing w:val="2"/>
                <w:sz w:val="20"/>
                <w:szCs w:val="20"/>
              </w:rPr>
              <w:t>низации по мелиорации прудов. Средства механизации по удо</w:t>
            </w:r>
            <w:r w:rsidR="00BA785A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pacing w:val="2"/>
                <w:sz w:val="20"/>
                <w:szCs w:val="20"/>
              </w:rPr>
              <w:t>брению прудов. Средства облова прудов и водоемов. Грузовые и транспортировочные средства в рыбоводных хозяйствах. Орга</w:t>
            </w:r>
            <w:r w:rsidR="00BA785A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pacing w:val="2"/>
                <w:sz w:val="20"/>
                <w:szCs w:val="20"/>
              </w:rPr>
              <w:t>низация технического обслужи</w:t>
            </w:r>
            <w:r w:rsidR="00BA785A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pacing w:val="2"/>
                <w:sz w:val="20"/>
                <w:szCs w:val="20"/>
              </w:rPr>
              <w:t>вания и эксплуатации техни</w:t>
            </w:r>
            <w:r w:rsidR="00BA785A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pacing w:val="2"/>
                <w:sz w:val="20"/>
                <w:szCs w:val="20"/>
              </w:rPr>
              <w:t>ческих средств рыбоводных хо</w:t>
            </w:r>
            <w:r w:rsidR="00BA785A">
              <w:rPr>
                <w:rFonts w:ascii="Times New Roman" w:hAnsi="Times New Roman"/>
                <w:spacing w:val="2"/>
                <w:sz w:val="20"/>
                <w:szCs w:val="20"/>
              </w:rPr>
              <w:softHyphen/>
            </w:r>
            <w:r w:rsidRPr="00BA785A">
              <w:rPr>
                <w:rFonts w:ascii="Times New Roman" w:hAnsi="Times New Roman"/>
                <w:spacing w:val="2"/>
                <w:sz w:val="20"/>
                <w:szCs w:val="20"/>
              </w:rPr>
              <w:t>зяйств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. Средства механизации в УЗВ.   </w:t>
            </w:r>
            <w:r w:rsidRPr="00BA785A">
              <w:rPr>
                <w:rFonts w:ascii="Times New Roman" w:hAnsi="Times New Roman"/>
                <w:b/>
                <w:caps/>
                <w:sz w:val="20"/>
                <w:szCs w:val="20"/>
              </w:rPr>
              <w:br w:type="page"/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5C26593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463A8D5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E33E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AF0B4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14:paraId="3860E88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Защита лабораторных работ, сдача </w:t>
            </w:r>
            <w:r w:rsidRPr="00BA785A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блока модуля</w:t>
            </w:r>
          </w:p>
        </w:tc>
        <w:tc>
          <w:tcPr>
            <w:tcW w:w="297" w:type="pct"/>
          </w:tcPr>
          <w:p w14:paraId="78C66E2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4F7CD9CC" w14:textId="77777777" w:rsidTr="00BA785A">
        <w:trPr>
          <w:cantSplit/>
        </w:trPr>
        <w:tc>
          <w:tcPr>
            <w:tcW w:w="28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19DBA5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0C0F7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985B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4ACC1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5553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21EE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68095A0A" w14:textId="77777777" w:rsidR="00D51B7C" w:rsidRPr="00BA785A" w:rsidRDefault="00D51B7C" w:rsidP="00BA785A">
            <w:pPr>
              <w:spacing w:after="0" w:line="240" w:lineRule="auto"/>
              <w:ind w:right="-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49D019DC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BC4EE4" w14:textId="77777777" w:rsidR="00D51B7C" w:rsidRPr="00BA785A" w:rsidRDefault="00D51B7C" w:rsidP="00BA785A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/>
          <w:sz w:val="20"/>
          <w:szCs w:val="20"/>
        </w:rPr>
      </w:pPr>
    </w:p>
    <w:p w14:paraId="6A2B23E4" w14:textId="77777777" w:rsidR="00D51B7C" w:rsidRPr="00BA785A" w:rsidRDefault="00D51B7C" w:rsidP="00BA785A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/>
          <w:sz w:val="20"/>
          <w:szCs w:val="20"/>
        </w:rPr>
      </w:pPr>
    </w:p>
    <w:p w14:paraId="140CE255" w14:textId="77777777" w:rsidR="00D51B7C" w:rsidRPr="00BA785A" w:rsidRDefault="00D51B7C" w:rsidP="00BA785A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/>
          <w:sz w:val="20"/>
          <w:szCs w:val="20"/>
        </w:rPr>
      </w:pPr>
    </w:p>
    <w:p w14:paraId="4D539E0F" w14:textId="77777777" w:rsidR="00D51B7C" w:rsidRPr="00BA785A" w:rsidRDefault="00D51B7C" w:rsidP="00BA785A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/>
          <w:sz w:val="20"/>
          <w:szCs w:val="20"/>
        </w:rPr>
      </w:pPr>
    </w:p>
    <w:p w14:paraId="1BE394B8" w14:textId="77777777" w:rsidR="00D51B7C" w:rsidRPr="00BA785A" w:rsidRDefault="00D51B7C" w:rsidP="00BA785A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/>
          <w:sz w:val="20"/>
          <w:szCs w:val="20"/>
        </w:rPr>
      </w:pPr>
    </w:p>
    <w:p w14:paraId="04CD2692" w14:textId="77777777" w:rsidR="00D51B7C" w:rsidRPr="00BA785A" w:rsidRDefault="00D51B7C" w:rsidP="00C348C4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br w:type="page"/>
        <w:t>УЧЕБНО-МЕТОДИЧЕСКАЯ КАРТА</w:t>
      </w:r>
    </w:p>
    <w:p w14:paraId="4D4D6CB4" w14:textId="77777777" w:rsidR="00D51B7C" w:rsidRPr="00BA785A" w:rsidRDefault="00D51B7C" w:rsidP="00C348C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u w:val="single"/>
        </w:rPr>
      </w:pPr>
      <w:r w:rsidRPr="00BA785A">
        <w:rPr>
          <w:rFonts w:ascii="Times New Roman" w:hAnsi="Times New Roman"/>
          <w:sz w:val="20"/>
          <w:szCs w:val="20"/>
        </w:rPr>
        <w:t xml:space="preserve">форма получения высшего образования: </w:t>
      </w:r>
      <w:r w:rsidRPr="00BA785A">
        <w:rPr>
          <w:rFonts w:ascii="Times New Roman" w:hAnsi="Times New Roman"/>
          <w:b/>
          <w:sz w:val="20"/>
          <w:szCs w:val="20"/>
          <w:u w:val="single"/>
        </w:rPr>
        <w:t>заочная (полная)</w:t>
      </w:r>
    </w:p>
    <w:p w14:paraId="2E50220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299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960"/>
        <w:gridCol w:w="595"/>
        <w:gridCol w:w="496"/>
        <w:gridCol w:w="693"/>
        <w:gridCol w:w="693"/>
        <w:gridCol w:w="791"/>
        <w:gridCol w:w="599"/>
      </w:tblGrid>
      <w:tr w:rsidR="00D51B7C" w:rsidRPr="00BA785A" w14:paraId="12939F41" w14:textId="77777777" w:rsidTr="00C348C4">
        <w:trPr>
          <w:cantSplit/>
          <w:trHeight w:val="286"/>
        </w:trPr>
        <w:tc>
          <w:tcPr>
            <w:tcW w:w="281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369BA5" w14:textId="77777777" w:rsidR="00D51B7C" w:rsidRPr="00BA785A" w:rsidRDefault="00D51B7C" w:rsidP="00BA785A">
            <w:pPr>
              <w:pStyle w:val="1"/>
              <w:jc w:val="both"/>
              <w:rPr>
                <w:b/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 xml:space="preserve">№ </w:t>
            </w:r>
            <w:proofErr w:type="spellStart"/>
            <w:r w:rsidRPr="00BA785A">
              <w:rPr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2046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0FDE3C0" w14:textId="77777777" w:rsidR="00D51B7C" w:rsidRPr="00BA785A" w:rsidRDefault="00D51B7C" w:rsidP="00BA785A">
            <w:pPr>
              <w:pStyle w:val="1"/>
              <w:jc w:val="both"/>
              <w:rPr>
                <w:b/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 xml:space="preserve">Название разделов </w:t>
            </w:r>
          </w:p>
          <w:p w14:paraId="571742A5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 тем</w:t>
            </w:r>
          </w:p>
        </w:tc>
        <w:tc>
          <w:tcPr>
            <w:tcW w:w="41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264A48F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Всего аудиторных часов</w:t>
            </w:r>
          </w:p>
        </w:tc>
        <w:tc>
          <w:tcPr>
            <w:tcW w:w="822" w:type="pct"/>
            <w:gridSpan w:val="2"/>
            <w:tcBorders>
              <w:bottom w:val="nil"/>
            </w:tcBorders>
            <w:vAlign w:val="center"/>
          </w:tcPr>
          <w:p w14:paraId="5A09DC0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479" w:type="pct"/>
            <w:vMerge w:val="restart"/>
            <w:tcBorders>
              <w:bottom w:val="single" w:sz="4" w:space="0" w:color="auto"/>
            </w:tcBorders>
            <w:vAlign w:val="center"/>
          </w:tcPr>
          <w:p w14:paraId="474A45A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Кол-во часов </w:t>
            </w:r>
          </w:p>
          <w:p w14:paraId="075F7E2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A785A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BA785A">
              <w:rPr>
                <w:rFonts w:ascii="Times New Roman" w:hAnsi="Times New Roman"/>
                <w:sz w:val="20"/>
                <w:szCs w:val="20"/>
              </w:rPr>
              <w:t>. работы</w:t>
            </w:r>
          </w:p>
        </w:tc>
        <w:tc>
          <w:tcPr>
            <w:tcW w:w="547" w:type="pct"/>
            <w:vMerge w:val="restart"/>
            <w:tcBorders>
              <w:bottom w:val="single" w:sz="4" w:space="0" w:color="auto"/>
            </w:tcBorders>
            <w:vAlign w:val="center"/>
          </w:tcPr>
          <w:p w14:paraId="7577472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Форма</w:t>
            </w:r>
          </w:p>
          <w:p w14:paraId="7BF18AB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контроля знаний</w:t>
            </w:r>
          </w:p>
        </w:tc>
        <w:tc>
          <w:tcPr>
            <w:tcW w:w="415" w:type="pct"/>
            <w:vMerge w:val="restart"/>
            <w:tcBorders>
              <w:bottom w:val="single" w:sz="4" w:space="0" w:color="auto"/>
            </w:tcBorders>
            <w:vAlign w:val="center"/>
          </w:tcPr>
          <w:p w14:paraId="7C638FE1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Иное</w:t>
            </w:r>
          </w:p>
        </w:tc>
      </w:tr>
      <w:tr w:rsidR="00D51B7C" w:rsidRPr="00BA785A" w14:paraId="28357A5C" w14:textId="77777777" w:rsidTr="00C348C4">
        <w:trPr>
          <w:cantSplit/>
          <w:trHeight w:val="305"/>
        </w:trPr>
        <w:tc>
          <w:tcPr>
            <w:tcW w:w="281" w:type="pct"/>
            <w:vMerge/>
            <w:tcMar>
              <w:left w:w="28" w:type="dxa"/>
              <w:right w:w="28" w:type="dxa"/>
            </w:tcMar>
          </w:tcPr>
          <w:p w14:paraId="44514579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6" w:type="pct"/>
            <w:vMerge/>
            <w:tcMar>
              <w:left w:w="28" w:type="dxa"/>
              <w:right w:w="28" w:type="dxa"/>
            </w:tcMar>
            <w:vAlign w:val="center"/>
          </w:tcPr>
          <w:p w14:paraId="7CE30A05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Mar>
              <w:left w:w="28" w:type="dxa"/>
              <w:right w:w="28" w:type="dxa"/>
            </w:tcMar>
            <w:vAlign w:val="center"/>
          </w:tcPr>
          <w:p w14:paraId="2D046491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1C92E72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B23F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лабораторные</w:t>
            </w:r>
          </w:p>
          <w:p w14:paraId="085F1E7C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479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1428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14:paraId="4B0219D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14:paraId="2AA572E5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3DB9349B" w14:textId="77777777" w:rsidTr="00C348C4">
        <w:trPr>
          <w:cantSplit/>
          <w:trHeight w:val="2190"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26A3D39F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75FA371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Введение. Цели аквакультуры и ее структура. Биологические особенности и хозяйственные качества основных объектов аквакультуры. Роль и перспективы развития технических средств аквакультуры.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1B1FDC9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5DB2D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15A3C2B9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71DF0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6667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14AE6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4805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6C3CE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7" w:type="pct"/>
            <w:vAlign w:val="center"/>
          </w:tcPr>
          <w:p w14:paraId="1B6A609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лабораторной работы.</w:t>
            </w:r>
          </w:p>
        </w:tc>
        <w:tc>
          <w:tcPr>
            <w:tcW w:w="415" w:type="pct"/>
          </w:tcPr>
          <w:p w14:paraId="5B072F9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1D71FA9F" w14:textId="77777777" w:rsidTr="00C348C4">
        <w:trPr>
          <w:cantSplit/>
          <w:trHeight w:val="251"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0523F11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4EE567A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Техническая характеристика установок с замкнутым водоснабжением и бассейновых хозяйств. Особенности конструкций установок с замкнутым водоснабжением (УЗВ) различного назначения. Живорыбные бассейны. Разновидности рыбоводных емкостей для товарного выращивания и передерживания рыбы в аквакультуре. Особенности технического оснащения бассейнового хозяйства. 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51C58EF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230B5149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A1B0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C06F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7" w:type="pct"/>
            <w:vAlign w:val="center"/>
          </w:tcPr>
          <w:p w14:paraId="6814956F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лабораторной работы,</w:t>
            </w:r>
          </w:p>
          <w:p w14:paraId="78B5C3C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415" w:type="pct"/>
          </w:tcPr>
          <w:p w14:paraId="7023835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23BA1117" w14:textId="77777777" w:rsidTr="00C348C4">
        <w:trPr>
          <w:cantSplit/>
          <w:trHeight w:val="271"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38A855C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2CF010C8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Системы водоснабжения. Природные источники, используемые для водоснабжения. Общая характеристика источников водоснабжения и требования, </w:t>
            </w:r>
            <w:proofErr w:type="spellStart"/>
            <w:r w:rsidRPr="00BA785A">
              <w:rPr>
                <w:rFonts w:ascii="Times New Roman" w:hAnsi="Times New Roman"/>
                <w:sz w:val="20"/>
                <w:szCs w:val="20"/>
              </w:rPr>
              <w:t>придъявляемые</w:t>
            </w:r>
            <w:proofErr w:type="spellEnd"/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к ним. Системы и водоснабжения рыбхозов. Водоподающие и водоспускные системы, применяемые в бассейнах для выращивания рыб. Водозаборные сооружения в системах водоснабжения.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10C09FC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48BF387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6018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558C9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7" w:type="pct"/>
            <w:vAlign w:val="center"/>
          </w:tcPr>
          <w:p w14:paraId="57BBC819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Защита лабораторных работ, сдача </w:t>
            </w:r>
            <w:r w:rsidRPr="00BA785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блока модуля</w:t>
            </w:r>
          </w:p>
        </w:tc>
        <w:tc>
          <w:tcPr>
            <w:tcW w:w="415" w:type="pct"/>
          </w:tcPr>
          <w:p w14:paraId="59F83FF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542018A5" w14:textId="77777777" w:rsidTr="00C348C4">
        <w:trPr>
          <w:cantSplit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342E619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7262CD9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водоподачи. Классификация насосов. Основные параметры и характеристики насосов. Всасывающие, подводящие и напорные трубопроводы. Запорная (задвижки и др.) и контрольно-измерительная аппаратура. Регулирующие запасные емкости.  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5375539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5713F9D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51D0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7608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7" w:type="pct"/>
            <w:vAlign w:val="center"/>
          </w:tcPr>
          <w:p w14:paraId="69DFADE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лабораторной работы,</w:t>
            </w:r>
          </w:p>
          <w:p w14:paraId="451E747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415" w:type="pct"/>
          </w:tcPr>
          <w:p w14:paraId="3C66F05E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485BA4ED" w14:textId="77777777" w:rsidTr="00C348C4">
        <w:trPr>
          <w:cantSplit/>
        </w:trPr>
        <w:tc>
          <w:tcPr>
            <w:tcW w:w="28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E5E4B4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79EA3C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Очистка природной и оборотной воды. Основные требования к качеству воды при культивировании водных организмов.  Методы очистки природной и оборотной воды. Процесс регенерации оборотной воды. Оборудование для механической очистки воды. Отстойники. Фильтры.   Биологическая очистка воды. Оборудование для биологической очистки. Разновидности загрузки биологического фильтра. Методы и оборудование обеззараживания воды. Озонирование. УФ - излучение. Оборудование для коррекции температуры.</w:t>
            </w:r>
          </w:p>
        </w:tc>
        <w:tc>
          <w:tcPr>
            <w:tcW w:w="41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A1BCFC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7FDA4F5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E2B4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F7905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7" w:type="pct"/>
            <w:vAlign w:val="center"/>
          </w:tcPr>
          <w:p w14:paraId="7892851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Защита лабораторной работы сдача </w:t>
            </w:r>
            <w:r w:rsidRPr="00BA785A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блока модуля</w:t>
            </w:r>
          </w:p>
        </w:tc>
        <w:tc>
          <w:tcPr>
            <w:tcW w:w="415" w:type="pct"/>
          </w:tcPr>
          <w:p w14:paraId="2807A54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5C472F66" w14:textId="77777777" w:rsidTr="00C348C4">
        <w:trPr>
          <w:cantSplit/>
        </w:trPr>
        <w:tc>
          <w:tcPr>
            <w:tcW w:w="28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ED2EAA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04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C81826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Системы аэрации и </w:t>
            </w:r>
            <w:proofErr w:type="spellStart"/>
            <w:r w:rsidRPr="00BA785A">
              <w:rPr>
                <w:rFonts w:ascii="Times New Roman" w:hAnsi="Times New Roman"/>
                <w:sz w:val="20"/>
                <w:szCs w:val="20"/>
              </w:rPr>
              <w:t>насыщния</w:t>
            </w:r>
            <w:proofErr w:type="spellEnd"/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воды кислородом</w:t>
            </w:r>
          </w:p>
          <w:p w14:paraId="0F7492FF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Газообмен. Значение кислорода в жизни водных организмов. Расчет потребности в кислороде в зависимости от интенсивности кормления, температуры воды, плотности посадки рыбы и других факторов для различных гидробионтов. Аэрация прудов. Оборудование для снабжения кислородом и воздухом. Оксигенаторы. Типы аэраторов. </w:t>
            </w:r>
          </w:p>
        </w:tc>
        <w:tc>
          <w:tcPr>
            <w:tcW w:w="41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637F19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B3B129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5905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C0014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7" w:type="pct"/>
            <w:vAlign w:val="center"/>
          </w:tcPr>
          <w:p w14:paraId="1FFDAAD4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лабораторных работ,</w:t>
            </w:r>
          </w:p>
          <w:p w14:paraId="618F5D0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415" w:type="pct"/>
          </w:tcPr>
          <w:p w14:paraId="53F0E9D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69DDCA0B" w14:textId="77777777" w:rsidTr="00C348C4">
        <w:trPr>
          <w:cantSplit/>
        </w:trPr>
        <w:tc>
          <w:tcPr>
            <w:tcW w:w="28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1F23D8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4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52F96AC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Устройства для раздачи кормов. Типы кормушек и кормораздатчиков. Автокормушка «Рефлекс». Эффективность применения устройств по раздачи кормов. Складирование и хранение кормов, удобрений и лекарственных препаратов.</w:t>
            </w:r>
          </w:p>
        </w:tc>
        <w:tc>
          <w:tcPr>
            <w:tcW w:w="41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DB41F85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22A25C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7417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66E3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7" w:type="pct"/>
          </w:tcPr>
          <w:p w14:paraId="3B0ED626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лабораторных работ,</w:t>
            </w:r>
          </w:p>
          <w:p w14:paraId="433A430D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415" w:type="pct"/>
          </w:tcPr>
          <w:p w14:paraId="2D2B1BFF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74AAE22B" w14:textId="77777777" w:rsidTr="00C348C4">
        <w:trPr>
          <w:cantSplit/>
        </w:trPr>
        <w:tc>
          <w:tcPr>
            <w:tcW w:w="28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C9D01F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E61C8EF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Технические средства сортировки и транспортировки рыбы. Сортировка (видовое разделение) рыбы в системах аквакультуры. Устройства для сортировки рыбы и предъявляемые к ним требования. Средства для перевозки икры и спермы. Средства для перевозки и временного хранения живой рыбы. Условия транспортировки. Нормы естественной убыли и снулости рыбы при транспортировке.</w:t>
            </w:r>
          </w:p>
        </w:tc>
        <w:tc>
          <w:tcPr>
            <w:tcW w:w="411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8664F1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7F41BA4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51BC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65EE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7" w:type="pct"/>
            <w:vAlign w:val="center"/>
          </w:tcPr>
          <w:p w14:paraId="4FC4A38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Защита лабораторных работ, сдача </w:t>
            </w:r>
            <w:r w:rsidRPr="00BA785A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блока модуля</w:t>
            </w:r>
          </w:p>
        </w:tc>
        <w:tc>
          <w:tcPr>
            <w:tcW w:w="415" w:type="pct"/>
          </w:tcPr>
          <w:p w14:paraId="45C36949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39FAC4B2" w14:textId="77777777" w:rsidTr="00C348C4">
        <w:trPr>
          <w:cantSplit/>
        </w:trPr>
        <w:tc>
          <w:tcPr>
            <w:tcW w:w="28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384DB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FC9B81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Системы автоматизированного контроля и управления процессами выращивания</w:t>
            </w:r>
          </w:p>
          <w:p w14:paraId="7CE6647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рыбы. Параметры контроля и управления процесса выращивания рыбы. Управление системой инкубации икры рыб, подращивания личинок, выращивания живых кормов. Управление системой раздачи кормов. Система контроля гидрохимических параметров воды. Система контроля и регулирования кислородного режима. Системы сигнализации. Основное и резервное энергообеспечение систем аквакультуры.   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A87FA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5BE2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B9BA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F4130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47" w:type="pct"/>
            <w:vAlign w:val="center"/>
          </w:tcPr>
          <w:p w14:paraId="1C14C16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Защита лабораторных работ,</w:t>
            </w:r>
          </w:p>
          <w:p w14:paraId="634B724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415" w:type="pct"/>
          </w:tcPr>
          <w:p w14:paraId="606C68B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028C1FDE" w14:textId="77777777" w:rsidTr="00C348C4">
        <w:trPr>
          <w:cantSplit/>
        </w:trPr>
        <w:tc>
          <w:tcPr>
            <w:tcW w:w="281" w:type="pct"/>
            <w:tcMar>
              <w:left w:w="28" w:type="dxa"/>
              <w:right w:w="28" w:type="dxa"/>
            </w:tcMar>
            <w:vAlign w:val="center"/>
          </w:tcPr>
          <w:p w14:paraId="6458B6A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46" w:type="pct"/>
            <w:tcMar>
              <w:left w:w="28" w:type="dxa"/>
              <w:right w:w="28" w:type="dxa"/>
            </w:tcMar>
          </w:tcPr>
          <w:p w14:paraId="3A651F2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Средства механизации производственных процессов в рыбоводстве. </w:t>
            </w:r>
            <w:r w:rsidRPr="00BA785A">
              <w:rPr>
                <w:rFonts w:ascii="Times New Roman" w:hAnsi="Times New Roman"/>
                <w:spacing w:val="2"/>
                <w:sz w:val="20"/>
                <w:szCs w:val="20"/>
              </w:rPr>
              <w:t>Средства механизации по мелиорации прудов. Средства механизации по удобрению прудов. Средства облова прудов и водоемов. Грузовые и транспортировочные средства в рыбоводных хозяйствах. Организация технического обслуживания и эксплуатации технических средств рыбоводных хозяйств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. Средства механизации в УЗВ.   </w:t>
            </w:r>
            <w:r w:rsidRPr="00BA785A">
              <w:rPr>
                <w:rFonts w:ascii="Times New Roman" w:hAnsi="Times New Roman"/>
                <w:b/>
                <w:caps/>
                <w:sz w:val="20"/>
                <w:szCs w:val="20"/>
              </w:rPr>
              <w:br w:type="page"/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546820B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vAlign w:val="center"/>
          </w:tcPr>
          <w:p w14:paraId="39BCADC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63913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60635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47" w:type="pct"/>
            <w:vAlign w:val="center"/>
          </w:tcPr>
          <w:p w14:paraId="3BE8C6F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Защита лабораторных работ, сдача </w:t>
            </w:r>
            <w:r w:rsidRPr="00BA785A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BA785A">
              <w:rPr>
                <w:rFonts w:ascii="Times New Roman" w:hAnsi="Times New Roman"/>
                <w:sz w:val="20"/>
                <w:szCs w:val="20"/>
              </w:rPr>
              <w:t xml:space="preserve"> блока модуля</w:t>
            </w:r>
          </w:p>
        </w:tc>
        <w:tc>
          <w:tcPr>
            <w:tcW w:w="415" w:type="pct"/>
          </w:tcPr>
          <w:p w14:paraId="6C25D5E8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B7C" w:rsidRPr="00BA785A" w14:paraId="109FC9FD" w14:textId="77777777" w:rsidTr="00C348C4">
        <w:trPr>
          <w:cantSplit/>
        </w:trPr>
        <w:tc>
          <w:tcPr>
            <w:tcW w:w="28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AF416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D816F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0B6ED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A72C8E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51B4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D35404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138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5E4B21A0" w14:textId="77777777" w:rsidR="00D51B7C" w:rsidRPr="00BA785A" w:rsidRDefault="00D51B7C" w:rsidP="00BA785A">
            <w:pPr>
              <w:spacing w:after="0" w:line="240" w:lineRule="auto"/>
              <w:ind w:right="-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14:paraId="0355E0DA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14AAA0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</w:p>
    <w:p w14:paraId="7CE2B36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09A39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D535E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990EAA" w14:textId="77777777" w:rsidR="00C348C4" w:rsidRDefault="00D51B7C" w:rsidP="00C348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br w:type="page"/>
      </w:r>
    </w:p>
    <w:p w14:paraId="40AABDDC" w14:textId="77777777" w:rsidR="00C348C4" w:rsidRDefault="00C348C4" w:rsidP="00C348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A8220FC" w14:textId="6FD45AC2" w:rsidR="00D51B7C" w:rsidRPr="00BA785A" w:rsidRDefault="00D51B7C" w:rsidP="00C348C4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BA785A">
        <w:rPr>
          <w:rFonts w:ascii="Times New Roman" w:hAnsi="Times New Roman"/>
          <w:b/>
          <w:caps/>
          <w:sz w:val="20"/>
          <w:szCs w:val="20"/>
        </w:rPr>
        <w:t>5. Информационно-методическАЯ ЧАСТЬ</w:t>
      </w:r>
    </w:p>
    <w:p w14:paraId="566A583A" w14:textId="77777777" w:rsidR="003E1F68" w:rsidRDefault="003E1F68" w:rsidP="003E1F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22C2F57" w14:textId="4B1A98F2" w:rsidR="003E1F68" w:rsidRPr="00BA785A" w:rsidRDefault="00D51B7C" w:rsidP="00C348C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5.1. Литература</w:t>
      </w:r>
    </w:p>
    <w:p w14:paraId="2E6D351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E9B3170" w14:textId="15A185FA" w:rsidR="00D51B7C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Основная</w:t>
      </w:r>
    </w:p>
    <w:p w14:paraId="709D8EA0" w14:textId="77777777" w:rsidR="003E1F68" w:rsidRPr="00BA785A" w:rsidRDefault="003E1F68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C46D5B" w14:textId="77777777" w:rsidR="00D51B7C" w:rsidRPr="00BA785A" w:rsidRDefault="00D51B7C" w:rsidP="00BA785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 xml:space="preserve">1. Пономарев, С. В. Индустриальное рыбоводство: учебник. 2 изд., 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испр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. и доп. / С. В. Пономарев, Ю. Н. 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Грозеску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, А. А. 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Бахарева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. – Киев, 2013 – 420 с.</w:t>
      </w:r>
    </w:p>
    <w:p w14:paraId="14A40378" w14:textId="77777777" w:rsidR="00D51B7C" w:rsidRPr="00BA785A" w:rsidRDefault="00D51B7C" w:rsidP="00BA785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>2. Васильева, Н.В. Технические средства аквакультуры: учебно-методическое пособие / Н. В. Васильева. – Горки: БГСХА, 2012. – 192 с.: ил.</w:t>
      </w:r>
    </w:p>
    <w:p w14:paraId="7325CA0A" w14:textId="77777777" w:rsidR="00D51B7C" w:rsidRPr="00BA785A" w:rsidRDefault="00D51B7C" w:rsidP="00BA785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 xml:space="preserve">3. 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Брайнбле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, Я. Руководство по аквакультуре в установках замкнутого водоснабжения. Введение в новые экологические и высокопродуктивные замкнутые рыбоводные системы / Я. 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Брайнбле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. – Копенгаген: ФАО, 2010. – 70 с.</w:t>
      </w:r>
    </w:p>
    <w:p w14:paraId="0BC4CB5C" w14:textId="77777777" w:rsidR="00D51B7C" w:rsidRPr="00BA785A" w:rsidRDefault="00D51B7C" w:rsidP="00BA785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>4. 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Купинский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 xml:space="preserve">, С. Б. Продукционные возможности объектов аквакультуры /С. Б. 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Купинский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. – М.: Колос, 2010. – 256 с.</w:t>
      </w:r>
    </w:p>
    <w:p w14:paraId="17BA474A" w14:textId="77777777" w:rsidR="00D51B7C" w:rsidRPr="00BA785A" w:rsidRDefault="00D51B7C" w:rsidP="00BA78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>5. Василенков, В. Ф. Водохозяйственная радиология: учеб. пособие для студентов вузов. / В. Ф. Василенков, С. В. Василенков, Д. В. Козлов. М.: МГУП, 2009. – 413 с.</w:t>
      </w:r>
    </w:p>
    <w:p w14:paraId="604DA491" w14:textId="77777777" w:rsidR="00D51B7C" w:rsidRPr="00BA785A" w:rsidRDefault="00D51B7C" w:rsidP="00BA78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>6. «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  <w:lang w:val="en-US"/>
        </w:rPr>
        <w:t>SustainAqua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» – «Интегрированный подход к устойчивой и здоровой пресноводной аквакультуре». Справочник «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  <w:lang w:val="en-US"/>
        </w:rPr>
        <w:t>SustainAqua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» – справочник для устойчивой аквакультуры. – 2009. – 127 с.</w:t>
      </w:r>
    </w:p>
    <w:p w14:paraId="1DAF41D8" w14:textId="77777777" w:rsidR="00D51B7C" w:rsidRPr="00BA785A" w:rsidRDefault="00D51B7C" w:rsidP="00BA78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>7. Словарь-справочник по пресноводной культуре. М.: ООО «Столичная типография», 2008. – 112 с.</w:t>
      </w:r>
    </w:p>
    <w:p w14:paraId="677DB5E9" w14:textId="77777777" w:rsidR="00D51B7C" w:rsidRPr="00BA785A" w:rsidRDefault="00D51B7C" w:rsidP="00BA78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>8. Григорьев, С. С. Индустриальное рыбоводство / С. С. Григорьев, Н. А. Седова. – Петропавловск-Камчатский, 2008. – 352 с.</w:t>
      </w:r>
    </w:p>
    <w:p w14:paraId="5CB89F8F" w14:textId="52645C1B" w:rsidR="00D51B7C" w:rsidRPr="00BA785A" w:rsidRDefault="00D51B7C" w:rsidP="00BA78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 xml:space="preserve">9. Рыбоводно-биологические нормы для эксплуатации прудовых и садковых хозяйств Беларуси / В. В. 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Кончиц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pacing w:val="-6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pacing w:val="-6"/>
                <w:sz w:val="20"/>
                <w:szCs w:val="20"/>
              </w:rPr>
              <m:t>и др.</m:t>
            </m:r>
          </m:e>
        </m:d>
      </m:oMath>
      <w:r w:rsidRPr="00BA785A">
        <w:rPr>
          <w:rFonts w:ascii="Times New Roman" w:hAnsi="Times New Roman"/>
          <w:spacing w:val="-6"/>
          <w:sz w:val="20"/>
          <w:szCs w:val="20"/>
        </w:rPr>
        <w:t>. – Минск, 2008. – 120 с.</w:t>
      </w:r>
    </w:p>
    <w:p w14:paraId="31CE0AB7" w14:textId="77777777" w:rsidR="00D51B7C" w:rsidRPr="00BA785A" w:rsidRDefault="00D51B7C" w:rsidP="00BA78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8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 xml:space="preserve">       10. Пономарев, С. В. Фермерская аквакультура / С. В. Пономарев, </w:t>
      </w:r>
      <w:r w:rsidRPr="00BA785A">
        <w:rPr>
          <w:rFonts w:ascii="Times New Roman" w:hAnsi="Times New Roman"/>
          <w:spacing w:val="-8"/>
          <w:sz w:val="20"/>
          <w:szCs w:val="20"/>
        </w:rPr>
        <w:t>Л. Ю. </w:t>
      </w:r>
      <w:proofErr w:type="spellStart"/>
      <w:r w:rsidRPr="00BA785A">
        <w:rPr>
          <w:rFonts w:ascii="Times New Roman" w:hAnsi="Times New Roman"/>
          <w:spacing w:val="-8"/>
          <w:sz w:val="20"/>
          <w:szCs w:val="20"/>
        </w:rPr>
        <w:t>Лагуткина</w:t>
      </w:r>
      <w:proofErr w:type="spellEnd"/>
      <w:r w:rsidRPr="00BA785A">
        <w:rPr>
          <w:rFonts w:ascii="Times New Roman" w:hAnsi="Times New Roman"/>
          <w:spacing w:val="-8"/>
          <w:sz w:val="20"/>
          <w:szCs w:val="20"/>
        </w:rPr>
        <w:t>, И. Ю. Киреева. – М.: ФГНУ «</w:t>
      </w:r>
      <w:proofErr w:type="spellStart"/>
      <w:r w:rsidRPr="00BA785A">
        <w:rPr>
          <w:rFonts w:ascii="Times New Roman" w:hAnsi="Times New Roman"/>
          <w:spacing w:val="-8"/>
          <w:sz w:val="20"/>
          <w:szCs w:val="20"/>
        </w:rPr>
        <w:t>Росинформагротех</w:t>
      </w:r>
      <w:proofErr w:type="spellEnd"/>
      <w:r w:rsidRPr="00BA785A">
        <w:rPr>
          <w:rFonts w:ascii="Times New Roman" w:hAnsi="Times New Roman"/>
          <w:spacing w:val="-8"/>
          <w:sz w:val="20"/>
          <w:szCs w:val="20"/>
        </w:rPr>
        <w:t>», 2007. – 192 с.</w:t>
      </w:r>
    </w:p>
    <w:p w14:paraId="487DD92F" w14:textId="77777777" w:rsidR="00D51B7C" w:rsidRPr="00BA785A" w:rsidRDefault="00D51B7C" w:rsidP="00BA785A">
      <w:pPr>
        <w:tabs>
          <w:tab w:val="left" w:pos="1080"/>
          <w:tab w:val="num" w:pos="1380"/>
        </w:tabs>
        <w:spacing w:after="0" w:line="240" w:lineRule="auto"/>
        <w:jc w:val="both"/>
        <w:rPr>
          <w:rFonts w:ascii="Times New Roman" w:hAnsi="Times New Roman"/>
          <w:spacing w:val="-16"/>
          <w:sz w:val="20"/>
          <w:szCs w:val="20"/>
        </w:rPr>
      </w:pPr>
      <w:r w:rsidRPr="00BA785A">
        <w:rPr>
          <w:rFonts w:ascii="Times New Roman" w:hAnsi="Times New Roman"/>
          <w:spacing w:val="4"/>
          <w:sz w:val="20"/>
          <w:szCs w:val="20"/>
        </w:rPr>
        <w:t xml:space="preserve">11. Мамонтов, Ю. П. Аквакультура в пресноводных водоемах России. </w:t>
      </w:r>
      <w:r w:rsidRPr="00BA785A">
        <w:rPr>
          <w:rFonts w:ascii="Times New Roman" w:hAnsi="Times New Roman"/>
          <w:spacing w:val="-16"/>
          <w:sz w:val="20"/>
          <w:szCs w:val="20"/>
        </w:rPr>
        <w:t xml:space="preserve">/ Ю. П. Мамонтов, А. И. Литвиненко – Тюмень: ФГУП </w:t>
      </w:r>
      <w:proofErr w:type="spellStart"/>
      <w:r w:rsidRPr="00BA785A">
        <w:rPr>
          <w:rFonts w:ascii="Times New Roman" w:hAnsi="Times New Roman"/>
          <w:spacing w:val="-16"/>
          <w:sz w:val="20"/>
          <w:szCs w:val="20"/>
        </w:rPr>
        <w:t>Госрыбцентр</w:t>
      </w:r>
      <w:proofErr w:type="spellEnd"/>
      <w:r w:rsidRPr="00BA785A">
        <w:rPr>
          <w:rFonts w:ascii="Times New Roman" w:hAnsi="Times New Roman"/>
          <w:spacing w:val="-16"/>
          <w:sz w:val="20"/>
          <w:szCs w:val="20"/>
        </w:rPr>
        <w:t>, 2007. – 35 с.</w:t>
      </w:r>
    </w:p>
    <w:p w14:paraId="1F01BD96" w14:textId="77777777" w:rsidR="00D51B7C" w:rsidRPr="00BA785A" w:rsidRDefault="00D51B7C" w:rsidP="00BA785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 xml:space="preserve">12. 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Богерук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 xml:space="preserve">, А. К. Биотехнология в аквакультуре: теория и практика / А. К. 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Богерук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. – М.: ФГНУ “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Госинформагротех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”, 2006. – 232 с.</w:t>
      </w:r>
    </w:p>
    <w:p w14:paraId="20D2F158" w14:textId="77777777" w:rsidR="00D51B7C" w:rsidRPr="00BA785A" w:rsidRDefault="00D51B7C" w:rsidP="00BA785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>13. Козлов, В. И. Аквакультура / В. И. Козлов, А. Л. Никифоров-Никишин, А. Л. Бородин. – М.: «Колос», 2006. – 445 с.</w:t>
      </w:r>
    </w:p>
    <w:p w14:paraId="57818C3E" w14:textId="77777777" w:rsidR="00D51B7C" w:rsidRPr="00BA785A" w:rsidRDefault="00D51B7C" w:rsidP="00BA785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-6"/>
          <w:sz w:val="20"/>
          <w:szCs w:val="20"/>
        </w:rPr>
      </w:pPr>
      <w:r w:rsidRPr="00BA785A">
        <w:rPr>
          <w:rFonts w:ascii="Times New Roman" w:hAnsi="Times New Roman"/>
          <w:spacing w:val="-6"/>
          <w:sz w:val="20"/>
          <w:szCs w:val="20"/>
        </w:rPr>
        <w:t>14. Власов, В. Ю. Практикум по рыбоводству / В. Ю. Власов, Ю. А. Привезенцев, А. П. </w:t>
      </w:r>
      <w:proofErr w:type="spellStart"/>
      <w:r w:rsidRPr="00BA785A">
        <w:rPr>
          <w:rFonts w:ascii="Times New Roman" w:hAnsi="Times New Roman"/>
          <w:spacing w:val="-6"/>
          <w:sz w:val="20"/>
          <w:szCs w:val="20"/>
        </w:rPr>
        <w:t>Завялов</w:t>
      </w:r>
      <w:proofErr w:type="spellEnd"/>
      <w:r w:rsidRPr="00BA785A">
        <w:rPr>
          <w:rFonts w:ascii="Times New Roman" w:hAnsi="Times New Roman"/>
          <w:spacing w:val="-6"/>
          <w:sz w:val="20"/>
          <w:szCs w:val="20"/>
        </w:rPr>
        <w:t>. – М.: «Издательство МСХА», 2005. – 108 с.</w:t>
      </w:r>
    </w:p>
    <w:p w14:paraId="1FEE071C" w14:textId="77777777" w:rsidR="00D51B7C" w:rsidRPr="00BA785A" w:rsidRDefault="00D51B7C" w:rsidP="00BA785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714284A6" w14:textId="77777777" w:rsidR="00C348C4" w:rsidRDefault="00D51B7C" w:rsidP="00BA785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br w:type="page"/>
      </w:r>
      <w:r w:rsidR="00C348C4">
        <w:rPr>
          <w:rFonts w:ascii="Times New Roman" w:hAnsi="Times New Roman"/>
          <w:sz w:val="20"/>
          <w:szCs w:val="20"/>
        </w:rPr>
        <w:t xml:space="preserve"> </w:t>
      </w:r>
    </w:p>
    <w:p w14:paraId="099375D2" w14:textId="1FE7CB71" w:rsidR="00D51B7C" w:rsidRPr="00C348C4" w:rsidRDefault="00D51B7C" w:rsidP="00BA785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C348C4">
        <w:rPr>
          <w:rFonts w:ascii="Times New Roman" w:hAnsi="Times New Roman"/>
          <w:b/>
          <w:sz w:val="20"/>
          <w:szCs w:val="20"/>
        </w:rPr>
        <w:t xml:space="preserve">Дополнительная </w:t>
      </w:r>
    </w:p>
    <w:p w14:paraId="791BB90D" w14:textId="77777777" w:rsidR="00D51B7C" w:rsidRPr="00BA785A" w:rsidRDefault="00D51B7C" w:rsidP="00BA785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379717AB" w14:textId="77777777" w:rsidR="00D51B7C" w:rsidRPr="00BA785A" w:rsidRDefault="00D51B7C" w:rsidP="00BA785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1. Состояние мирового рыболовства и аквакультуры 2012 – ФАО, Рим. –2012. – 261 с. </w:t>
      </w:r>
    </w:p>
    <w:p w14:paraId="3A73BCFC" w14:textId="77777777" w:rsidR="00D51B7C" w:rsidRPr="00BA785A" w:rsidRDefault="00D51B7C" w:rsidP="00BA785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2. Аквакультура в Беларуси: технология ведения рыбоводства / В. В. </w:t>
      </w:r>
      <w:proofErr w:type="spellStart"/>
      <w:r w:rsidRPr="00BA785A">
        <w:rPr>
          <w:rFonts w:ascii="Times New Roman" w:hAnsi="Times New Roman"/>
          <w:sz w:val="20"/>
          <w:szCs w:val="20"/>
        </w:rPr>
        <w:t>Кончиц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 и др.; науч. ред. В. В. </w:t>
      </w:r>
      <w:proofErr w:type="spellStart"/>
      <w:r w:rsidRPr="00BA785A">
        <w:rPr>
          <w:rFonts w:ascii="Times New Roman" w:hAnsi="Times New Roman"/>
          <w:sz w:val="20"/>
          <w:szCs w:val="20"/>
        </w:rPr>
        <w:t>Кончиц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 – Минск: Бел. наука, 2005. – 239 с.</w:t>
      </w:r>
    </w:p>
    <w:p w14:paraId="0525DC6D" w14:textId="1292168A" w:rsidR="00D51B7C" w:rsidRPr="00BA785A" w:rsidRDefault="00D51B7C" w:rsidP="00BA785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3. Система ведения рыбного хозяйства Беларуси / сост. В. В. </w:t>
      </w:r>
      <w:proofErr w:type="spellStart"/>
      <w:r w:rsidRPr="00BA785A">
        <w:rPr>
          <w:rFonts w:ascii="Times New Roman" w:hAnsi="Times New Roman"/>
          <w:sz w:val="20"/>
          <w:szCs w:val="20"/>
        </w:rPr>
        <w:t>Кончиц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и др.</m:t>
            </m:r>
          </m:e>
        </m:d>
      </m:oMath>
      <w:r w:rsidRPr="00BA785A">
        <w:rPr>
          <w:rFonts w:ascii="Times New Roman" w:hAnsi="Times New Roman"/>
          <w:sz w:val="20"/>
          <w:szCs w:val="20"/>
        </w:rPr>
        <w:t>. – Мниск: «Тонпик», 2005. – 144 с.</w:t>
      </w:r>
    </w:p>
    <w:p w14:paraId="18860303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4. </w:t>
      </w:r>
      <w:proofErr w:type="spellStart"/>
      <w:r w:rsidRPr="00BA785A">
        <w:rPr>
          <w:rFonts w:ascii="Times New Roman" w:hAnsi="Times New Roman"/>
          <w:sz w:val="20"/>
          <w:szCs w:val="20"/>
        </w:rPr>
        <w:t>Сабодаш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, В. М. Рыбоводство / В. М. </w:t>
      </w:r>
      <w:proofErr w:type="spellStart"/>
      <w:r w:rsidRPr="00BA785A">
        <w:rPr>
          <w:rFonts w:ascii="Times New Roman" w:hAnsi="Times New Roman"/>
          <w:sz w:val="20"/>
          <w:szCs w:val="20"/>
        </w:rPr>
        <w:t>Сабодаш</w:t>
      </w:r>
      <w:proofErr w:type="spellEnd"/>
      <w:r w:rsidRPr="00BA785A">
        <w:rPr>
          <w:rFonts w:ascii="Times New Roman" w:hAnsi="Times New Roman"/>
          <w:sz w:val="20"/>
          <w:szCs w:val="20"/>
        </w:rPr>
        <w:t>. – М.: ООО "Издательство АСТ", Донецк: "Сталкер", 2005. – 456 с.</w:t>
      </w:r>
    </w:p>
    <w:p w14:paraId="682E5384" w14:textId="77777777" w:rsidR="00D51B7C" w:rsidRPr="00BA785A" w:rsidRDefault="00D51B7C" w:rsidP="00BA785A">
      <w:pPr>
        <w:tabs>
          <w:tab w:val="left" w:pos="1080"/>
          <w:tab w:val="num" w:pos="13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5. Привезенцев, Ю. А. Рыбоводство / Ю. А. Привезенцев, В. А. Власов. – М.: Мир, 2004. – 456 с., ил.</w:t>
      </w:r>
    </w:p>
    <w:p w14:paraId="5446EF74" w14:textId="77777777" w:rsidR="00D51B7C" w:rsidRPr="00BA785A" w:rsidRDefault="00D51B7C" w:rsidP="00BA785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pacing w:val="8"/>
          <w:sz w:val="20"/>
          <w:szCs w:val="20"/>
        </w:rPr>
      </w:pPr>
      <w:r w:rsidRPr="00BA785A">
        <w:rPr>
          <w:rFonts w:ascii="Times New Roman" w:hAnsi="Times New Roman"/>
          <w:spacing w:val="8"/>
          <w:sz w:val="20"/>
          <w:szCs w:val="20"/>
        </w:rPr>
        <w:t>6. </w:t>
      </w:r>
      <w:proofErr w:type="spellStart"/>
      <w:r w:rsidRPr="00BA785A">
        <w:rPr>
          <w:rFonts w:ascii="Times New Roman" w:hAnsi="Times New Roman"/>
          <w:spacing w:val="8"/>
          <w:sz w:val="20"/>
          <w:szCs w:val="20"/>
        </w:rPr>
        <w:t>Серветник</w:t>
      </w:r>
      <w:proofErr w:type="spellEnd"/>
      <w:r w:rsidRPr="00BA785A">
        <w:rPr>
          <w:rFonts w:ascii="Times New Roman" w:hAnsi="Times New Roman"/>
          <w:spacing w:val="8"/>
          <w:sz w:val="20"/>
          <w:szCs w:val="20"/>
        </w:rPr>
        <w:t xml:space="preserve">, Г. Е. Пути освоения сельскохозяйственных водоемов. / Г. Е. </w:t>
      </w:r>
      <w:proofErr w:type="spellStart"/>
      <w:r w:rsidRPr="00BA785A">
        <w:rPr>
          <w:rFonts w:ascii="Times New Roman" w:hAnsi="Times New Roman"/>
          <w:spacing w:val="8"/>
          <w:sz w:val="20"/>
          <w:szCs w:val="20"/>
        </w:rPr>
        <w:t>Серветник</w:t>
      </w:r>
      <w:proofErr w:type="spellEnd"/>
      <w:r w:rsidRPr="00BA785A">
        <w:rPr>
          <w:rFonts w:ascii="Times New Roman" w:hAnsi="Times New Roman"/>
          <w:spacing w:val="8"/>
          <w:sz w:val="20"/>
          <w:szCs w:val="20"/>
        </w:rPr>
        <w:t xml:space="preserve"> – М.: ВНИИР, 2004 – 129 с.</w:t>
      </w:r>
    </w:p>
    <w:p w14:paraId="405D22B0" w14:textId="77777777" w:rsidR="00D51B7C" w:rsidRPr="00BA785A" w:rsidRDefault="00D51B7C" w:rsidP="00BA785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7. Экологическое, </w:t>
      </w:r>
      <w:proofErr w:type="spellStart"/>
      <w:r w:rsidRPr="00BA785A">
        <w:rPr>
          <w:rFonts w:ascii="Times New Roman" w:hAnsi="Times New Roman"/>
          <w:sz w:val="20"/>
          <w:szCs w:val="20"/>
        </w:rPr>
        <w:t>природоресурсное</w:t>
      </w:r>
      <w:proofErr w:type="spellEnd"/>
      <w:r w:rsidRPr="00BA785A">
        <w:rPr>
          <w:rFonts w:ascii="Times New Roman" w:hAnsi="Times New Roman"/>
          <w:sz w:val="20"/>
          <w:szCs w:val="20"/>
        </w:rPr>
        <w:t>, земельное и аграрное право. Сборник кодексов и законов / сост. В. Г. Гавриленко. – Минск: ИООО.</w:t>
      </w:r>
    </w:p>
    <w:p w14:paraId="500882D8" w14:textId="77777777" w:rsidR="00D51B7C" w:rsidRPr="00BA785A" w:rsidRDefault="00D51B7C" w:rsidP="00BA785A">
      <w:pPr>
        <w:tabs>
          <w:tab w:val="left" w:pos="1080"/>
          <w:tab w:val="num" w:pos="13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8. Козлов, А. И. Пути повышения продуктивности прудовых экосистем: монография / А. И. Козлов. – Горки, Белорусская государственная сельскохозяйственная академия, 2003. – 204 с.</w:t>
      </w:r>
    </w:p>
    <w:p w14:paraId="71906831" w14:textId="77777777" w:rsidR="00D51B7C" w:rsidRPr="00BA785A" w:rsidRDefault="00D51B7C" w:rsidP="00BA785A">
      <w:pPr>
        <w:tabs>
          <w:tab w:val="left" w:pos="1080"/>
          <w:tab w:val="num" w:pos="1380"/>
        </w:tabs>
        <w:spacing w:after="0" w:line="240" w:lineRule="auto"/>
        <w:jc w:val="both"/>
        <w:rPr>
          <w:rFonts w:ascii="Times New Roman" w:hAnsi="Times New Roman"/>
          <w:spacing w:val="8"/>
          <w:sz w:val="20"/>
          <w:szCs w:val="20"/>
        </w:rPr>
      </w:pPr>
      <w:r w:rsidRPr="00BA785A">
        <w:rPr>
          <w:rFonts w:ascii="Times New Roman" w:hAnsi="Times New Roman"/>
          <w:spacing w:val="8"/>
          <w:sz w:val="20"/>
          <w:szCs w:val="20"/>
        </w:rPr>
        <w:t xml:space="preserve">9. Маслова, Н. И. Биологические основы товарного рыбоводства.   </w:t>
      </w:r>
    </w:p>
    <w:p w14:paraId="4BFA03D4" w14:textId="77777777" w:rsidR="00D51B7C" w:rsidRPr="00BA785A" w:rsidRDefault="00D51B7C" w:rsidP="00BA785A">
      <w:pPr>
        <w:tabs>
          <w:tab w:val="left" w:pos="1080"/>
          <w:tab w:val="num" w:pos="1380"/>
        </w:tabs>
        <w:spacing w:after="0" w:line="240" w:lineRule="auto"/>
        <w:jc w:val="both"/>
        <w:rPr>
          <w:rFonts w:ascii="Times New Roman" w:hAnsi="Times New Roman"/>
          <w:spacing w:val="8"/>
          <w:sz w:val="20"/>
          <w:szCs w:val="20"/>
        </w:rPr>
      </w:pPr>
      <w:r w:rsidRPr="00BA785A">
        <w:rPr>
          <w:rFonts w:ascii="Times New Roman" w:hAnsi="Times New Roman"/>
          <w:spacing w:val="8"/>
          <w:sz w:val="20"/>
          <w:szCs w:val="20"/>
        </w:rPr>
        <w:t xml:space="preserve">/ Н. И. Маслова, Г. Е. </w:t>
      </w:r>
      <w:proofErr w:type="spellStart"/>
      <w:r w:rsidRPr="00BA785A">
        <w:rPr>
          <w:rFonts w:ascii="Times New Roman" w:hAnsi="Times New Roman"/>
          <w:spacing w:val="8"/>
          <w:sz w:val="20"/>
          <w:szCs w:val="20"/>
        </w:rPr>
        <w:t>Серветник</w:t>
      </w:r>
      <w:proofErr w:type="spellEnd"/>
      <w:r w:rsidRPr="00BA785A">
        <w:rPr>
          <w:rFonts w:ascii="Times New Roman" w:hAnsi="Times New Roman"/>
          <w:spacing w:val="8"/>
          <w:sz w:val="20"/>
          <w:szCs w:val="20"/>
        </w:rPr>
        <w:t>. – М.: ВНИИР, 2003. – 243 с.</w:t>
      </w:r>
    </w:p>
    <w:p w14:paraId="5171C8BC" w14:textId="77777777" w:rsidR="00D51B7C" w:rsidRPr="00BA785A" w:rsidRDefault="00D51B7C" w:rsidP="00BA785A">
      <w:pPr>
        <w:tabs>
          <w:tab w:val="left" w:pos="1080"/>
          <w:tab w:val="num" w:pos="1380"/>
        </w:tabs>
        <w:spacing w:after="0" w:line="240" w:lineRule="auto"/>
        <w:jc w:val="both"/>
        <w:rPr>
          <w:rFonts w:ascii="Times New Roman" w:hAnsi="Times New Roman"/>
          <w:spacing w:val="-8"/>
          <w:sz w:val="20"/>
          <w:szCs w:val="20"/>
        </w:rPr>
      </w:pPr>
      <w:r w:rsidRPr="00BA785A">
        <w:rPr>
          <w:rFonts w:ascii="Times New Roman" w:hAnsi="Times New Roman"/>
          <w:spacing w:val="-8"/>
          <w:sz w:val="20"/>
          <w:szCs w:val="20"/>
        </w:rPr>
        <w:t xml:space="preserve">        10. </w:t>
      </w:r>
      <w:proofErr w:type="spellStart"/>
      <w:r w:rsidRPr="00BA785A">
        <w:rPr>
          <w:rFonts w:ascii="Times New Roman" w:hAnsi="Times New Roman"/>
          <w:spacing w:val="-8"/>
          <w:sz w:val="20"/>
          <w:szCs w:val="20"/>
        </w:rPr>
        <w:t>Проскуренко</w:t>
      </w:r>
      <w:proofErr w:type="spellEnd"/>
      <w:r w:rsidRPr="00BA785A">
        <w:rPr>
          <w:rFonts w:ascii="Times New Roman" w:hAnsi="Times New Roman"/>
          <w:spacing w:val="-8"/>
          <w:sz w:val="20"/>
          <w:szCs w:val="20"/>
        </w:rPr>
        <w:t>, И. В. Замкнутые рыбоводные установки / И. В. </w:t>
      </w:r>
      <w:proofErr w:type="spellStart"/>
      <w:r w:rsidRPr="00BA785A">
        <w:rPr>
          <w:rFonts w:ascii="Times New Roman" w:hAnsi="Times New Roman"/>
          <w:spacing w:val="-8"/>
          <w:sz w:val="20"/>
          <w:szCs w:val="20"/>
        </w:rPr>
        <w:t>Проскуренко</w:t>
      </w:r>
      <w:proofErr w:type="spellEnd"/>
      <w:r w:rsidRPr="00BA785A">
        <w:rPr>
          <w:rFonts w:ascii="Times New Roman" w:hAnsi="Times New Roman"/>
          <w:spacing w:val="-8"/>
          <w:sz w:val="20"/>
          <w:szCs w:val="20"/>
        </w:rPr>
        <w:t>. – М.: «ВНИРО», 2003. – 152 с.</w:t>
      </w:r>
    </w:p>
    <w:p w14:paraId="152EC3A5" w14:textId="77777777" w:rsidR="00D51B7C" w:rsidRPr="00BA785A" w:rsidRDefault="00D51B7C" w:rsidP="00BA785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11. Герасимов, Ю. Л. Основы рыбного хозяйства / Ю. Л. Герасимов. – Самара: «Самарский университет», 2003. – 108 с.</w:t>
      </w:r>
    </w:p>
    <w:p w14:paraId="3E14414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12. </w:t>
      </w:r>
      <w:proofErr w:type="spellStart"/>
      <w:r w:rsidRPr="00BA785A">
        <w:rPr>
          <w:rFonts w:ascii="Times New Roman" w:hAnsi="Times New Roman"/>
          <w:sz w:val="20"/>
          <w:szCs w:val="20"/>
        </w:rPr>
        <w:t>Водозаборно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-очистные сооружения и устройства: </w:t>
      </w:r>
      <w:proofErr w:type="spellStart"/>
      <w:r w:rsidRPr="00BA785A">
        <w:rPr>
          <w:rFonts w:ascii="Times New Roman" w:hAnsi="Times New Roman"/>
          <w:sz w:val="20"/>
          <w:szCs w:val="20"/>
        </w:rPr>
        <w:t>учебн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. пособие для студентов вузов / М. Г. Журба, Ю. И. Вдовин, Ж. М. Говорова, И. А. </w:t>
      </w:r>
      <w:proofErr w:type="spellStart"/>
      <w:r w:rsidRPr="00BA785A">
        <w:rPr>
          <w:rFonts w:ascii="Times New Roman" w:hAnsi="Times New Roman"/>
          <w:sz w:val="20"/>
          <w:szCs w:val="20"/>
        </w:rPr>
        <w:t>Лушкин</w:t>
      </w:r>
      <w:proofErr w:type="spellEnd"/>
      <w:r w:rsidRPr="00BA785A">
        <w:rPr>
          <w:rFonts w:ascii="Times New Roman" w:hAnsi="Times New Roman"/>
          <w:sz w:val="20"/>
          <w:szCs w:val="20"/>
        </w:rPr>
        <w:t>; под ред. М. Г. Журбы – М.: ООО "Издательство Астрель", ООО "Издательство АСТ", 2003. – 569 с.</w:t>
      </w:r>
    </w:p>
    <w:p w14:paraId="2A18D3FA" w14:textId="77777777" w:rsidR="00D51B7C" w:rsidRPr="00BA785A" w:rsidRDefault="00D51B7C" w:rsidP="00BA785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13. Власов, В. А. Приусадебное хозяйство. Рыбоводство / В. А. Власов, С. Б. </w:t>
      </w:r>
      <w:proofErr w:type="spellStart"/>
      <w:r w:rsidRPr="00BA785A">
        <w:rPr>
          <w:rFonts w:ascii="Times New Roman" w:hAnsi="Times New Roman"/>
          <w:sz w:val="20"/>
          <w:szCs w:val="20"/>
        </w:rPr>
        <w:t>Мустаев</w:t>
      </w:r>
      <w:proofErr w:type="spellEnd"/>
      <w:r w:rsidRPr="00BA785A">
        <w:rPr>
          <w:rFonts w:ascii="Times New Roman" w:hAnsi="Times New Roman"/>
          <w:sz w:val="20"/>
          <w:szCs w:val="20"/>
        </w:rPr>
        <w:t>. – М.: Изд-во ЭКСМО – Пресс, 2001. – 240 с.</w:t>
      </w:r>
    </w:p>
    <w:p w14:paraId="1588E47B" w14:textId="77777777" w:rsidR="00D51B7C" w:rsidRPr="00BA785A" w:rsidRDefault="00D51B7C" w:rsidP="00BA785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14. Сборник научно-технической и методической документации по аквакультуре под общ. ред. А. М. Багрова. – М.: «ВНИИРО», 2001. –242 с.</w:t>
      </w:r>
    </w:p>
    <w:p w14:paraId="3FB2012D" w14:textId="77777777" w:rsidR="00D51B7C" w:rsidRPr="00BA785A" w:rsidRDefault="00D51B7C" w:rsidP="00BA785A">
      <w:pPr>
        <w:tabs>
          <w:tab w:val="left" w:pos="0"/>
          <w:tab w:val="left" w:pos="180"/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15. Насосы и насосные станции: учебники и учеб. пособия для студентов вузов / В. Ф. </w:t>
      </w:r>
      <w:proofErr w:type="spellStart"/>
      <w:r w:rsidRPr="00BA785A">
        <w:rPr>
          <w:rFonts w:ascii="Times New Roman" w:hAnsi="Times New Roman"/>
          <w:sz w:val="20"/>
          <w:szCs w:val="20"/>
        </w:rPr>
        <w:t>Чебаевский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, К. П. Вишневский, Н. Н. Накладов, В. В. Кондратьев / под ред. В. Ф. </w:t>
      </w:r>
      <w:proofErr w:type="spellStart"/>
      <w:r w:rsidRPr="00BA785A">
        <w:rPr>
          <w:rFonts w:ascii="Times New Roman" w:hAnsi="Times New Roman"/>
          <w:sz w:val="20"/>
          <w:szCs w:val="20"/>
        </w:rPr>
        <w:t>Чебаевского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. – М.: </w:t>
      </w:r>
      <w:proofErr w:type="spellStart"/>
      <w:r w:rsidRPr="00BA785A">
        <w:rPr>
          <w:rFonts w:ascii="Times New Roman" w:hAnsi="Times New Roman"/>
          <w:sz w:val="20"/>
          <w:szCs w:val="20"/>
        </w:rPr>
        <w:t>Агропромиздат</w:t>
      </w:r>
      <w:proofErr w:type="spellEnd"/>
      <w:r w:rsidRPr="00BA785A">
        <w:rPr>
          <w:rFonts w:ascii="Times New Roman" w:hAnsi="Times New Roman"/>
          <w:sz w:val="20"/>
          <w:szCs w:val="20"/>
        </w:rPr>
        <w:t>, 1989. – 416 с.</w:t>
      </w:r>
    </w:p>
    <w:p w14:paraId="2AE3E18F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350E5FF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br w:type="page"/>
        <w:t xml:space="preserve">5.2 Методические рекомендации по организации самостоятельной </w:t>
      </w:r>
    </w:p>
    <w:p w14:paraId="5194203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работы студентов</w:t>
      </w:r>
    </w:p>
    <w:p w14:paraId="3AA4706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179773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При изучении учебной дисциплины используются следующие формы самостоятельной работы:</w:t>
      </w:r>
    </w:p>
    <w:p w14:paraId="3BDF314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– решение индивидуальных задач на установках, в лаборатории во время проведения лабораторных занятий под контролем преподавателя в соответствии с расписанием;</w:t>
      </w:r>
    </w:p>
    <w:p w14:paraId="7C714DE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– выполнения индивидуальных расчетных заданий с консультациями преподавателя;</w:t>
      </w:r>
    </w:p>
    <w:p w14:paraId="21C64EBE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– подготовка рефератов по индивидуальным темам, в том числе с использованием патентных материалов;</w:t>
      </w:r>
    </w:p>
    <w:p w14:paraId="4FC78EF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– подготовка курсовой работы по индивидуальным заданиям, в том числе с разной сложностью заданий;</w:t>
      </w:r>
    </w:p>
    <w:p w14:paraId="35C364B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– подготовка к сдаче блока после завершения его изучения с использованием основных и дополнительных источников литературы.</w:t>
      </w:r>
    </w:p>
    <w:p w14:paraId="23FB2D3A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02C9C2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>5.3. Перечень рекомендуемых средств диагностики</w:t>
      </w:r>
    </w:p>
    <w:p w14:paraId="64030073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A785A">
        <w:rPr>
          <w:rFonts w:ascii="Times New Roman" w:hAnsi="Times New Roman"/>
          <w:b/>
          <w:sz w:val="20"/>
          <w:szCs w:val="20"/>
        </w:rPr>
        <w:t xml:space="preserve"> компетенций студентов</w:t>
      </w:r>
    </w:p>
    <w:p w14:paraId="6235280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C4E4042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Оценка учебных достижений на экзамене и при защите курсовой работы производится по десятибалльной шкале. </w:t>
      </w:r>
    </w:p>
    <w:p w14:paraId="5103ED08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Оценка промежуточных учебных достижений студентов осуществляется по </w:t>
      </w:r>
      <w:proofErr w:type="spellStart"/>
      <w:r w:rsidRPr="00BA785A">
        <w:rPr>
          <w:rFonts w:ascii="Times New Roman" w:hAnsi="Times New Roman"/>
          <w:sz w:val="20"/>
          <w:szCs w:val="20"/>
        </w:rPr>
        <w:t>блочно</w:t>
      </w:r>
      <w:proofErr w:type="spellEnd"/>
      <w:r w:rsidRPr="00BA785A">
        <w:rPr>
          <w:rFonts w:ascii="Times New Roman" w:hAnsi="Times New Roman"/>
          <w:sz w:val="20"/>
          <w:szCs w:val="20"/>
        </w:rPr>
        <w:t>-модульной системе обучения и рейтинговому учету деятельности по десятибалльной шкале.</w:t>
      </w:r>
    </w:p>
    <w:p w14:paraId="1EA92992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Для оценки достижений студентов используется следующий диагностический инструментарий (в скобках – какие компетенции проверяются):</w:t>
      </w:r>
    </w:p>
    <w:p w14:paraId="5AAC7B7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– </w:t>
      </w:r>
      <w:r w:rsidRPr="00BA785A">
        <w:rPr>
          <w:rFonts w:ascii="Times New Roman" w:hAnsi="Times New Roman"/>
          <w:spacing w:val="2"/>
          <w:sz w:val="20"/>
          <w:szCs w:val="20"/>
        </w:rPr>
        <w:t xml:space="preserve">проведение текущих контрольных опросов по изучаемым темам с использованием </w:t>
      </w:r>
      <w:proofErr w:type="spellStart"/>
      <w:r w:rsidRPr="00BA785A">
        <w:rPr>
          <w:rFonts w:ascii="Times New Roman" w:hAnsi="Times New Roman"/>
          <w:spacing w:val="2"/>
          <w:sz w:val="20"/>
          <w:szCs w:val="20"/>
        </w:rPr>
        <w:t>блочно</w:t>
      </w:r>
      <w:proofErr w:type="spellEnd"/>
      <w:r w:rsidRPr="00BA785A">
        <w:rPr>
          <w:rFonts w:ascii="Times New Roman" w:hAnsi="Times New Roman"/>
          <w:spacing w:val="2"/>
          <w:sz w:val="20"/>
          <w:szCs w:val="20"/>
        </w:rPr>
        <w:t>-модульной системы;</w:t>
      </w:r>
      <w:r w:rsidRPr="00BA785A">
        <w:rPr>
          <w:rFonts w:ascii="Times New Roman" w:hAnsi="Times New Roman"/>
          <w:sz w:val="20"/>
          <w:szCs w:val="20"/>
        </w:rPr>
        <w:t xml:space="preserve"> </w:t>
      </w:r>
    </w:p>
    <w:p w14:paraId="26094B4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– полнота изучения и (или) освоения рассматриваемой на лабораторных занятиях работы сооружений;</w:t>
      </w:r>
    </w:p>
    <w:p w14:paraId="4D992AA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– </w:t>
      </w:r>
      <w:r w:rsidRPr="00BA785A">
        <w:rPr>
          <w:rFonts w:ascii="Times New Roman" w:hAnsi="Times New Roman"/>
          <w:spacing w:val="-2"/>
          <w:sz w:val="20"/>
          <w:szCs w:val="20"/>
        </w:rPr>
        <w:t>выступление студента на конференции по подготовленному реферату;</w:t>
      </w:r>
    </w:p>
    <w:p w14:paraId="0806E07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– защита выполненных в рамках самостоятельной работы индивидуальных заданий;</w:t>
      </w:r>
    </w:p>
    <w:p w14:paraId="0ADD7F1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– защита курсовой работы;</w:t>
      </w:r>
    </w:p>
    <w:p w14:paraId="6E602FC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– сдача экзамена по учебной дисциплине.  </w:t>
      </w:r>
    </w:p>
    <w:p w14:paraId="7B15AA2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CD796B" w14:textId="77777777" w:rsidR="00C348C4" w:rsidRDefault="00D51B7C" w:rsidP="00C348C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br w:type="page"/>
      </w:r>
    </w:p>
    <w:p w14:paraId="4CDD392F" w14:textId="77777777" w:rsidR="00C348C4" w:rsidRDefault="00C348C4" w:rsidP="00C348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60C721" w14:textId="20B7F921" w:rsidR="00D51B7C" w:rsidRPr="00C348C4" w:rsidRDefault="00D51B7C" w:rsidP="00C348C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48C4">
        <w:rPr>
          <w:rFonts w:ascii="Times New Roman" w:hAnsi="Times New Roman"/>
          <w:b/>
          <w:sz w:val="20"/>
          <w:szCs w:val="20"/>
        </w:rPr>
        <w:t xml:space="preserve">5.4. </w:t>
      </w:r>
      <w:r w:rsidR="00C348C4" w:rsidRPr="00C348C4">
        <w:rPr>
          <w:rFonts w:ascii="Times New Roman" w:hAnsi="Times New Roman"/>
          <w:b/>
          <w:sz w:val="20"/>
          <w:szCs w:val="20"/>
        </w:rPr>
        <w:t xml:space="preserve">Примерный перечень лабораторных работ по </w:t>
      </w:r>
      <w:r w:rsidRPr="00C348C4">
        <w:rPr>
          <w:rFonts w:ascii="Times New Roman" w:hAnsi="Times New Roman"/>
          <w:b/>
          <w:sz w:val="20"/>
          <w:szCs w:val="20"/>
        </w:rPr>
        <w:t>техническим средствам аквакультуры</w:t>
      </w:r>
    </w:p>
    <w:p w14:paraId="2EC4184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358"/>
        <w:gridCol w:w="968"/>
      </w:tblGrid>
      <w:tr w:rsidR="00D51B7C" w:rsidRPr="00BA785A" w14:paraId="560A39C9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323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D94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Перечень лабораторных работ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419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Часы</w:t>
            </w:r>
          </w:p>
        </w:tc>
      </w:tr>
      <w:tr w:rsidR="00D51B7C" w:rsidRPr="00BA785A" w14:paraId="3BD1AE64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BEA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859F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установок с замкнутым циклом водоснабжения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221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466CCACD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15E8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4E7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установки для обезжелезивания воды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9F6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487441F0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E8C6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C6A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систем водоснабжения в натуре на примере рыбоводных хозяйств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BC8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2616E1E3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653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A379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Параметры насосной установки и правила ее эксплуатации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C45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764E7F6B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8DBE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886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конструкций насосов для подачи воды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34E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51B7C" w:rsidRPr="00BA785A" w14:paraId="76158D80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359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B64C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Испытание насосной установки с центробежным насосом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6A6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51B7C" w:rsidRPr="00BA785A" w14:paraId="1A14F183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677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67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Последовательная работа центробежных насосов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9F87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46543467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DE8C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5DEE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Параллельная работа центробежных насосов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285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66191A98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36BD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AE4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работы сооружений по очистке воды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B2E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756C9441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13A8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F716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работы медленного фильтра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E5E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4659B5BA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75AD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55A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Устройства для биологической очистки воды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A48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51B7C" w:rsidRPr="00BA785A" w14:paraId="6185B51B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67D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FFE5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работы скорого фильтра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9994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6757404E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ADD7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F39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работы отстойников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A8B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6AE0EBA3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E9A6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3BB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устройств по насыщению кислородом воды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3D4A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51B7C" w:rsidRPr="00BA785A" w14:paraId="60F4C3B1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CF6A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F17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Изучение работы эрлифта (воздушного водоподъемника)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776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4208308E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3605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13B1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Изучение работы пневматической напорно-регулирующей </w:t>
            </w:r>
          </w:p>
          <w:p w14:paraId="089537C9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установки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BC43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624A5B19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85BC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687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Гидравлические испытания трубопроводов по методу утечек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AD82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29A65E58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A61F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DD82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Типы труб, фасонные части, арматура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B3C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1A96516E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298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 xml:space="preserve">19. 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74B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Устройства для сортировки рыбы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2ABC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5FD39A07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A85A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51CD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Устройство буровых скважин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D56D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51B7C" w:rsidRPr="00BA785A" w14:paraId="14E24993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D9E1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76AF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Определение гидрохимических параметров воды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11A1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51B7C" w:rsidRPr="00BA785A" w14:paraId="7469ADE7" w14:textId="77777777" w:rsidTr="0096671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816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9DD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</w:t>
            </w:r>
            <w:r w:rsidRPr="00BA785A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Всего  </w:t>
            </w: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CCE8" w14:textId="77777777" w:rsidR="00D51B7C" w:rsidRPr="00BA785A" w:rsidRDefault="00D51B7C" w:rsidP="00BA7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85A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</w:tr>
    </w:tbl>
    <w:p w14:paraId="15417E04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8C261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9EE50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C503C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2DBE3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E7C355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3D954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74808D" w14:textId="77777777" w:rsidR="00C348C4" w:rsidRDefault="00D51B7C" w:rsidP="00C348C4">
      <w:pPr>
        <w:pStyle w:val="21"/>
        <w:widowControl w:val="0"/>
        <w:ind w:left="0"/>
        <w:jc w:val="center"/>
        <w:rPr>
          <w:b/>
          <w:caps/>
          <w:sz w:val="20"/>
          <w:szCs w:val="20"/>
        </w:rPr>
      </w:pPr>
      <w:r w:rsidRPr="00BA785A">
        <w:rPr>
          <w:b/>
          <w:caps/>
          <w:sz w:val="20"/>
          <w:szCs w:val="20"/>
        </w:rPr>
        <w:br w:type="page"/>
      </w:r>
    </w:p>
    <w:p w14:paraId="43CE099B" w14:textId="77777777" w:rsidR="00C348C4" w:rsidRDefault="00C348C4" w:rsidP="00C348C4">
      <w:pPr>
        <w:pStyle w:val="21"/>
        <w:widowControl w:val="0"/>
        <w:ind w:left="0"/>
        <w:jc w:val="center"/>
        <w:rPr>
          <w:b/>
          <w:caps/>
          <w:sz w:val="20"/>
          <w:szCs w:val="20"/>
        </w:rPr>
      </w:pPr>
    </w:p>
    <w:p w14:paraId="4A94B94E" w14:textId="0274542E" w:rsidR="00D51B7C" w:rsidRPr="00BA785A" w:rsidRDefault="00D51B7C" w:rsidP="00C348C4">
      <w:pPr>
        <w:pStyle w:val="21"/>
        <w:widowControl w:val="0"/>
        <w:ind w:left="0"/>
        <w:jc w:val="center"/>
        <w:rPr>
          <w:b/>
          <w:caps/>
          <w:sz w:val="20"/>
          <w:szCs w:val="20"/>
        </w:rPr>
      </w:pPr>
      <w:r w:rsidRPr="00BA785A">
        <w:rPr>
          <w:b/>
          <w:caps/>
          <w:sz w:val="20"/>
          <w:szCs w:val="20"/>
        </w:rPr>
        <w:t>Протокол согласования рабочей программы</w:t>
      </w:r>
    </w:p>
    <w:p w14:paraId="4695D08F" w14:textId="77777777" w:rsidR="00D51B7C" w:rsidRPr="00BA785A" w:rsidRDefault="00D51B7C" w:rsidP="00C348C4">
      <w:pPr>
        <w:pStyle w:val="21"/>
        <w:widowControl w:val="0"/>
        <w:ind w:left="0"/>
        <w:jc w:val="center"/>
        <w:rPr>
          <w:b/>
          <w:caps/>
          <w:sz w:val="20"/>
          <w:szCs w:val="20"/>
        </w:rPr>
      </w:pPr>
      <w:r w:rsidRPr="00BA785A">
        <w:rPr>
          <w:b/>
          <w:caps/>
          <w:sz w:val="20"/>
          <w:szCs w:val="20"/>
        </w:rPr>
        <w:t>с другими дисциплинами специальности</w:t>
      </w:r>
    </w:p>
    <w:p w14:paraId="7C6ED503" w14:textId="77777777" w:rsidR="00D51B7C" w:rsidRPr="00BA785A" w:rsidRDefault="00D51B7C" w:rsidP="00BA785A">
      <w:pPr>
        <w:pStyle w:val="21"/>
        <w:widowControl w:val="0"/>
        <w:ind w:left="0"/>
        <w:rPr>
          <w:b/>
          <w:caps/>
          <w:sz w:val="20"/>
          <w:szCs w:val="20"/>
        </w:rPr>
      </w:pPr>
    </w:p>
    <w:p w14:paraId="42EED6D7" w14:textId="77777777" w:rsidR="00D51B7C" w:rsidRPr="00BA785A" w:rsidRDefault="00D51B7C" w:rsidP="00BA785A">
      <w:pPr>
        <w:pStyle w:val="21"/>
        <w:widowControl w:val="0"/>
        <w:ind w:left="0"/>
        <w:rPr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231"/>
        <w:gridCol w:w="1597"/>
        <w:gridCol w:w="2148"/>
      </w:tblGrid>
      <w:tr w:rsidR="00D51B7C" w:rsidRPr="00BA785A" w14:paraId="328D4CA1" w14:textId="77777777" w:rsidTr="0096671D">
        <w:trPr>
          <w:trHeight w:val="1837"/>
        </w:trPr>
        <w:tc>
          <w:tcPr>
            <w:tcW w:w="1398" w:type="pct"/>
            <w:vAlign w:val="center"/>
          </w:tcPr>
          <w:p w14:paraId="5FB4CE98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>Наименование дисциплины, с которой требуется согласование</w:t>
            </w:r>
          </w:p>
        </w:tc>
        <w:tc>
          <w:tcPr>
            <w:tcW w:w="891" w:type="pct"/>
            <w:vAlign w:val="center"/>
          </w:tcPr>
          <w:p w14:paraId="36668AEA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>Название кафедры</w:t>
            </w:r>
          </w:p>
        </w:tc>
        <w:tc>
          <w:tcPr>
            <w:tcW w:w="1156" w:type="pct"/>
            <w:vAlign w:val="center"/>
          </w:tcPr>
          <w:p w14:paraId="16EC09DA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>Предложения об изменениях в содержании рабочей программы по изучаемой дисциплине</w:t>
            </w:r>
          </w:p>
        </w:tc>
        <w:tc>
          <w:tcPr>
            <w:tcW w:w="1555" w:type="pct"/>
            <w:vAlign w:val="center"/>
          </w:tcPr>
          <w:p w14:paraId="7842B7AC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>Решение, принятое кафедрой, разработавшей рабочую программу (с указанием даты и номера протокола)</w:t>
            </w:r>
          </w:p>
        </w:tc>
      </w:tr>
      <w:tr w:rsidR="00D51B7C" w:rsidRPr="00BA785A" w14:paraId="0CF204A8" w14:textId="77777777" w:rsidTr="0096671D">
        <w:tc>
          <w:tcPr>
            <w:tcW w:w="1398" w:type="pct"/>
            <w:vAlign w:val="center"/>
          </w:tcPr>
          <w:p w14:paraId="71C17BCD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>Гидрохимия</w:t>
            </w:r>
          </w:p>
        </w:tc>
        <w:tc>
          <w:tcPr>
            <w:tcW w:w="891" w:type="pct"/>
            <w:vAlign w:val="center"/>
          </w:tcPr>
          <w:p w14:paraId="26B753F8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156" w:type="pct"/>
            <w:vAlign w:val="center"/>
          </w:tcPr>
          <w:p w14:paraId="621D2B88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555" w:type="pct"/>
            <w:vAlign w:val="center"/>
          </w:tcPr>
          <w:p w14:paraId="141BE377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</w:tr>
      <w:tr w:rsidR="00D51B7C" w:rsidRPr="00BA785A" w14:paraId="7D91DB65" w14:textId="77777777" w:rsidTr="0096671D">
        <w:tc>
          <w:tcPr>
            <w:tcW w:w="1398" w:type="pct"/>
            <w:vAlign w:val="center"/>
          </w:tcPr>
          <w:p w14:paraId="3BA94BE4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>Гидравлика, гидрология, лимнология и метеорология</w:t>
            </w:r>
          </w:p>
        </w:tc>
        <w:tc>
          <w:tcPr>
            <w:tcW w:w="891" w:type="pct"/>
            <w:vAlign w:val="center"/>
          </w:tcPr>
          <w:p w14:paraId="68D13FC5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156" w:type="pct"/>
            <w:vAlign w:val="center"/>
          </w:tcPr>
          <w:p w14:paraId="3E884F85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555" w:type="pct"/>
            <w:vAlign w:val="center"/>
          </w:tcPr>
          <w:p w14:paraId="0E5F6AD3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</w:tr>
      <w:tr w:rsidR="00D51B7C" w:rsidRPr="00BA785A" w14:paraId="369F3DAF" w14:textId="77777777" w:rsidTr="0096671D">
        <w:tc>
          <w:tcPr>
            <w:tcW w:w="1398" w:type="pct"/>
            <w:vAlign w:val="center"/>
          </w:tcPr>
          <w:p w14:paraId="5F9A9B1D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  <w:r w:rsidRPr="00BA785A">
              <w:rPr>
                <w:sz w:val="20"/>
                <w:szCs w:val="20"/>
              </w:rPr>
              <w:t>Основы инженерной геодезии и графики</w:t>
            </w:r>
          </w:p>
        </w:tc>
        <w:tc>
          <w:tcPr>
            <w:tcW w:w="891" w:type="pct"/>
            <w:vAlign w:val="center"/>
          </w:tcPr>
          <w:p w14:paraId="493D9741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156" w:type="pct"/>
            <w:vAlign w:val="center"/>
          </w:tcPr>
          <w:p w14:paraId="5AE06BC8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555" w:type="pct"/>
            <w:vAlign w:val="center"/>
          </w:tcPr>
          <w:p w14:paraId="6E93C952" w14:textId="77777777" w:rsidR="00D51B7C" w:rsidRPr="00BA785A" w:rsidRDefault="00D51B7C" w:rsidP="00BA785A">
            <w:pPr>
              <w:pStyle w:val="21"/>
              <w:widowControl w:val="0"/>
              <w:ind w:left="0" w:right="-57"/>
              <w:rPr>
                <w:sz w:val="20"/>
                <w:szCs w:val="20"/>
              </w:rPr>
            </w:pPr>
          </w:p>
        </w:tc>
      </w:tr>
    </w:tbl>
    <w:p w14:paraId="160E35D3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338B90" w14:textId="77777777" w:rsidR="00D51B7C" w:rsidRPr="00BA785A" w:rsidRDefault="00D51B7C" w:rsidP="00BA785A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14:paraId="667DD7B8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04C9A7D5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47383EC4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CCBB5F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3D0101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5C66DE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E334E1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707AAD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1EF7A5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0F42A5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7C7547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AC0D9D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9344A9" w14:textId="77777777" w:rsidR="00D51B7C" w:rsidRPr="00BA785A" w:rsidRDefault="00D51B7C" w:rsidP="00BA785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534F2F" w14:textId="77777777" w:rsidR="00C348C4" w:rsidRDefault="00D51B7C" w:rsidP="00C348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br w:type="page"/>
      </w:r>
    </w:p>
    <w:p w14:paraId="7C4E0E8C" w14:textId="77777777" w:rsidR="00C348C4" w:rsidRDefault="00C348C4" w:rsidP="00C348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ABDCE5A" w14:textId="6111A0AE" w:rsidR="00D51B7C" w:rsidRPr="00C348C4" w:rsidRDefault="00D51B7C" w:rsidP="00C34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348C4">
        <w:rPr>
          <w:rFonts w:ascii="Times New Roman" w:hAnsi="Times New Roman"/>
          <w:b/>
          <w:sz w:val="20"/>
          <w:szCs w:val="20"/>
        </w:rPr>
        <w:t>ДОПОЛНЕНИЯ И ИЗМЕНЕНИЯ К УЧЕБНОЙ ПРОГРАММЕ УВО</w:t>
      </w:r>
    </w:p>
    <w:p w14:paraId="3EA22D0F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на </w:t>
      </w:r>
      <w:r w:rsidRPr="00BA785A">
        <w:rPr>
          <w:rFonts w:ascii="Times New Roman" w:hAnsi="Times New Roman"/>
          <w:sz w:val="20"/>
          <w:szCs w:val="20"/>
          <w:u w:val="single"/>
        </w:rPr>
        <w:t xml:space="preserve">201  </w:t>
      </w:r>
      <w:r w:rsidRPr="00BA785A">
        <w:rPr>
          <w:rFonts w:ascii="Times New Roman" w:hAnsi="Times New Roman"/>
          <w:sz w:val="20"/>
          <w:szCs w:val="20"/>
        </w:rPr>
        <w:t>/</w:t>
      </w:r>
      <w:r w:rsidRPr="00BA785A">
        <w:rPr>
          <w:rFonts w:ascii="Times New Roman" w:hAnsi="Times New Roman"/>
          <w:sz w:val="20"/>
          <w:szCs w:val="20"/>
          <w:u w:val="single"/>
        </w:rPr>
        <w:t xml:space="preserve">201   </w:t>
      </w:r>
      <w:r w:rsidRPr="00BA785A">
        <w:rPr>
          <w:rFonts w:ascii="Times New Roman" w:hAnsi="Times New Roman"/>
          <w:sz w:val="20"/>
          <w:szCs w:val="20"/>
        </w:rPr>
        <w:t xml:space="preserve"> учебный год</w:t>
      </w:r>
    </w:p>
    <w:p w14:paraId="6EA7748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78"/>
        <w:gridCol w:w="2956"/>
      </w:tblGrid>
      <w:tr w:rsidR="00D51B7C" w:rsidRPr="00BA785A" w14:paraId="3A9CB273" w14:textId="77777777" w:rsidTr="0096671D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8EAD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A2453B1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AD2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Дополнения и изменения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A054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85A">
              <w:rPr>
                <w:rFonts w:ascii="Times New Roman" w:hAnsi="Times New Roman"/>
                <w:sz w:val="20"/>
                <w:szCs w:val="20"/>
              </w:rPr>
              <w:t>Основание</w:t>
            </w:r>
          </w:p>
        </w:tc>
      </w:tr>
      <w:tr w:rsidR="00D51B7C" w:rsidRPr="00BA785A" w14:paraId="323853ED" w14:textId="77777777" w:rsidTr="0096671D">
        <w:trPr>
          <w:trHeight w:val="6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AA0A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660750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33856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922F5E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E2FE64B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A2871D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4266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F4E3" w14:textId="77777777" w:rsidR="00D51B7C" w:rsidRPr="00BA785A" w:rsidRDefault="00D51B7C" w:rsidP="00BA7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F86C1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567ECD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4B41E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Учебная программа пересмотрена и одобрена на заседании кафедры</w:t>
      </w:r>
    </w:p>
    <w:p w14:paraId="552C4D6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  <w:u w:val="single"/>
        </w:rPr>
        <w:t>ГТС и водоснабжения</w:t>
      </w:r>
      <w:proofErr w:type="gramStart"/>
      <w:r w:rsidRPr="00BA785A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Pr="00BA785A">
        <w:rPr>
          <w:rFonts w:ascii="Times New Roman" w:hAnsi="Times New Roman"/>
          <w:color w:val="FFFFFF"/>
          <w:sz w:val="20"/>
          <w:szCs w:val="20"/>
          <w:u w:val="single"/>
        </w:rPr>
        <w:t>.</w:t>
      </w:r>
      <w:proofErr w:type="gramEnd"/>
      <w:r w:rsidRPr="00BA785A">
        <w:rPr>
          <w:rFonts w:ascii="Times New Roman" w:hAnsi="Times New Roman"/>
          <w:sz w:val="20"/>
          <w:szCs w:val="20"/>
        </w:rPr>
        <w:t xml:space="preserve">  протокол №1 от </w:t>
      </w:r>
      <w:r w:rsidRPr="00BA785A">
        <w:rPr>
          <w:rFonts w:ascii="Times New Roman" w:hAnsi="Times New Roman"/>
          <w:sz w:val="20"/>
          <w:szCs w:val="20"/>
          <w:u w:val="single"/>
        </w:rPr>
        <w:t xml:space="preserve">3 сентября </w:t>
      </w:r>
      <w:r w:rsidRPr="00BA785A">
        <w:rPr>
          <w:rFonts w:ascii="Times New Roman" w:hAnsi="Times New Roman"/>
          <w:sz w:val="20"/>
          <w:szCs w:val="20"/>
        </w:rPr>
        <w:t>2019г.)</w:t>
      </w:r>
    </w:p>
    <w:p w14:paraId="1FA24661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              (название кафедры)</w:t>
      </w:r>
    </w:p>
    <w:p w14:paraId="2F72C889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840CAE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E7520B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Заведующий кафедрой</w:t>
      </w:r>
    </w:p>
    <w:p w14:paraId="424339E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BA785A">
        <w:rPr>
          <w:rFonts w:ascii="Times New Roman" w:hAnsi="Times New Roman"/>
          <w:sz w:val="20"/>
          <w:szCs w:val="20"/>
          <w:u w:val="single"/>
        </w:rPr>
        <w:t>к.с</w:t>
      </w:r>
      <w:proofErr w:type="spellEnd"/>
      <w:r w:rsidRPr="00BA785A">
        <w:rPr>
          <w:rFonts w:ascii="Times New Roman" w:hAnsi="Times New Roman"/>
          <w:sz w:val="20"/>
          <w:szCs w:val="20"/>
          <w:u w:val="single"/>
        </w:rPr>
        <w:t>/</w:t>
      </w:r>
      <w:proofErr w:type="spellStart"/>
      <w:r w:rsidRPr="00BA785A">
        <w:rPr>
          <w:rFonts w:ascii="Times New Roman" w:hAnsi="Times New Roman"/>
          <w:sz w:val="20"/>
          <w:szCs w:val="20"/>
          <w:u w:val="single"/>
        </w:rPr>
        <w:t>х.н</w:t>
      </w:r>
      <w:proofErr w:type="spellEnd"/>
      <w:r w:rsidRPr="00BA785A">
        <w:rPr>
          <w:rFonts w:ascii="Times New Roman" w:hAnsi="Times New Roman"/>
          <w:sz w:val="20"/>
          <w:szCs w:val="20"/>
          <w:u w:val="single"/>
        </w:rPr>
        <w:t xml:space="preserve">., доцент                       </w:t>
      </w:r>
      <w:r w:rsidRPr="00BA785A">
        <w:rPr>
          <w:rFonts w:ascii="Times New Roman" w:hAnsi="Times New Roman"/>
          <w:sz w:val="20"/>
          <w:szCs w:val="20"/>
        </w:rPr>
        <w:t xml:space="preserve">     _____________      </w:t>
      </w:r>
      <w:r w:rsidRPr="00BA785A">
        <w:rPr>
          <w:rFonts w:ascii="Times New Roman" w:hAnsi="Times New Roman"/>
          <w:sz w:val="20"/>
          <w:szCs w:val="20"/>
          <w:u w:val="single"/>
        </w:rPr>
        <w:t xml:space="preserve">   Ю.Н. Дуброва  </w:t>
      </w:r>
    </w:p>
    <w:p w14:paraId="31AA0091" w14:textId="77777777" w:rsidR="003E1F68" w:rsidRPr="00BA785A" w:rsidRDefault="003E1F68" w:rsidP="003E1F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(ученая степень, ученое звание)     (подпись)            (</w:t>
      </w:r>
      <w:proofErr w:type="spellStart"/>
      <w:r w:rsidRPr="00BA785A">
        <w:rPr>
          <w:rFonts w:ascii="Times New Roman" w:hAnsi="Times New Roman"/>
          <w:sz w:val="20"/>
          <w:szCs w:val="20"/>
        </w:rPr>
        <w:t>и.</w:t>
      </w:r>
      <w:proofErr w:type="gramStart"/>
      <w:r w:rsidRPr="00BA785A">
        <w:rPr>
          <w:rFonts w:ascii="Times New Roman" w:hAnsi="Times New Roman"/>
          <w:sz w:val="20"/>
          <w:szCs w:val="20"/>
        </w:rPr>
        <w:t>о</w:t>
      </w:r>
      <w:proofErr w:type="spellEnd"/>
      <w:proofErr w:type="gramEnd"/>
      <w:r w:rsidRPr="00BA785A">
        <w:rPr>
          <w:rFonts w:ascii="Times New Roman" w:hAnsi="Times New Roman"/>
          <w:sz w:val="20"/>
          <w:szCs w:val="20"/>
        </w:rPr>
        <w:t>. фамилия)</w:t>
      </w:r>
    </w:p>
    <w:p w14:paraId="61E47D23" w14:textId="77777777" w:rsidR="003E1F68" w:rsidRPr="00BA785A" w:rsidRDefault="003E1F68" w:rsidP="003E1F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406930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10219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Утверждаю</w:t>
      </w:r>
    </w:p>
    <w:p w14:paraId="7DE57ECF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 xml:space="preserve">Декан </w:t>
      </w:r>
      <w:proofErr w:type="spellStart"/>
      <w:r w:rsidRPr="00BA785A">
        <w:rPr>
          <w:rFonts w:ascii="Times New Roman" w:hAnsi="Times New Roman"/>
          <w:sz w:val="20"/>
          <w:szCs w:val="20"/>
        </w:rPr>
        <w:t>БиА</w:t>
      </w:r>
      <w:proofErr w:type="spellEnd"/>
      <w:r w:rsidRPr="00BA785A">
        <w:rPr>
          <w:rFonts w:ascii="Times New Roman" w:hAnsi="Times New Roman"/>
          <w:sz w:val="20"/>
          <w:szCs w:val="20"/>
        </w:rPr>
        <w:t xml:space="preserve"> факультета </w:t>
      </w:r>
    </w:p>
    <w:p w14:paraId="683ECD0C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spellStart"/>
      <w:r w:rsidRPr="00BA785A">
        <w:rPr>
          <w:rFonts w:ascii="Times New Roman" w:hAnsi="Times New Roman"/>
          <w:sz w:val="20"/>
          <w:szCs w:val="20"/>
          <w:u w:val="single"/>
        </w:rPr>
        <w:t>к.с</w:t>
      </w:r>
      <w:proofErr w:type="spellEnd"/>
      <w:r w:rsidRPr="00BA785A">
        <w:rPr>
          <w:rFonts w:ascii="Times New Roman" w:hAnsi="Times New Roman"/>
          <w:sz w:val="20"/>
          <w:szCs w:val="20"/>
          <w:u w:val="single"/>
        </w:rPr>
        <w:t>/</w:t>
      </w:r>
      <w:proofErr w:type="spellStart"/>
      <w:r w:rsidRPr="00BA785A">
        <w:rPr>
          <w:rFonts w:ascii="Times New Roman" w:hAnsi="Times New Roman"/>
          <w:sz w:val="20"/>
          <w:szCs w:val="20"/>
          <w:u w:val="single"/>
        </w:rPr>
        <w:t>х.н</w:t>
      </w:r>
      <w:proofErr w:type="spellEnd"/>
      <w:r w:rsidRPr="00BA785A">
        <w:rPr>
          <w:rFonts w:ascii="Times New Roman" w:hAnsi="Times New Roman"/>
          <w:sz w:val="20"/>
          <w:szCs w:val="20"/>
          <w:u w:val="single"/>
        </w:rPr>
        <w:t xml:space="preserve">., доцент                       </w:t>
      </w:r>
      <w:r w:rsidRPr="00BA785A">
        <w:rPr>
          <w:rFonts w:ascii="Times New Roman" w:hAnsi="Times New Roman"/>
          <w:sz w:val="20"/>
          <w:szCs w:val="20"/>
        </w:rPr>
        <w:t xml:space="preserve">     _____________      </w:t>
      </w:r>
      <w:r w:rsidRPr="00BA785A">
        <w:rPr>
          <w:rFonts w:ascii="Times New Roman" w:hAnsi="Times New Roman"/>
          <w:sz w:val="20"/>
          <w:szCs w:val="20"/>
          <w:u w:val="single"/>
        </w:rPr>
        <w:t xml:space="preserve">   А.И. Портной  </w:t>
      </w:r>
    </w:p>
    <w:p w14:paraId="4C4D3D52" w14:textId="1580F01B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85A">
        <w:rPr>
          <w:rFonts w:ascii="Times New Roman" w:hAnsi="Times New Roman"/>
          <w:sz w:val="20"/>
          <w:szCs w:val="20"/>
        </w:rPr>
        <w:t>(ученая степень, ученое звание)     (подпись)            (</w:t>
      </w:r>
      <w:proofErr w:type="spellStart"/>
      <w:r w:rsidRPr="00BA785A">
        <w:rPr>
          <w:rFonts w:ascii="Times New Roman" w:hAnsi="Times New Roman"/>
          <w:sz w:val="20"/>
          <w:szCs w:val="20"/>
        </w:rPr>
        <w:t>и.</w:t>
      </w:r>
      <w:proofErr w:type="gramStart"/>
      <w:r w:rsidRPr="00BA785A">
        <w:rPr>
          <w:rFonts w:ascii="Times New Roman" w:hAnsi="Times New Roman"/>
          <w:sz w:val="20"/>
          <w:szCs w:val="20"/>
        </w:rPr>
        <w:t>о</w:t>
      </w:r>
      <w:proofErr w:type="spellEnd"/>
      <w:proofErr w:type="gramEnd"/>
      <w:r w:rsidRPr="00BA785A">
        <w:rPr>
          <w:rFonts w:ascii="Times New Roman" w:hAnsi="Times New Roman"/>
          <w:sz w:val="20"/>
          <w:szCs w:val="20"/>
        </w:rPr>
        <w:t>. фамилия)</w:t>
      </w:r>
    </w:p>
    <w:p w14:paraId="4A364536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09FAF7" w14:textId="77777777" w:rsidR="00D51B7C" w:rsidRPr="00BA785A" w:rsidRDefault="00D51B7C" w:rsidP="00BA78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259346" w14:textId="77777777" w:rsidR="00E25983" w:rsidRPr="00BA785A" w:rsidRDefault="00E25983" w:rsidP="00BA785A">
      <w:pPr>
        <w:spacing w:after="0" w:line="240" w:lineRule="auto"/>
        <w:rPr>
          <w:sz w:val="20"/>
          <w:szCs w:val="20"/>
        </w:rPr>
      </w:pPr>
    </w:p>
    <w:sectPr w:rsidR="00E25983" w:rsidRPr="00BA785A" w:rsidSect="00BA785A">
      <w:headerReference w:type="default" r:id="rId9"/>
      <w:footerReference w:type="default" r:id="rId10"/>
      <w:pgSz w:w="8391" w:h="11907" w:code="11"/>
      <w:pgMar w:top="567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7C9D2" w14:textId="77777777" w:rsidR="001D345D" w:rsidRDefault="001D345D" w:rsidP="006B5512">
      <w:pPr>
        <w:spacing w:after="0" w:line="240" w:lineRule="auto"/>
      </w:pPr>
      <w:r>
        <w:separator/>
      </w:r>
    </w:p>
  </w:endnote>
  <w:endnote w:type="continuationSeparator" w:id="0">
    <w:p w14:paraId="065B6D09" w14:textId="77777777" w:rsidR="001D345D" w:rsidRDefault="001D345D" w:rsidP="006B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2BCB" w14:textId="15EBEB09" w:rsidR="006B5512" w:rsidRDefault="006B5512">
    <w:pPr>
      <w:pStyle w:val="a4"/>
    </w:pPr>
    <w:r>
      <w:rPr>
        <w:noProof/>
        <w:lang w:val="ru-RU"/>
      </w:rPr>
      <w:drawing>
        <wp:anchor distT="0" distB="0" distL="114300" distR="114300" simplePos="0" relativeHeight="251661312" behindDoc="0" locked="0" layoutInCell="1" allowOverlap="1" wp14:anchorId="16A47DE1" wp14:editId="4E252B42">
          <wp:simplePos x="0" y="0"/>
          <wp:positionH relativeFrom="column">
            <wp:posOffset>1784985</wp:posOffset>
          </wp:positionH>
          <wp:positionV relativeFrom="paragraph">
            <wp:posOffset>-374015</wp:posOffset>
          </wp:positionV>
          <wp:extent cx="511175" cy="511175"/>
          <wp:effectExtent l="0" t="0" r="3175" b="3175"/>
          <wp:wrapSquare wrapText="bothSides"/>
          <wp:docPr id="2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725AD" w14:textId="77777777" w:rsidR="001D345D" w:rsidRDefault="001D345D" w:rsidP="006B5512">
      <w:pPr>
        <w:spacing w:after="0" w:line="240" w:lineRule="auto"/>
      </w:pPr>
      <w:r>
        <w:separator/>
      </w:r>
    </w:p>
  </w:footnote>
  <w:footnote w:type="continuationSeparator" w:id="0">
    <w:p w14:paraId="06E8AF16" w14:textId="77777777" w:rsidR="001D345D" w:rsidRDefault="001D345D" w:rsidP="006B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1F119" w14:textId="4C50420E" w:rsidR="006B5512" w:rsidRDefault="006B5512">
    <w:pPr>
      <w:pStyle w:val="af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02EE0D" wp14:editId="04FAA686">
          <wp:simplePos x="0" y="0"/>
          <wp:positionH relativeFrom="column">
            <wp:posOffset>-718185</wp:posOffset>
          </wp:positionH>
          <wp:positionV relativeFrom="paragraph">
            <wp:posOffset>21590</wp:posOffset>
          </wp:positionV>
          <wp:extent cx="5151120" cy="468630"/>
          <wp:effectExtent l="0" t="0" r="0" b="7620"/>
          <wp:wrapSquare wrapText="bothSides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341D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63B9F"/>
    <w:multiLevelType w:val="hybridMultilevel"/>
    <w:tmpl w:val="10CCD260"/>
    <w:lvl w:ilvl="0" w:tplc="454E543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369C7"/>
    <w:multiLevelType w:val="hybridMultilevel"/>
    <w:tmpl w:val="F9283B50"/>
    <w:lvl w:ilvl="0" w:tplc="5A16734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8D938E4"/>
    <w:multiLevelType w:val="hybridMultilevel"/>
    <w:tmpl w:val="73B67E80"/>
    <w:lvl w:ilvl="0" w:tplc="915E2B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712E29"/>
    <w:multiLevelType w:val="multilevel"/>
    <w:tmpl w:val="36166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7C"/>
    <w:rsid w:val="001153C8"/>
    <w:rsid w:val="001D345D"/>
    <w:rsid w:val="003E1F68"/>
    <w:rsid w:val="004210DE"/>
    <w:rsid w:val="006B5512"/>
    <w:rsid w:val="00A45410"/>
    <w:rsid w:val="00BA785A"/>
    <w:rsid w:val="00C348C4"/>
    <w:rsid w:val="00D51B7C"/>
    <w:rsid w:val="00E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E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1F6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D51B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8"/>
      <w:lang w:val="x-none"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D51B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D51B7C"/>
    <w:pPr>
      <w:keepNext/>
      <w:spacing w:after="0" w:line="240" w:lineRule="auto"/>
      <w:ind w:firstLine="425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D51B7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D51B7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D51B7C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1B7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1"/>
    <w:link w:val="2"/>
    <w:semiHidden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51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D51B7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D51B7C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footer"/>
    <w:basedOn w:val="a0"/>
    <w:link w:val="a5"/>
    <w:uiPriority w:val="99"/>
    <w:unhideWhenUsed/>
    <w:rsid w:val="00D51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D51B7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Body Text"/>
    <w:basedOn w:val="a0"/>
    <w:link w:val="a7"/>
    <w:unhideWhenUsed/>
    <w:rsid w:val="00D51B7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7">
    <w:name w:val="Основной текст Знак"/>
    <w:basedOn w:val="a1"/>
    <w:link w:val="a6"/>
    <w:rsid w:val="00D51B7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Balloon Text"/>
    <w:basedOn w:val="a0"/>
    <w:link w:val="a9"/>
    <w:unhideWhenUsed/>
    <w:rsid w:val="00D51B7C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9">
    <w:name w:val="Текст выноски Знак"/>
    <w:basedOn w:val="a1"/>
    <w:link w:val="a8"/>
    <w:rsid w:val="00D51B7C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a">
    <w:name w:val="List Paragraph"/>
    <w:basedOn w:val="a0"/>
    <w:uiPriority w:val="34"/>
    <w:qFormat/>
    <w:rsid w:val="00D51B7C"/>
    <w:pPr>
      <w:ind w:left="720"/>
      <w:contextualSpacing/>
    </w:pPr>
    <w:rPr>
      <w:rFonts w:eastAsia="Times New Roman"/>
      <w:lang w:eastAsia="ru-RU"/>
    </w:rPr>
  </w:style>
  <w:style w:type="character" w:styleId="ab">
    <w:name w:val="Placeholder Text"/>
    <w:uiPriority w:val="99"/>
    <w:semiHidden/>
    <w:rsid w:val="00D51B7C"/>
    <w:rPr>
      <w:color w:val="808080"/>
    </w:rPr>
  </w:style>
  <w:style w:type="table" w:styleId="ac">
    <w:name w:val="Table Grid"/>
    <w:basedOn w:val="a2"/>
    <w:rsid w:val="00D51B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uiPriority w:val="10"/>
    <w:qFormat/>
    <w:rsid w:val="00D51B7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Заголовок Знак"/>
    <w:basedOn w:val="a1"/>
    <w:uiPriority w:val="10"/>
    <w:rsid w:val="00D5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link w:val="ad"/>
    <w:uiPriority w:val="10"/>
    <w:rsid w:val="00D51B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header"/>
    <w:basedOn w:val="a0"/>
    <w:link w:val="af1"/>
    <w:unhideWhenUsed/>
    <w:rsid w:val="00D51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D51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0"/>
    <w:link w:val="af3"/>
    <w:unhideWhenUsed/>
    <w:rsid w:val="00D51B7C"/>
    <w:pPr>
      <w:spacing w:after="0" w:line="240" w:lineRule="auto"/>
      <w:ind w:firstLine="36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0"/>
    <w:link w:val="22"/>
    <w:unhideWhenUsed/>
    <w:rsid w:val="00D51B7C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0"/>
    <w:link w:val="32"/>
    <w:unhideWhenUsed/>
    <w:rsid w:val="00D51B7C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page number"/>
    <w:basedOn w:val="a1"/>
    <w:rsid w:val="00D51B7C"/>
  </w:style>
  <w:style w:type="paragraph" w:customStyle="1" w:styleId="14">
    <w:name w:val="Обычный 14"/>
    <w:basedOn w:val="a0"/>
    <w:rsid w:val="00D51B7C"/>
    <w:pPr>
      <w:keepNext/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01">
    <w:name w:val="01Заголовок"/>
    <w:basedOn w:val="a0"/>
    <w:next w:val="02"/>
    <w:link w:val="010"/>
    <w:rsid w:val="00D51B7C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0"/>
      <w:szCs w:val="24"/>
      <w:lang w:eastAsia="ru-RU"/>
    </w:rPr>
  </w:style>
  <w:style w:type="paragraph" w:customStyle="1" w:styleId="02">
    <w:name w:val="02Текстовый"/>
    <w:basedOn w:val="a0"/>
    <w:rsid w:val="00D51B7C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010">
    <w:name w:val="01Заголовок Знак"/>
    <w:link w:val="01"/>
    <w:rsid w:val="00D51B7C"/>
    <w:rPr>
      <w:rFonts w:ascii="Times New Roman" w:eastAsia="Times New Roman" w:hAnsi="Times New Roman" w:cs="Times New Roman"/>
      <w:b/>
      <w:color w:val="000000"/>
      <w:sz w:val="20"/>
      <w:szCs w:val="24"/>
      <w:lang w:eastAsia="ru-RU"/>
    </w:rPr>
  </w:style>
  <w:style w:type="paragraph" w:styleId="23">
    <w:name w:val="Body Text 2"/>
    <w:basedOn w:val="a0"/>
    <w:link w:val="24"/>
    <w:rsid w:val="00D51B7C"/>
    <w:pPr>
      <w:spacing w:after="0" w:line="240" w:lineRule="auto"/>
      <w:jc w:val="center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D51B7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5">
    <w:name w:val="Document Map"/>
    <w:basedOn w:val="a0"/>
    <w:link w:val="af6"/>
    <w:semiHidden/>
    <w:unhideWhenUsed/>
    <w:rsid w:val="00D51B7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D51B7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3">
    <w:name w:val="Body Text 3"/>
    <w:basedOn w:val="a0"/>
    <w:link w:val="34"/>
    <w:rsid w:val="00D51B7C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D51B7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No Spacing"/>
    <w:uiPriority w:val="1"/>
    <w:qFormat/>
    <w:rsid w:val="00D51B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0"/>
    <w:uiPriority w:val="99"/>
    <w:rsid w:val="00D51B7C"/>
    <w:pPr>
      <w:spacing w:after="0" w:line="240" w:lineRule="auto"/>
      <w:ind w:right="49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paragraph" w:customStyle="1" w:styleId="11">
    <w:name w:val="1"/>
    <w:basedOn w:val="a0"/>
    <w:next w:val="ad"/>
    <w:uiPriority w:val="99"/>
    <w:qFormat/>
    <w:rsid w:val="00D51B7C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">
    <w:name w:val="List Bullet"/>
    <w:basedOn w:val="a0"/>
    <w:autoRedefine/>
    <w:unhideWhenUsed/>
    <w:rsid w:val="00D51B7C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D51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6B55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1F6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D51B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8"/>
      <w:lang w:val="x-none"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D51B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D51B7C"/>
    <w:pPr>
      <w:keepNext/>
      <w:spacing w:after="0" w:line="240" w:lineRule="auto"/>
      <w:ind w:firstLine="425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D51B7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D51B7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D51B7C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1B7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Заголовок 2 Знак"/>
    <w:basedOn w:val="a1"/>
    <w:link w:val="2"/>
    <w:semiHidden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51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D51B7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D51B7C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footer"/>
    <w:basedOn w:val="a0"/>
    <w:link w:val="a5"/>
    <w:uiPriority w:val="99"/>
    <w:unhideWhenUsed/>
    <w:rsid w:val="00D51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D51B7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Body Text"/>
    <w:basedOn w:val="a0"/>
    <w:link w:val="a7"/>
    <w:unhideWhenUsed/>
    <w:rsid w:val="00D51B7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7">
    <w:name w:val="Основной текст Знак"/>
    <w:basedOn w:val="a1"/>
    <w:link w:val="a6"/>
    <w:rsid w:val="00D51B7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Balloon Text"/>
    <w:basedOn w:val="a0"/>
    <w:link w:val="a9"/>
    <w:unhideWhenUsed/>
    <w:rsid w:val="00D51B7C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9">
    <w:name w:val="Текст выноски Знак"/>
    <w:basedOn w:val="a1"/>
    <w:link w:val="a8"/>
    <w:rsid w:val="00D51B7C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a">
    <w:name w:val="List Paragraph"/>
    <w:basedOn w:val="a0"/>
    <w:uiPriority w:val="34"/>
    <w:qFormat/>
    <w:rsid w:val="00D51B7C"/>
    <w:pPr>
      <w:ind w:left="720"/>
      <w:contextualSpacing/>
    </w:pPr>
    <w:rPr>
      <w:rFonts w:eastAsia="Times New Roman"/>
      <w:lang w:eastAsia="ru-RU"/>
    </w:rPr>
  </w:style>
  <w:style w:type="character" w:styleId="ab">
    <w:name w:val="Placeholder Text"/>
    <w:uiPriority w:val="99"/>
    <w:semiHidden/>
    <w:rsid w:val="00D51B7C"/>
    <w:rPr>
      <w:color w:val="808080"/>
    </w:rPr>
  </w:style>
  <w:style w:type="table" w:styleId="ac">
    <w:name w:val="Table Grid"/>
    <w:basedOn w:val="a2"/>
    <w:rsid w:val="00D51B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uiPriority w:val="10"/>
    <w:qFormat/>
    <w:rsid w:val="00D51B7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Заголовок Знак"/>
    <w:basedOn w:val="a1"/>
    <w:uiPriority w:val="10"/>
    <w:rsid w:val="00D5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link w:val="ad"/>
    <w:uiPriority w:val="10"/>
    <w:rsid w:val="00D51B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header"/>
    <w:basedOn w:val="a0"/>
    <w:link w:val="af1"/>
    <w:unhideWhenUsed/>
    <w:rsid w:val="00D51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D51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0"/>
    <w:link w:val="af3"/>
    <w:unhideWhenUsed/>
    <w:rsid w:val="00D51B7C"/>
    <w:pPr>
      <w:spacing w:after="0" w:line="240" w:lineRule="auto"/>
      <w:ind w:firstLine="36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0"/>
    <w:link w:val="22"/>
    <w:unhideWhenUsed/>
    <w:rsid w:val="00D51B7C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0"/>
    <w:link w:val="32"/>
    <w:unhideWhenUsed/>
    <w:rsid w:val="00D51B7C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D51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page number"/>
    <w:basedOn w:val="a1"/>
    <w:rsid w:val="00D51B7C"/>
  </w:style>
  <w:style w:type="paragraph" w:customStyle="1" w:styleId="14">
    <w:name w:val="Обычный 14"/>
    <w:basedOn w:val="a0"/>
    <w:rsid w:val="00D51B7C"/>
    <w:pPr>
      <w:keepNext/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01">
    <w:name w:val="01Заголовок"/>
    <w:basedOn w:val="a0"/>
    <w:next w:val="02"/>
    <w:link w:val="010"/>
    <w:rsid w:val="00D51B7C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0"/>
      <w:szCs w:val="24"/>
      <w:lang w:eastAsia="ru-RU"/>
    </w:rPr>
  </w:style>
  <w:style w:type="paragraph" w:customStyle="1" w:styleId="02">
    <w:name w:val="02Текстовый"/>
    <w:basedOn w:val="a0"/>
    <w:rsid w:val="00D51B7C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010">
    <w:name w:val="01Заголовок Знак"/>
    <w:link w:val="01"/>
    <w:rsid w:val="00D51B7C"/>
    <w:rPr>
      <w:rFonts w:ascii="Times New Roman" w:eastAsia="Times New Roman" w:hAnsi="Times New Roman" w:cs="Times New Roman"/>
      <w:b/>
      <w:color w:val="000000"/>
      <w:sz w:val="20"/>
      <w:szCs w:val="24"/>
      <w:lang w:eastAsia="ru-RU"/>
    </w:rPr>
  </w:style>
  <w:style w:type="paragraph" w:styleId="23">
    <w:name w:val="Body Text 2"/>
    <w:basedOn w:val="a0"/>
    <w:link w:val="24"/>
    <w:rsid w:val="00D51B7C"/>
    <w:pPr>
      <w:spacing w:after="0" w:line="240" w:lineRule="auto"/>
      <w:jc w:val="center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D51B7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5">
    <w:name w:val="Document Map"/>
    <w:basedOn w:val="a0"/>
    <w:link w:val="af6"/>
    <w:semiHidden/>
    <w:unhideWhenUsed/>
    <w:rsid w:val="00D51B7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D51B7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3">
    <w:name w:val="Body Text 3"/>
    <w:basedOn w:val="a0"/>
    <w:link w:val="34"/>
    <w:rsid w:val="00D51B7C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D51B7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No Spacing"/>
    <w:uiPriority w:val="1"/>
    <w:qFormat/>
    <w:rsid w:val="00D51B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0"/>
    <w:uiPriority w:val="99"/>
    <w:rsid w:val="00D51B7C"/>
    <w:pPr>
      <w:spacing w:after="0" w:line="240" w:lineRule="auto"/>
      <w:ind w:right="49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paragraph" w:customStyle="1" w:styleId="11">
    <w:name w:val="1"/>
    <w:basedOn w:val="a0"/>
    <w:next w:val="ad"/>
    <w:uiPriority w:val="99"/>
    <w:qFormat/>
    <w:rsid w:val="00D51B7C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">
    <w:name w:val="List Bullet"/>
    <w:basedOn w:val="a0"/>
    <w:autoRedefine/>
    <w:unhideWhenUsed/>
    <w:rsid w:val="00D51B7C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D51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6B5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3FBC-9A16-4537-AD26-B98E74B8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2020-01-29T15:14:00Z</cp:lastPrinted>
  <dcterms:created xsi:type="dcterms:W3CDTF">2020-01-29T16:05:00Z</dcterms:created>
  <dcterms:modified xsi:type="dcterms:W3CDTF">2020-01-29T16:05:00Z</dcterms:modified>
</cp:coreProperties>
</file>