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7D3DFC" w14:textId="2DFDC62A" w:rsidR="00EA4D7C" w:rsidRPr="00B063CA" w:rsidRDefault="004D77F5" w:rsidP="004D77F5">
      <w:pPr>
        <w:spacing w:after="0" w:line="240" w:lineRule="auto"/>
        <w:jc w:val="cente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70528" behindDoc="0" locked="0" layoutInCell="1" allowOverlap="1" wp14:anchorId="7BA803BC" wp14:editId="5ABB596D">
                <wp:simplePos x="0" y="0"/>
                <wp:positionH relativeFrom="column">
                  <wp:posOffset>-62865</wp:posOffset>
                </wp:positionH>
                <wp:positionV relativeFrom="paragraph">
                  <wp:posOffset>-106045</wp:posOffset>
                </wp:positionV>
                <wp:extent cx="6257925" cy="4086225"/>
                <wp:effectExtent l="0" t="0" r="28575" b="28575"/>
                <wp:wrapNone/>
                <wp:docPr id="35" name="Прямоугольник 35"/>
                <wp:cNvGraphicFramePr/>
                <a:graphic xmlns:a="http://schemas.openxmlformats.org/drawingml/2006/main">
                  <a:graphicData uri="http://schemas.microsoft.com/office/word/2010/wordprocessingShape">
                    <wps:wsp>
                      <wps:cNvSpPr/>
                      <wps:spPr>
                        <a:xfrm>
                          <a:off x="0" y="0"/>
                          <a:ext cx="6257925" cy="4086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35" o:spid="_x0000_s1026" style="position:absolute;margin-left:-4.95pt;margin-top:-8.35pt;width:492.75pt;height:321.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" filled="f" strokecolor="black [3213]" strokeweight="1pt"/>
            </w:pict>
          </mc:Fallback>
        </mc:AlternateContent>
      </w:r>
      <w:r w:rsidR="00EA4D7C" w:rsidRPr="00B063CA">
        <w:rPr>
          <w:rFonts w:ascii="Times New Roman" w:hAnsi="Times New Roman"/>
          <w:sz w:val="28"/>
          <w:szCs w:val="28"/>
        </w:rPr>
        <w:t>МИНИСТЕРСТВО СЕЛЬСКОГО ХОЗЯЙСТВА</w:t>
      </w:r>
    </w:p>
    <w:p w14:paraId="6DBFCE67"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И ПРОДОВОЛЬСТВИЯ РЕСПУБЛИКИ БЕЛАРУСЬ</w:t>
      </w:r>
    </w:p>
    <w:p w14:paraId="725E27CC" w14:textId="77777777" w:rsidR="00EA4D7C" w:rsidRPr="004D77F5" w:rsidRDefault="00EA4D7C" w:rsidP="004D77F5">
      <w:pPr>
        <w:spacing w:after="0" w:line="240" w:lineRule="auto"/>
        <w:jc w:val="center"/>
        <w:rPr>
          <w:rFonts w:ascii="Times New Roman" w:hAnsi="Times New Roman"/>
          <w:sz w:val="16"/>
          <w:szCs w:val="16"/>
        </w:rPr>
      </w:pPr>
    </w:p>
    <w:p w14:paraId="2129A9FB"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ГЛАВНОЕ УПРАВЛЕНИЕ ОБРАЗОВАНИЯ, НАУКИ И КАДРОВ</w:t>
      </w:r>
    </w:p>
    <w:p w14:paraId="566AD92D" w14:textId="77777777" w:rsidR="00EA4D7C" w:rsidRPr="004D77F5" w:rsidRDefault="00EA4D7C" w:rsidP="004D77F5">
      <w:pPr>
        <w:spacing w:after="0" w:line="240" w:lineRule="auto"/>
        <w:jc w:val="center"/>
        <w:rPr>
          <w:rFonts w:ascii="Times New Roman" w:hAnsi="Times New Roman"/>
          <w:sz w:val="16"/>
          <w:szCs w:val="16"/>
        </w:rPr>
      </w:pPr>
    </w:p>
    <w:p w14:paraId="5C1A68C4"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Учреждение образования</w:t>
      </w:r>
    </w:p>
    <w:p w14:paraId="7C3203BC"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«БЕЛОРУССКАЯ ГОСУДАРСТВЕННАЯ</w:t>
      </w:r>
    </w:p>
    <w:p w14:paraId="25C65004"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СЕЛЬСКОХОЗЯЙСТВЕННАЯ АКАДЕМИЯ»</w:t>
      </w:r>
    </w:p>
    <w:p w14:paraId="43F861B9" w14:textId="77777777" w:rsidR="00EA4D7C" w:rsidRPr="004D77F5" w:rsidRDefault="00EA4D7C" w:rsidP="004D77F5">
      <w:pPr>
        <w:spacing w:after="0" w:line="240" w:lineRule="auto"/>
        <w:jc w:val="center"/>
        <w:rPr>
          <w:rFonts w:ascii="Times New Roman" w:hAnsi="Times New Roman"/>
          <w:sz w:val="16"/>
          <w:szCs w:val="16"/>
        </w:rPr>
      </w:pPr>
    </w:p>
    <w:p w14:paraId="1D9DB2BF" w14:textId="77777777" w:rsidR="00EA4D7C" w:rsidRPr="00B063CA" w:rsidRDefault="00EA4D7C" w:rsidP="004D77F5">
      <w:pPr>
        <w:pStyle w:val="210"/>
        <w:tabs>
          <w:tab w:val="left" w:pos="-284"/>
          <w:tab w:val="left" w:pos="1276"/>
        </w:tabs>
        <w:ind w:right="0"/>
        <w:rPr>
          <w:b w:val="0"/>
          <w:caps w:val="0"/>
          <w:szCs w:val="28"/>
        </w:rPr>
      </w:pPr>
      <w:r w:rsidRPr="00B063CA">
        <w:rPr>
          <w:b w:val="0"/>
          <w:caps w:val="0"/>
          <w:szCs w:val="28"/>
        </w:rPr>
        <w:t>Кафедра гидротехнических сооружений и водоснабжения</w:t>
      </w:r>
    </w:p>
    <w:p w14:paraId="45DF093A" w14:textId="77777777" w:rsidR="00EA4D7C" w:rsidRPr="004D77F5" w:rsidRDefault="00EA4D7C" w:rsidP="004D77F5">
      <w:pPr>
        <w:pStyle w:val="210"/>
        <w:tabs>
          <w:tab w:val="left" w:pos="-284"/>
          <w:tab w:val="left" w:pos="1276"/>
        </w:tabs>
        <w:ind w:right="0"/>
        <w:rPr>
          <w:b w:val="0"/>
          <w:caps w:val="0"/>
          <w:sz w:val="16"/>
          <w:szCs w:val="16"/>
        </w:rPr>
      </w:pPr>
    </w:p>
    <w:p w14:paraId="5FDD7F5A" w14:textId="77777777" w:rsidR="00EA4D7C" w:rsidRPr="00B063CA" w:rsidRDefault="00EA4D7C" w:rsidP="004D77F5">
      <w:pPr>
        <w:pStyle w:val="210"/>
        <w:tabs>
          <w:tab w:val="left" w:pos="-284"/>
          <w:tab w:val="left" w:pos="1276"/>
        </w:tabs>
        <w:ind w:right="0"/>
        <w:rPr>
          <w:b w:val="0"/>
          <w:i/>
          <w:caps w:val="0"/>
          <w:szCs w:val="28"/>
        </w:rPr>
      </w:pPr>
      <w:r w:rsidRPr="00B063CA">
        <w:rPr>
          <w:b w:val="0"/>
          <w:i/>
          <w:caps w:val="0"/>
          <w:szCs w:val="28"/>
        </w:rPr>
        <w:t>Н. В. Васильева</w:t>
      </w:r>
    </w:p>
    <w:p w14:paraId="4F6B855F" w14:textId="77777777" w:rsidR="00EA4D7C" w:rsidRPr="004D77F5" w:rsidRDefault="00EA4D7C" w:rsidP="004D77F5">
      <w:pPr>
        <w:pStyle w:val="210"/>
        <w:tabs>
          <w:tab w:val="left" w:pos="-284"/>
          <w:tab w:val="left" w:pos="1276"/>
        </w:tabs>
        <w:ind w:right="0"/>
        <w:rPr>
          <w:b w:val="0"/>
          <w:i/>
          <w:caps w:val="0"/>
          <w:sz w:val="16"/>
          <w:szCs w:val="16"/>
        </w:rPr>
      </w:pPr>
    </w:p>
    <w:bookmarkStart w:id="0" w:name="_GoBack"/>
    <w:p w14:paraId="7B3E2362" w14:textId="57AE6FB6" w:rsidR="00EA4D7C" w:rsidRPr="006B094B" w:rsidRDefault="006B094B" w:rsidP="004D77F5">
      <w:pPr>
        <w:spacing w:after="0" w:line="240" w:lineRule="auto"/>
        <w:jc w:val="center"/>
        <w:rPr>
          <w:rFonts w:ascii="Times New Roman" w:hAnsi="Times New Roman"/>
          <w:b/>
          <w:caps/>
          <w:color w:val="0000FF"/>
          <w:sz w:val="28"/>
          <w:szCs w:val="28"/>
        </w:rPr>
      </w:pPr>
      <w:r w:rsidRPr="006B094B">
        <w:rPr>
          <w:rFonts w:ascii="Times New Roman" w:hAnsi="Times New Roman"/>
          <w:b/>
          <w:caps/>
          <w:color w:val="0000FF"/>
          <w:sz w:val="28"/>
          <w:szCs w:val="28"/>
        </w:rPr>
        <w:fldChar w:fldCharType="begin"/>
      </w:r>
      <w:r w:rsidRPr="006B094B">
        <w:rPr>
          <w:rFonts w:ascii="Times New Roman" w:hAnsi="Times New Roman"/>
          <w:b/>
          <w:caps/>
          <w:color w:val="0000FF"/>
          <w:sz w:val="28"/>
          <w:szCs w:val="28"/>
        </w:rPr>
        <w:instrText xml:space="preserve"> HYPERLINK "soderganie.pdf" </w:instrText>
      </w:r>
      <w:r w:rsidRPr="006B094B">
        <w:rPr>
          <w:rFonts w:ascii="Times New Roman" w:hAnsi="Times New Roman"/>
          <w:b/>
          <w:caps/>
          <w:color w:val="0000FF"/>
          <w:sz w:val="28"/>
          <w:szCs w:val="28"/>
        </w:rPr>
      </w:r>
      <w:r w:rsidRPr="006B094B">
        <w:rPr>
          <w:rFonts w:ascii="Times New Roman" w:hAnsi="Times New Roman"/>
          <w:b/>
          <w:caps/>
          <w:color w:val="0000FF"/>
          <w:sz w:val="28"/>
          <w:szCs w:val="28"/>
        </w:rPr>
        <w:fldChar w:fldCharType="separate"/>
      </w:r>
      <w:r w:rsidR="00EA4D7C" w:rsidRPr="006B094B">
        <w:rPr>
          <w:rStyle w:val="af9"/>
          <w:rFonts w:ascii="Times New Roman" w:hAnsi="Times New Roman"/>
          <w:b/>
          <w:caps/>
          <w:color w:val="0000FF"/>
          <w:sz w:val="28"/>
          <w:szCs w:val="28"/>
          <w:u w:val="none"/>
        </w:rPr>
        <w:t>ТЕХНИЧЕСКИЕ СРЕДСТВА АКВАКУЛЬТУРЫ</w:t>
      </w:r>
      <w:r w:rsidRPr="006B094B">
        <w:rPr>
          <w:rFonts w:ascii="Times New Roman" w:hAnsi="Times New Roman"/>
          <w:b/>
          <w:caps/>
          <w:color w:val="0000FF"/>
          <w:sz w:val="28"/>
          <w:szCs w:val="28"/>
        </w:rPr>
        <w:fldChar w:fldCharType="end"/>
      </w:r>
    </w:p>
    <w:bookmarkEnd w:id="0"/>
    <w:p w14:paraId="19E072CC" w14:textId="77777777" w:rsidR="00EA4D7C" w:rsidRPr="004D77F5" w:rsidRDefault="00EA4D7C" w:rsidP="004D77F5">
      <w:pPr>
        <w:spacing w:after="0" w:line="240" w:lineRule="auto"/>
        <w:jc w:val="center"/>
        <w:rPr>
          <w:rFonts w:ascii="Times New Roman" w:hAnsi="Times New Roman"/>
          <w:sz w:val="16"/>
          <w:szCs w:val="16"/>
        </w:rPr>
      </w:pPr>
    </w:p>
    <w:p w14:paraId="52A0A9E4" w14:textId="77777777" w:rsidR="00EA4D7C" w:rsidRPr="00B063CA" w:rsidRDefault="00EA4D7C" w:rsidP="004D77F5">
      <w:pPr>
        <w:spacing w:after="0" w:line="240" w:lineRule="auto"/>
        <w:jc w:val="center"/>
        <w:rPr>
          <w:rFonts w:ascii="Times New Roman" w:hAnsi="Times New Roman"/>
          <w:i/>
          <w:sz w:val="28"/>
          <w:szCs w:val="28"/>
        </w:rPr>
      </w:pPr>
      <w:r w:rsidRPr="00B063CA">
        <w:rPr>
          <w:rFonts w:ascii="Times New Roman" w:hAnsi="Times New Roman"/>
          <w:i/>
          <w:sz w:val="28"/>
          <w:szCs w:val="28"/>
        </w:rPr>
        <w:t xml:space="preserve">Методические указания по выполнения курсовой работы </w:t>
      </w:r>
    </w:p>
    <w:p w14:paraId="78A268FD" w14:textId="77777777" w:rsidR="00EA4D7C" w:rsidRPr="00B063CA" w:rsidRDefault="00EA4D7C" w:rsidP="004D77F5">
      <w:pPr>
        <w:spacing w:after="0" w:line="240" w:lineRule="auto"/>
        <w:jc w:val="center"/>
        <w:rPr>
          <w:rFonts w:ascii="Times New Roman" w:hAnsi="Times New Roman"/>
          <w:i/>
          <w:sz w:val="28"/>
          <w:szCs w:val="28"/>
        </w:rPr>
      </w:pPr>
      <w:r w:rsidRPr="00B063CA">
        <w:rPr>
          <w:rFonts w:ascii="Times New Roman" w:hAnsi="Times New Roman"/>
          <w:i/>
          <w:sz w:val="28"/>
          <w:szCs w:val="28"/>
        </w:rPr>
        <w:t xml:space="preserve">для студентов, обучающихся по специальности </w:t>
      </w:r>
    </w:p>
    <w:p w14:paraId="09A2B7F6" w14:textId="77777777" w:rsidR="00EA4D7C" w:rsidRPr="00B063CA" w:rsidRDefault="00EA4D7C" w:rsidP="004D77F5">
      <w:pPr>
        <w:spacing w:after="0" w:line="240" w:lineRule="auto"/>
        <w:jc w:val="center"/>
        <w:rPr>
          <w:rFonts w:ascii="Times New Roman" w:hAnsi="Times New Roman"/>
          <w:i/>
          <w:sz w:val="28"/>
          <w:szCs w:val="28"/>
        </w:rPr>
      </w:pPr>
      <w:r w:rsidRPr="00B063CA">
        <w:rPr>
          <w:rFonts w:ascii="Times New Roman" w:hAnsi="Times New Roman"/>
          <w:i/>
          <w:sz w:val="28"/>
          <w:szCs w:val="28"/>
        </w:rPr>
        <w:t>1-74 03 03 Промышленное рыбоводство</w:t>
      </w:r>
    </w:p>
    <w:p w14:paraId="42780A32" w14:textId="77777777" w:rsidR="00EA4D7C" w:rsidRPr="00B063CA" w:rsidRDefault="00EA4D7C" w:rsidP="004D77F5">
      <w:pPr>
        <w:spacing w:after="0" w:line="240" w:lineRule="auto"/>
        <w:jc w:val="center"/>
        <w:rPr>
          <w:rFonts w:ascii="Times New Roman" w:hAnsi="Times New Roman"/>
          <w:i/>
          <w:sz w:val="28"/>
          <w:szCs w:val="28"/>
        </w:rPr>
      </w:pPr>
    </w:p>
    <w:p w14:paraId="3B37CC08" w14:textId="77777777" w:rsidR="00EA4D7C" w:rsidRPr="00B063CA" w:rsidRDefault="00EA4D7C" w:rsidP="004D77F5">
      <w:pPr>
        <w:pStyle w:val="6"/>
        <w:spacing w:before="0" w:after="0"/>
        <w:jc w:val="center"/>
        <w:rPr>
          <w:b w:val="0"/>
          <w:sz w:val="28"/>
          <w:szCs w:val="28"/>
        </w:rPr>
      </w:pPr>
      <w:r w:rsidRPr="00B063CA">
        <w:rPr>
          <w:b w:val="0"/>
          <w:sz w:val="28"/>
          <w:szCs w:val="28"/>
        </w:rPr>
        <w:t xml:space="preserve">Горки </w:t>
      </w:r>
    </w:p>
    <w:p w14:paraId="669B2CF0" w14:textId="77777777" w:rsidR="00EA4D7C" w:rsidRPr="00B063CA" w:rsidRDefault="00EA4D7C" w:rsidP="004D77F5">
      <w:pPr>
        <w:pStyle w:val="6"/>
        <w:spacing w:before="0" w:after="0"/>
        <w:jc w:val="center"/>
        <w:rPr>
          <w:b w:val="0"/>
          <w:sz w:val="28"/>
          <w:szCs w:val="28"/>
        </w:rPr>
      </w:pPr>
      <w:r w:rsidRPr="00B063CA">
        <w:rPr>
          <w:b w:val="0"/>
          <w:sz w:val="28"/>
          <w:szCs w:val="28"/>
        </w:rPr>
        <w:t>БГСХА</w:t>
      </w:r>
    </w:p>
    <w:p w14:paraId="6A17F1D0" w14:textId="77777777" w:rsidR="00EA4D7C" w:rsidRPr="00B063CA" w:rsidRDefault="00EA4D7C" w:rsidP="004D77F5">
      <w:pPr>
        <w:pStyle w:val="6"/>
        <w:spacing w:before="0" w:after="0"/>
        <w:jc w:val="center"/>
        <w:rPr>
          <w:b w:val="0"/>
          <w:sz w:val="28"/>
          <w:szCs w:val="28"/>
        </w:rPr>
      </w:pPr>
      <w:r w:rsidRPr="00B063CA">
        <w:rPr>
          <w:b w:val="0"/>
          <w:sz w:val="28"/>
          <w:szCs w:val="28"/>
        </w:rPr>
        <w:t>2017</w:t>
      </w:r>
    </w:p>
    <w:p w14:paraId="70B22C0B" w14:textId="77777777" w:rsidR="004D77F5" w:rsidRPr="00166F34" w:rsidRDefault="004D77F5" w:rsidP="004D77F5">
      <w:pPr>
        <w:spacing w:after="0" w:line="240" w:lineRule="auto"/>
        <w:rPr>
          <w:rFonts w:ascii="Times New Roman" w:hAnsi="Times New Roman"/>
          <w:sz w:val="28"/>
          <w:szCs w:val="28"/>
        </w:rPr>
      </w:pPr>
    </w:p>
    <w:p w14:paraId="5128CAAF" w14:textId="541A588B" w:rsidR="00EA4D7C" w:rsidRPr="00B063CA" w:rsidRDefault="004D77F5" w:rsidP="004D77F5">
      <w:pPr>
        <w:spacing w:after="0" w:line="240" w:lineRule="auto"/>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72576" behindDoc="0" locked="0" layoutInCell="1" allowOverlap="1" wp14:anchorId="6645F368" wp14:editId="74AF16B5">
                <wp:simplePos x="0" y="0"/>
                <wp:positionH relativeFrom="column">
                  <wp:posOffset>-62865</wp:posOffset>
                </wp:positionH>
                <wp:positionV relativeFrom="paragraph">
                  <wp:posOffset>3810</wp:posOffset>
                </wp:positionV>
                <wp:extent cx="6257925" cy="4838700"/>
                <wp:effectExtent l="0" t="0" r="28575" b="19050"/>
                <wp:wrapNone/>
                <wp:docPr id="36" name="Прямоугольник 36"/>
                <wp:cNvGraphicFramePr/>
                <a:graphic xmlns:a="http://schemas.openxmlformats.org/drawingml/2006/main">
                  <a:graphicData uri="http://schemas.microsoft.com/office/word/2010/wordprocessingShape">
                    <wps:wsp>
                      <wps:cNvSpPr/>
                      <wps:spPr>
                        <a:xfrm>
                          <a:off x="0" y="0"/>
                          <a:ext cx="6257925" cy="4838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6" o:spid="_x0000_s1026" style="position:absolute;margin-left:-4.95pt;margin-top:.3pt;width:492.75pt;height:38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" filled="f" strokecolor="black [3213]" strokeweight="1pt"/>
            </w:pict>
          </mc:Fallback>
        </mc:AlternateContent>
      </w:r>
      <w:r w:rsidR="00EA4D7C" w:rsidRPr="00B063CA">
        <w:rPr>
          <w:rFonts w:ascii="Times New Roman" w:hAnsi="Times New Roman"/>
          <w:sz w:val="28"/>
          <w:szCs w:val="28"/>
        </w:rPr>
        <w:t>УДК 639.3.06(072)</w:t>
      </w:r>
    </w:p>
    <w:p w14:paraId="541D9497" w14:textId="77777777" w:rsidR="00EA4D7C" w:rsidRPr="00B063CA" w:rsidRDefault="00EA4D7C" w:rsidP="004D77F5">
      <w:pPr>
        <w:spacing w:after="0" w:line="240" w:lineRule="auto"/>
        <w:jc w:val="center"/>
        <w:rPr>
          <w:rFonts w:ascii="Times New Roman" w:hAnsi="Times New Roman"/>
          <w:i/>
          <w:sz w:val="28"/>
          <w:szCs w:val="28"/>
        </w:rPr>
      </w:pPr>
      <w:r w:rsidRPr="00B063CA">
        <w:rPr>
          <w:rFonts w:ascii="Times New Roman" w:hAnsi="Times New Roman"/>
          <w:i/>
          <w:sz w:val="28"/>
          <w:szCs w:val="28"/>
        </w:rPr>
        <w:t>Рекомендовано методическими комиссиями</w:t>
      </w:r>
    </w:p>
    <w:p w14:paraId="0DDA3B8D" w14:textId="77777777" w:rsidR="00EA4D7C" w:rsidRPr="00B063CA" w:rsidRDefault="00EA4D7C" w:rsidP="004D77F5">
      <w:pPr>
        <w:spacing w:after="0" w:line="240" w:lineRule="auto"/>
        <w:jc w:val="center"/>
        <w:rPr>
          <w:rFonts w:ascii="Times New Roman" w:hAnsi="Times New Roman"/>
          <w:i/>
          <w:sz w:val="28"/>
          <w:szCs w:val="28"/>
        </w:rPr>
      </w:pPr>
      <w:r w:rsidRPr="00B063CA">
        <w:rPr>
          <w:rFonts w:ascii="Times New Roman" w:hAnsi="Times New Roman"/>
          <w:i/>
          <w:sz w:val="28"/>
          <w:szCs w:val="28"/>
        </w:rPr>
        <w:t xml:space="preserve">факультета агробиологического факультета </w:t>
      </w:r>
    </w:p>
    <w:p w14:paraId="082B49C5" w14:textId="77777777" w:rsidR="00EA4D7C" w:rsidRPr="00B063CA" w:rsidRDefault="00EA4D7C" w:rsidP="004D77F5">
      <w:pPr>
        <w:spacing w:after="0" w:line="240" w:lineRule="auto"/>
        <w:jc w:val="center"/>
        <w:rPr>
          <w:rFonts w:ascii="Times New Roman" w:hAnsi="Times New Roman"/>
          <w:i/>
          <w:sz w:val="28"/>
          <w:szCs w:val="28"/>
        </w:rPr>
      </w:pPr>
      <w:r w:rsidRPr="00B063CA">
        <w:rPr>
          <w:rFonts w:ascii="Times New Roman" w:hAnsi="Times New Roman"/>
          <w:i/>
          <w:sz w:val="28"/>
          <w:szCs w:val="28"/>
        </w:rPr>
        <w:t>13.09.2016 г. (протокол № 1)</w:t>
      </w:r>
    </w:p>
    <w:p w14:paraId="7FB9D138" w14:textId="6895C102" w:rsidR="00EA4D7C" w:rsidRPr="00B063CA" w:rsidRDefault="00EA4D7C" w:rsidP="004D77F5">
      <w:pPr>
        <w:spacing w:after="0" w:line="240" w:lineRule="auto"/>
        <w:jc w:val="center"/>
        <w:rPr>
          <w:rFonts w:ascii="Times New Roman" w:hAnsi="Times New Roman"/>
          <w:i/>
          <w:sz w:val="28"/>
          <w:szCs w:val="28"/>
        </w:rPr>
      </w:pPr>
      <w:r w:rsidRPr="00B063CA">
        <w:rPr>
          <w:rFonts w:ascii="Times New Roman" w:hAnsi="Times New Roman"/>
          <w:i/>
          <w:sz w:val="28"/>
          <w:szCs w:val="28"/>
        </w:rPr>
        <w:t>и биотехнологии и аквакультуры</w:t>
      </w:r>
    </w:p>
    <w:p w14:paraId="169C5C90" w14:textId="77777777" w:rsidR="00EA4D7C" w:rsidRPr="00B063CA" w:rsidRDefault="00EA4D7C" w:rsidP="004D77F5">
      <w:pPr>
        <w:spacing w:after="0" w:line="240" w:lineRule="auto"/>
        <w:jc w:val="center"/>
        <w:rPr>
          <w:rFonts w:ascii="Times New Roman" w:hAnsi="Times New Roman"/>
          <w:i/>
          <w:sz w:val="28"/>
          <w:szCs w:val="28"/>
        </w:rPr>
      </w:pPr>
      <w:r w:rsidRPr="00B063CA">
        <w:rPr>
          <w:rFonts w:ascii="Times New Roman" w:hAnsi="Times New Roman"/>
          <w:i/>
          <w:sz w:val="28"/>
          <w:szCs w:val="28"/>
        </w:rPr>
        <w:t>28.09.2016 г. (протокол № 1)</w:t>
      </w:r>
    </w:p>
    <w:p w14:paraId="0797C6AD" w14:textId="77777777" w:rsidR="00EA4D7C" w:rsidRPr="004D77F5" w:rsidRDefault="00EA4D7C" w:rsidP="004D77F5">
      <w:pPr>
        <w:spacing w:after="0" w:line="240" w:lineRule="auto"/>
        <w:jc w:val="center"/>
        <w:rPr>
          <w:rFonts w:ascii="Times New Roman" w:hAnsi="Times New Roman"/>
          <w:i/>
          <w:sz w:val="16"/>
          <w:szCs w:val="16"/>
        </w:rPr>
      </w:pPr>
    </w:p>
    <w:p w14:paraId="64AD7D76"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Автор:</w:t>
      </w:r>
    </w:p>
    <w:p w14:paraId="6EB314EC" w14:textId="77777777" w:rsidR="00EA4D7C" w:rsidRPr="00B063CA" w:rsidRDefault="00EA4D7C" w:rsidP="004D77F5">
      <w:pPr>
        <w:spacing w:after="0" w:line="240" w:lineRule="auto"/>
        <w:jc w:val="center"/>
        <w:rPr>
          <w:rFonts w:ascii="Times New Roman" w:hAnsi="Times New Roman"/>
          <w:i/>
          <w:spacing w:val="-2"/>
          <w:sz w:val="28"/>
          <w:szCs w:val="28"/>
        </w:rPr>
      </w:pPr>
      <w:r w:rsidRPr="00B063CA">
        <w:rPr>
          <w:rFonts w:ascii="Times New Roman" w:hAnsi="Times New Roman"/>
          <w:spacing w:val="-2"/>
          <w:sz w:val="28"/>
          <w:szCs w:val="28"/>
        </w:rPr>
        <w:t>кандидат технических наук, доцент</w:t>
      </w:r>
      <w:r w:rsidRPr="00B063CA">
        <w:rPr>
          <w:rFonts w:ascii="Times New Roman" w:hAnsi="Times New Roman"/>
          <w:i/>
          <w:spacing w:val="-2"/>
          <w:sz w:val="28"/>
          <w:szCs w:val="28"/>
        </w:rPr>
        <w:t xml:space="preserve"> Н. В. Васильева </w:t>
      </w:r>
    </w:p>
    <w:p w14:paraId="673681A4"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Рецензенты:</w:t>
      </w:r>
    </w:p>
    <w:p w14:paraId="31185D9A" w14:textId="77777777" w:rsidR="00EA4D7C" w:rsidRPr="00B063CA" w:rsidRDefault="00EA4D7C" w:rsidP="004D77F5">
      <w:pPr>
        <w:spacing w:after="0" w:line="240" w:lineRule="auto"/>
        <w:jc w:val="center"/>
        <w:rPr>
          <w:rFonts w:ascii="Times New Roman" w:hAnsi="Times New Roman"/>
          <w:i/>
          <w:sz w:val="28"/>
          <w:szCs w:val="28"/>
        </w:rPr>
      </w:pPr>
      <w:r w:rsidRPr="00B063CA">
        <w:rPr>
          <w:rFonts w:ascii="Times New Roman" w:hAnsi="Times New Roman"/>
          <w:sz w:val="28"/>
          <w:szCs w:val="28"/>
        </w:rPr>
        <w:t xml:space="preserve">кандидат технических наук, доцент </w:t>
      </w:r>
      <w:r w:rsidRPr="00B063CA">
        <w:rPr>
          <w:rFonts w:ascii="Times New Roman" w:hAnsi="Times New Roman"/>
          <w:i/>
          <w:sz w:val="28"/>
          <w:szCs w:val="28"/>
        </w:rPr>
        <w:t>П. Л. Макаренко</w:t>
      </w:r>
      <w:r w:rsidRPr="00B063CA">
        <w:rPr>
          <w:rFonts w:ascii="Times New Roman" w:hAnsi="Times New Roman"/>
          <w:sz w:val="28"/>
          <w:szCs w:val="28"/>
        </w:rPr>
        <w:t>;</w:t>
      </w:r>
    </w:p>
    <w:p w14:paraId="0ECB9B70"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 xml:space="preserve">кандидат сельскохозяйственных наук, доцент </w:t>
      </w:r>
      <w:r w:rsidRPr="00B063CA">
        <w:rPr>
          <w:rFonts w:ascii="Times New Roman" w:hAnsi="Times New Roman"/>
          <w:i/>
          <w:sz w:val="28"/>
          <w:szCs w:val="28"/>
        </w:rPr>
        <w:t>Н. В.</w:t>
      </w:r>
      <w:r w:rsidRPr="00B063CA">
        <w:rPr>
          <w:rFonts w:ascii="Times New Roman" w:hAnsi="Times New Roman"/>
          <w:sz w:val="28"/>
          <w:szCs w:val="28"/>
        </w:rPr>
        <w:t xml:space="preserve"> </w:t>
      </w:r>
      <w:r w:rsidRPr="00B063CA">
        <w:rPr>
          <w:rFonts w:ascii="Times New Roman" w:hAnsi="Times New Roman"/>
          <w:i/>
          <w:sz w:val="28"/>
          <w:szCs w:val="28"/>
        </w:rPr>
        <w:t>Барулин</w:t>
      </w:r>
    </w:p>
    <w:p w14:paraId="3416DDE5" w14:textId="77777777" w:rsidR="00EA4D7C" w:rsidRPr="004D77F5" w:rsidRDefault="00EA4D7C" w:rsidP="004D77F5">
      <w:pPr>
        <w:spacing w:after="0" w:line="240" w:lineRule="auto"/>
        <w:rPr>
          <w:rFonts w:ascii="Times New Roman" w:hAnsi="Times New Roman"/>
          <w:sz w:val="16"/>
          <w:szCs w:val="16"/>
        </w:rPr>
      </w:pPr>
    </w:p>
    <w:p w14:paraId="6C4B7B99" w14:textId="045AA62F" w:rsidR="00EA4D7C" w:rsidRPr="00B063CA" w:rsidRDefault="00C35AFD" w:rsidP="004D77F5">
      <w:pPr>
        <w:spacing w:after="0" w:line="240" w:lineRule="auto"/>
        <w:ind w:right="28" w:firstLine="318"/>
        <w:jc w:val="both"/>
        <w:rPr>
          <w:rFonts w:ascii="Times New Roman" w:hAnsi="Times New Roman"/>
          <w:sz w:val="28"/>
          <w:szCs w:val="28"/>
        </w:rPr>
      </w:pPr>
      <w:r w:rsidRPr="0051630D">
        <w:rPr>
          <w:rFonts w:ascii="Times New Roman" w:hAnsi="Times New Roman"/>
          <w:b/>
          <w:spacing w:val="4"/>
          <w:sz w:val="28"/>
          <w:szCs w:val="28"/>
        </w:rPr>
        <w:t xml:space="preserve">Васильева, Н. В. </w:t>
      </w:r>
      <w:r w:rsidR="00EA4D7C" w:rsidRPr="00C35AFD">
        <w:rPr>
          <w:rFonts w:ascii="Times New Roman" w:hAnsi="Times New Roman"/>
          <w:sz w:val="28"/>
          <w:szCs w:val="28"/>
        </w:rPr>
        <w:t>Технические средства аквакультуры:</w:t>
      </w:r>
      <w:r w:rsidR="00EA4D7C" w:rsidRPr="00B063CA">
        <w:rPr>
          <w:rFonts w:ascii="Times New Roman" w:hAnsi="Times New Roman"/>
          <w:sz w:val="28"/>
          <w:szCs w:val="28"/>
        </w:rPr>
        <w:t xml:space="preserve"> методические указания по выполнению курсовой работы / Н. В. Васильева. – Горки</w:t>
      </w:r>
      <w:proofErr w:type="gramStart"/>
      <w:r w:rsidR="00EA4D7C" w:rsidRPr="00B063CA">
        <w:rPr>
          <w:rFonts w:ascii="Times New Roman" w:hAnsi="Times New Roman"/>
          <w:sz w:val="28"/>
          <w:szCs w:val="28"/>
        </w:rPr>
        <w:t> :</w:t>
      </w:r>
      <w:proofErr w:type="gramEnd"/>
      <w:r w:rsidR="00EA4D7C" w:rsidRPr="00B063CA">
        <w:rPr>
          <w:rFonts w:ascii="Times New Roman" w:hAnsi="Times New Roman"/>
          <w:sz w:val="28"/>
          <w:szCs w:val="28"/>
        </w:rPr>
        <w:t xml:space="preserve"> БГСХА, 2017. – 44 с.</w:t>
      </w:r>
    </w:p>
    <w:p w14:paraId="26D17B85" w14:textId="77777777" w:rsidR="00EA4D7C" w:rsidRPr="004D77F5" w:rsidRDefault="00EA4D7C" w:rsidP="004D77F5">
      <w:pPr>
        <w:spacing w:after="0" w:line="240" w:lineRule="auto"/>
        <w:ind w:firstLine="318"/>
        <w:jc w:val="both"/>
        <w:rPr>
          <w:rFonts w:ascii="Times New Roman" w:hAnsi="Times New Roman"/>
          <w:sz w:val="16"/>
          <w:szCs w:val="16"/>
        </w:rPr>
      </w:pPr>
    </w:p>
    <w:p w14:paraId="4D7C5630" w14:textId="77777777" w:rsidR="00EA4D7C" w:rsidRPr="00B063CA" w:rsidRDefault="00EA4D7C" w:rsidP="004D77F5">
      <w:pPr>
        <w:spacing w:after="0" w:line="240" w:lineRule="auto"/>
        <w:ind w:firstLine="318"/>
        <w:jc w:val="both"/>
        <w:rPr>
          <w:rFonts w:ascii="Times New Roman" w:hAnsi="Times New Roman"/>
          <w:sz w:val="28"/>
          <w:szCs w:val="28"/>
        </w:rPr>
      </w:pPr>
      <w:r w:rsidRPr="00B063CA">
        <w:rPr>
          <w:rFonts w:ascii="Times New Roman" w:hAnsi="Times New Roman"/>
          <w:sz w:val="28"/>
          <w:szCs w:val="28"/>
        </w:rPr>
        <w:t>Изложены методика расчета сооружений по улучшению качества воды, методы повышения продуктивности водоемов и технические средства производственных процессов получения товарной рыбы.</w:t>
      </w:r>
    </w:p>
    <w:p w14:paraId="3603441B" w14:textId="77777777" w:rsidR="00EA4D7C" w:rsidRPr="00B063CA" w:rsidRDefault="00EA4D7C" w:rsidP="004D77F5">
      <w:pPr>
        <w:spacing w:after="0" w:line="240" w:lineRule="auto"/>
        <w:ind w:firstLine="318"/>
        <w:jc w:val="both"/>
        <w:rPr>
          <w:rFonts w:ascii="Times New Roman" w:hAnsi="Times New Roman"/>
          <w:sz w:val="28"/>
          <w:szCs w:val="28"/>
        </w:rPr>
      </w:pPr>
      <w:r w:rsidRPr="00B063CA">
        <w:rPr>
          <w:rFonts w:ascii="Times New Roman" w:hAnsi="Times New Roman"/>
          <w:sz w:val="28"/>
          <w:szCs w:val="28"/>
        </w:rPr>
        <w:t>Для студентов, обучающихся специальности 1-74 03 03 Промышленное рыбоводство.</w:t>
      </w:r>
    </w:p>
    <w:p w14:paraId="3658A364" w14:textId="77777777" w:rsidR="00EA4D7C" w:rsidRPr="004D77F5" w:rsidRDefault="00EA4D7C" w:rsidP="004D77F5">
      <w:pPr>
        <w:pStyle w:val="11"/>
        <w:ind w:firstLine="284"/>
        <w:jc w:val="right"/>
        <w:rPr>
          <w:b w:val="0"/>
          <w:sz w:val="16"/>
          <w:szCs w:val="16"/>
        </w:rPr>
      </w:pPr>
    </w:p>
    <w:p w14:paraId="0180F62B"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 xml:space="preserve">                                                                   </w:t>
      </w:r>
      <w:r w:rsidRPr="00B063CA">
        <w:rPr>
          <w:rFonts w:ascii="Times New Roman" w:hAnsi="Times New Roman"/>
          <w:sz w:val="28"/>
          <w:szCs w:val="28"/>
        </w:rPr>
        <w:sym w:font="Symbol" w:char="00D3"/>
      </w:r>
      <w:r w:rsidRPr="00B063CA">
        <w:rPr>
          <w:rFonts w:ascii="Times New Roman" w:hAnsi="Times New Roman"/>
          <w:sz w:val="28"/>
          <w:szCs w:val="28"/>
        </w:rPr>
        <w:t xml:space="preserve"> УО «Белорусская государственная</w:t>
      </w:r>
    </w:p>
    <w:p w14:paraId="4B7083FF" w14:textId="77777777" w:rsidR="00EA4D7C" w:rsidRPr="00B063CA" w:rsidRDefault="00EA4D7C" w:rsidP="004D77F5">
      <w:pPr>
        <w:spacing w:after="0" w:line="240" w:lineRule="auto"/>
        <w:jc w:val="center"/>
        <w:rPr>
          <w:rFonts w:ascii="Times New Roman" w:hAnsi="Times New Roman"/>
          <w:sz w:val="28"/>
          <w:szCs w:val="28"/>
        </w:rPr>
        <w:sectPr w:rsidR="00EA4D7C" w:rsidRPr="00B063CA" w:rsidSect="004D77F5">
          <w:headerReference w:type="default" r:id="rId8"/>
          <w:footerReference w:type="default" r:id="rId9"/>
          <w:pgSz w:w="11906" w:h="16838" w:code="9"/>
          <w:pgMar w:top="1247" w:right="1134" w:bottom="1474" w:left="1134" w:header="57" w:footer="57" w:gutter="0"/>
          <w:cols w:space="708"/>
          <w:docGrid w:linePitch="360"/>
        </w:sectPr>
      </w:pPr>
      <w:r w:rsidRPr="00B063CA">
        <w:rPr>
          <w:rFonts w:ascii="Times New Roman" w:hAnsi="Times New Roman"/>
          <w:sz w:val="28"/>
          <w:szCs w:val="28"/>
        </w:rPr>
        <w:t xml:space="preserve">                                                                       сельскохозяйственная академия», 2017</w:t>
      </w:r>
    </w:p>
    <w:p w14:paraId="3684A634" w14:textId="77777777" w:rsidR="00EA4D7C" w:rsidRPr="00B063CA" w:rsidRDefault="00EA4D7C" w:rsidP="00EA4D7C">
      <w:pPr>
        <w:spacing w:line="221" w:lineRule="auto"/>
        <w:jc w:val="center"/>
        <w:rPr>
          <w:rFonts w:ascii="Times New Roman" w:hAnsi="Times New Roman"/>
          <w:sz w:val="28"/>
          <w:szCs w:val="28"/>
        </w:rPr>
      </w:pPr>
    </w:p>
    <w:p w14:paraId="19E8F2A8" w14:textId="77777777" w:rsidR="00EA4D7C" w:rsidRPr="00811BC0" w:rsidRDefault="00EA4D7C" w:rsidP="00EA4D7C">
      <w:pPr>
        <w:spacing w:line="221" w:lineRule="auto"/>
        <w:jc w:val="center"/>
        <w:rPr>
          <w:rFonts w:ascii="Times New Roman" w:hAnsi="Times New Roman"/>
          <w:sz w:val="28"/>
          <w:szCs w:val="28"/>
        </w:rPr>
      </w:pPr>
    </w:p>
    <w:p w14:paraId="2E95F455" w14:textId="77777777" w:rsidR="003D4791" w:rsidRPr="00811BC0" w:rsidRDefault="003D4791" w:rsidP="00EA4D7C">
      <w:pPr>
        <w:spacing w:line="221" w:lineRule="auto"/>
        <w:jc w:val="center"/>
        <w:rPr>
          <w:rFonts w:ascii="Times New Roman" w:hAnsi="Times New Roman"/>
          <w:sz w:val="28"/>
          <w:szCs w:val="28"/>
        </w:rPr>
      </w:pPr>
    </w:p>
    <w:p w14:paraId="49CB2CDB" w14:textId="77777777" w:rsidR="003D4791" w:rsidRPr="00811BC0" w:rsidRDefault="003D4791" w:rsidP="00EA4D7C">
      <w:pPr>
        <w:spacing w:line="221" w:lineRule="auto"/>
        <w:jc w:val="center"/>
        <w:rPr>
          <w:rFonts w:ascii="Times New Roman" w:hAnsi="Times New Roman"/>
          <w:sz w:val="28"/>
          <w:szCs w:val="28"/>
        </w:rPr>
      </w:pPr>
    </w:p>
    <w:p w14:paraId="1284AE72" w14:textId="77777777" w:rsidR="003D4791" w:rsidRPr="00811BC0" w:rsidRDefault="003D4791" w:rsidP="00EA4D7C">
      <w:pPr>
        <w:spacing w:line="221" w:lineRule="auto"/>
        <w:jc w:val="center"/>
        <w:rPr>
          <w:rFonts w:ascii="Times New Roman" w:hAnsi="Times New Roman"/>
          <w:sz w:val="28"/>
          <w:szCs w:val="28"/>
        </w:rPr>
      </w:pPr>
    </w:p>
    <w:p w14:paraId="18B1E1BD" w14:textId="77777777" w:rsidR="00EA4D7C" w:rsidRPr="00FB1C6B" w:rsidRDefault="00EA4D7C" w:rsidP="00EA4D7C">
      <w:pPr>
        <w:spacing w:line="221" w:lineRule="auto"/>
        <w:jc w:val="center"/>
        <w:rPr>
          <w:rFonts w:ascii="Times New Roman" w:hAnsi="Times New Roman"/>
          <w:b/>
          <w:caps/>
          <w:color w:val="2E74B5" w:themeColor="accent5" w:themeShade="BF"/>
          <w:sz w:val="28"/>
          <w:szCs w:val="28"/>
          <w:lang w:val="be-BY"/>
        </w:rPr>
      </w:pPr>
      <w:r w:rsidRPr="00FB1C6B">
        <w:rPr>
          <w:rFonts w:ascii="Times New Roman" w:hAnsi="Times New Roman"/>
          <w:b/>
          <w:caps/>
          <w:color w:val="2E74B5" w:themeColor="accent5" w:themeShade="BF"/>
          <w:sz w:val="28"/>
          <w:szCs w:val="28"/>
          <w:lang w:val="be-BY"/>
        </w:rPr>
        <w:t>Введение</w:t>
      </w:r>
    </w:p>
    <w:p w14:paraId="7B2DC6CE" w14:textId="77777777" w:rsidR="00EA4D7C" w:rsidRPr="00B063CA" w:rsidRDefault="00EA4D7C" w:rsidP="00EA4D7C">
      <w:pPr>
        <w:spacing w:line="221" w:lineRule="auto"/>
        <w:ind w:firstLine="284"/>
        <w:jc w:val="both"/>
        <w:rPr>
          <w:rFonts w:ascii="Times New Roman" w:hAnsi="Times New Roman"/>
          <w:sz w:val="28"/>
          <w:szCs w:val="28"/>
          <w:lang w:val="be-BY"/>
        </w:rPr>
      </w:pPr>
    </w:p>
    <w:p w14:paraId="2630C10D" w14:textId="77777777" w:rsidR="00EA4D7C" w:rsidRPr="00B063CA" w:rsidRDefault="00EA4D7C" w:rsidP="003D4791">
      <w:pPr>
        <w:spacing w:after="0" w:line="240" w:lineRule="auto"/>
        <w:ind w:firstLine="284"/>
        <w:jc w:val="both"/>
        <w:rPr>
          <w:rFonts w:ascii="Times New Roman" w:hAnsi="Times New Roman"/>
          <w:sz w:val="28"/>
          <w:szCs w:val="28"/>
        </w:rPr>
      </w:pPr>
      <w:r w:rsidRPr="00B063CA">
        <w:rPr>
          <w:rFonts w:ascii="Times New Roman" w:hAnsi="Times New Roman"/>
          <w:sz w:val="28"/>
          <w:szCs w:val="28"/>
        </w:rPr>
        <w:t>Аквакультура, представляющая собой – разведение и выращивание водных организмов, – наиболее динамично развивающейся отраслью народного хозяйства. Самым распространенным объектом пресноводной аквакультуры является рыба, поэтому рыбоводство – наиболее развитое ее направление. Рыбное хозяйство на внутренних водоемах является уникальным видом хозяйственной деятельности, основная задача которого сводится к получению высококачественного продукта питания – рыбы. Технология производства рыбы предусматривает устройство специальных прудов, в которых создаются необходимые условия для существования, роста и развития рыбы, а также использование методов интенсификации – мелиорации и удобрения прудов, кормления рыбы. Рациональное ведение рыбоводного хозяйства основано на разведении наиболее ценных видов и пород рыб, дающих в короткий срок высококачественную продукцию.</w:t>
      </w:r>
    </w:p>
    <w:p w14:paraId="376ADF13" w14:textId="77777777" w:rsidR="00EA4D7C" w:rsidRPr="00B063CA" w:rsidRDefault="00EA4D7C" w:rsidP="003D4791">
      <w:pPr>
        <w:spacing w:after="0" w:line="240" w:lineRule="auto"/>
        <w:ind w:firstLine="284"/>
        <w:jc w:val="both"/>
        <w:rPr>
          <w:rFonts w:ascii="Times New Roman" w:hAnsi="Times New Roman"/>
          <w:sz w:val="28"/>
          <w:szCs w:val="28"/>
        </w:rPr>
      </w:pPr>
      <w:r w:rsidRPr="00B063CA">
        <w:rPr>
          <w:rFonts w:ascii="Times New Roman" w:hAnsi="Times New Roman"/>
          <w:sz w:val="28"/>
          <w:szCs w:val="28"/>
        </w:rPr>
        <w:t>Рыба – первичноводное животное, которое всю жизнь проводит в воде. Состав воды в прудах определяется климатическими, геоморфологическими факторами (рельеф, форма, размер бассейна), почвенно-геологическими условиями (состояние почвы и пород), агротехническими и гидротехническими мероприятиями, развитием промышленности и т. д.</w:t>
      </w:r>
    </w:p>
    <w:p w14:paraId="19FC9D18" w14:textId="77777777" w:rsidR="00EA4D7C" w:rsidRPr="00B063CA" w:rsidRDefault="00EA4D7C" w:rsidP="003D4791">
      <w:pPr>
        <w:spacing w:after="0" w:line="240" w:lineRule="auto"/>
        <w:ind w:firstLine="284"/>
        <w:jc w:val="both"/>
        <w:rPr>
          <w:rFonts w:ascii="Times New Roman" w:hAnsi="Times New Roman"/>
          <w:sz w:val="28"/>
          <w:szCs w:val="28"/>
        </w:rPr>
      </w:pPr>
      <w:r w:rsidRPr="00B063CA">
        <w:rPr>
          <w:rFonts w:ascii="Times New Roman" w:hAnsi="Times New Roman"/>
          <w:i/>
          <w:sz w:val="28"/>
          <w:szCs w:val="28"/>
        </w:rPr>
        <w:t>Природная вода</w:t>
      </w:r>
      <w:r w:rsidRPr="00B063CA">
        <w:rPr>
          <w:rFonts w:ascii="Times New Roman" w:hAnsi="Times New Roman"/>
          <w:sz w:val="28"/>
          <w:szCs w:val="28"/>
        </w:rPr>
        <w:t xml:space="preserve"> представляет собой сложную динамическую систему, содержащую газы, минеральные и органические вещества, находящиеся в истинно растворенном, коллоидном или взвешенном состояниях. В истинно растворенном состоянии в воде находятся, в основном, минеральные соли, в коллоидном состоянии – различные органические вещества. При выборе надлежащей схемы очистки воды необходимо выяснить качество воды данного источника, т. е. свойства, состав и концентрацию содержащихся в ней примесей.</w:t>
      </w:r>
    </w:p>
    <w:p w14:paraId="0B23563F" w14:textId="77777777" w:rsidR="00EA4D7C" w:rsidRPr="00B063CA" w:rsidRDefault="00EA4D7C" w:rsidP="003D4791">
      <w:pPr>
        <w:spacing w:after="0" w:line="240" w:lineRule="auto"/>
        <w:ind w:firstLine="284"/>
        <w:jc w:val="both"/>
        <w:rPr>
          <w:rFonts w:ascii="Times New Roman" w:hAnsi="Times New Roman"/>
          <w:sz w:val="28"/>
          <w:szCs w:val="28"/>
        </w:rPr>
      </w:pPr>
      <w:r w:rsidRPr="00B063CA">
        <w:rPr>
          <w:rFonts w:ascii="Times New Roman" w:hAnsi="Times New Roman"/>
          <w:sz w:val="28"/>
          <w:szCs w:val="28"/>
        </w:rPr>
        <w:t>Вода источника должна отвечать нормам, в основе которых лежат сохранность вида, плодовитость и качество потомства рыбы, биологическим потребностям выращиваемых видов рыб, обеспечивать необходимый уровень развития естественной кормовой базы, не должна быть источником заболеваний разводимых рыб. Пригодность поверхностных вод для использования в рыбохозяйственных целях определяется соответствием их ГОСТ 15 - 282–83.</w:t>
      </w:r>
    </w:p>
    <w:p w14:paraId="65B06F06" w14:textId="77777777" w:rsidR="00EA4D7C" w:rsidRPr="00B063CA" w:rsidRDefault="00EA4D7C" w:rsidP="00EA4D7C">
      <w:pPr>
        <w:jc w:val="center"/>
        <w:rPr>
          <w:rFonts w:ascii="Times New Roman" w:hAnsi="Times New Roman"/>
          <w:b/>
          <w:caps/>
          <w:sz w:val="28"/>
          <w:szCs w:val="28"/>
        </w:rPr>
      </w:pPr>
    </w:p>
    <w:p w14:paraId="60FC0D6E" w14:textId="77777777" w:rsidR="00EA4D7C" w:rsidRPr="00FB1C6B" w:rsidRDefault="00EA4D7C" w:rsidP="00EA4D7C">
      <w:pPr>
        <w:jc w:val="center"/>
        <w:rPr>
          <w:rFonts w:ascii="Times New Roman" w:hAnsi="Times New Roman"/>
          <w:b/>
          <w:caps/>
          <w:color w:val="2E74B5" w:themeColor="accent5" w:themeShade="BF"/>
          <w:sz w:val="28"/>
          <w:szCs w:val="28"/>
        </w:rPr>
      </w:pPr>
      <w:r w:rsidRPr="00FB1C6B">
        <w:rPr>
          <w:rFonts w:ascii="Times New Roman" w:hAnsi="Times New Roman"/>
          <w:b/>
          <w:caps/>
          <w:color w:val="2E74B5" w:themeColor="accent5" w:themeShade="BF"/>
          <w:sz w:val="28"/>
          <w:szCs w:val="28"/>
        </w:rPr>
        <w:t>1. Характеристика рыбхоза</w:t>
      </w:r>
    </w:p>
    <w:p w14:paraId="409C1A0A" w14:textId="77777777" w:rsidR="00EA4D7C" w:rsidRPr="00B063CA" w:rsidRDefault="00EA4D7C" w:rsidP="00EA4D7C">
      <w:pPr>
        <w:ind w:firstLine="284"/>
        <w:jc w:val="both"/>
        <w:rPr>
          <w:rFonts w:ascii="Times New Roman" w:hAnsi="Times New Roman"/>
          <w:sz w:val="28"/>
          <w:szCs w:val="28"/>
        </w:rPr>
      </w:pPr>
    </w:p>
    <w:p w14:paraId="3F9FCCBF" w14:textId="77777777" w:rsidR="00EA4D7C" w:rsidRPr="00B063CA" w:rsidRDefault="00EA4D7C" w:rsidP="00EA4D7C">
      <w:pPr>
        <w:ind w:firstLine="284"/>
        <w:jc w:val="both"/>
        <w:rPr>
          <w:rFonts w:ascii="Times New Roman" w:hAnsi="Times New Roman"/>
          <w:sz w:val="28"/>
          <w:szCs w:val="28"/>
        </w:rPr>
      </w:pPr>
      <w:r w:rsidRPr="00B063CA">
        <w:rPr>
          <w:rFonts w:ascii="Times New Roman" w:hAnsi="Times New Roman"/>
          <w:sz w:val="28"/>
          <w:szCs w:val="28"/>
        </w:rPr>
        <w:t>Рыбоводное хозяйство (название), расположенное в (указываются область, район), состоит из прудов для выращивания карпа (рис. 1) и индустриального комплекса, в котором выращивают радужную форель (рис. 2). Схема расположения рыбоводного хозяйства представлена на рис. 3.</w:t>
      </w:r>
    </w:p>
    <w:p w14:paraId="707E906D" w14:textId="77777777" w:rsidR="00EA4D7C" w:rsidRPr="00B063CA" w:rsidRDefault="00EA4D7C" w:rsidP="00EA4D7C">
      <w:pPr>
        <w:ind w:firstLine="284"/>
        <w:jc w:val="both"/>
        <w:rPr>
          <w:rFonts w:ascii="Times New Roman" w:hAnsi="Times New Roman"/>
          <w:sz w:val="28"/>
          <w:szCs w:val="28"/>
        </w:rPr>
      </w:pPr>
    </w:p>
    <w:p w14:paraId="4277AC05" w14:textId="2EE5D020" w:rsidR="00EA4D7C" w:rsidRPr="00B063CA" w:rsidRDefault="00EA4D7C" w:rsidP="00EA4D7C">
      <w:pPr>
        <w:jc w:val="center"/>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1C0682D0" wp14:editId="7AC9E868">
            <wp:extent cx="3076575" cy="1200150"/>
            <wp:effectExtent l="0" t="0" r="9525" b="0"/>
            <wp:docPr id="22" name="Рисунок 22" descr="Описание: ka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kar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6575" cy="1200150"/>
                    </a:xfrm>
                    <a:prstGeom prst="rect">
                      <a:avLst/>
                    </a:prstGeom>
                    <a:noFill/>
                    <a:ln>
                      <a:noFill/>
                    </a:ln>
                  </pic:spPr>
                </pic:pic>
              </a:graphicData>
            </a:graphic>
          </wp:inline>
        </w:drawing>
      </w:r>
    </w:p>
    <w:p w14:paraId="040F1090" w14:textId="77777777" w:rsidR="00EA4D7C" w:rsidRPr="00B063CA" w:rsidRDefault="00EA4D7C" w:rsidP="00EA4D7C">
      <w:pPr>
        <w:jc w:val="center"/>
        <w:rPr>
          <w:rFonts w:ascii="Times New Roman" w:hAnsi="Times New Roman"/>
          <w:sz w:val="28"/>
          <w:szCs w:val="28"/>
        </w:rPr>
      </w:pPr>
    </w:p>
    <w:p w14:paraId="50FB287F" w14:textId="77777777" w:rsidR="00EA4D7C" w:rsidRPr="00B063CA" w:rsidRDefault="00EA4D7C" w:rsidP="00EA4D7C">
      <w:pPr>
        <w:jc w:val="center"/>
        <w:rPr>
          <w:rFonts w:ascii="Times New Roman" w:hAnsi="Times New Roman"/>
          <w:sz w:val="28"/>
          <w:szCs w:val="28"/>
          <w:lang w:val="en-US"/>
        </w:rPr>
      </w:pPr>
      <w:r w:rsidRPr="00B063CA">
        <w:rPr>
          <w:rFonts w:ascii="Times New Roman" w:hAnsi="Times New Roman"/>
          <w:sz w:val="28"/>
          <w:szCs w:val="28"/>
        </w:rPr>
        <w:t>Рис</w:t>
      </w:r>
      <w:r w:rsidRPr="00B063CA">
        <w:rPr>
          <w:rFonts w:ascii="Times New Roman" w:hAnsi="Times New Roman"/>
          <w:sz w:val="28"/>
          <w:szCs w:val="28"/>
          <w:lang w:val="en-US"/>
        </w:rPr>
        <w:t xml:space="preserve">. 1. </w:t>
      </w:r>
      <w:r w:rsidRPr="00B063CA">
        <w:rPr>
          <w:rFonts w:ascii="Times New Roman" w:hAnsi="Times New Roman"/>
          <w:sz w:val="28"/>
          <w:szCs w:val="28"/>
        </w:rPr>
        <w:t>Карп</w:t>
      </w:r>
      <w:r w:rsidRPr="00B063CA">
        <w:rPr>
          <w:rFonts w:ascii="Times New Roman" w:hAnsi="Times New Roman"/>
          <w:sz w:val="28"/>
          <w:szCs w:val="28"/>
          <w:lang w:val="en-US"/>
        </w:rPr>
        <w:t>, – (</w:t>
      </w:r>
      <w:proofErr w:type="spellStart"/>
      <w:r w:rsidRPr="00B063CA">
        <w:rPr>
          <w:rFonts w:ascii="Times New Roman" w:hAnsi="Times New Roman"/>
          <w:i/>
          <w:sz w:val="28"/>
          <w:szCs w:val="28"/>
          <w:lang w:val="en-US"/>
        </w:rPr>
        <w:t>Cyprinus</w:t>
      </w:r>
      <w:proofErr w:type="spellEnd"/>
      <w:r w:rsidRPr="00B063CA">
        <w:rPr>
          <w:rFonts w:ascii="Times New Roman" w:hAnsi="Times New Roman"/>
          <w:i/>
          <w:sz w:val="28"/>
          <w:szCs w:val="28"/>
          <w:lang w:val="en-US"/>
        </w:rPr>
        <w:t xml:space="preserve"> </w:t>
      </w:r>
      <w:proofErr w:type="spellStart"/>
      <w:r w:rsidRPr="00B063CA">
        <w:rPr>
          <w:rFonts w:ascii="Times New Roman" w:hAnsi="Times New Roman"/>
          <w:i/>
          <w:sz w:val="28"/>
          <w:szCs w:val="28"/>
          <w:lang w:val="en-US"/>
        </w:rPr>
        <w:t>carpio</w:t>
      </w:r>
      <w:proofErr w:type="spellEnd"/>
      <w:r w:rsidRPr="00B063CA">
        <w:rPr>
          <w:rFonts w:ascii="Times New Roman" w:hAnsi="Times New Roman"/>
          <w:i/>
          <w:sz w:val="28"/>
          <w:szCs w:val="28"/>
          <w:lang w:val="en-US"/>
        </w:rPr>
        <w:t xml:space="preserve"> </w:t>
      </w:r>
      <w:proofErr w:type="spellStart"/>
      <w:r w:rsidRPr="00B063CA">
        <w:rPr>
          <w:rFonts w:ascii="Times New Roman" w:hAnsi="Times New Roman"/>
          <w:i/>
          <w:sz w:val="28"/>
          <w:szCs w:val="28"/>
          <w:lang w:val="en-US"/>
        </w:rPr>
        <w:t>carpio</w:t>
      </w:r>
      <w:proofErr w:type="spellEnd"/>
      <w:r w:rsidRPr="00B063CA">
        <w:rPr>
          <w:rFonts w:ascii="Times New Roman" w:hAnsi="Times New Roman"/>
          <w:i/>
          <w:sz w:val="28"/>
          <w:szCs w:val="28"/>
          <w:lang w:val="en-US"/>
        </w:rPr>
        <w:t>)</w:t>
      </w:r>
    </w:p>
    <w:p w14:paraId="4E4D7537" w14:textId="77777777" w:rsidR="00EA4D7C" w:rsidRPr="00B063CA" w:rsidRDefault="00EA4D7C" w:rsidP="00EA4D7C">
      <w:pPr>
        <w:ind w:firstLine="284"/>
        <w:jc w:val="both"/>
        <w:rPr>
          <w:rFonts w:ascii="Times New Roman" w:hAnsi="Times New Roman"/>
          <w:sz w:val="28"/>
          <w:szCs w:val="28"/>
          <w:lang w:val="en-US"/>
        </w:rPr>
      </w:pPr>
    </w:p>
    <w:p w14:paraId="0C969A19" w14:textId="77777777" w:rsidR="00EA4D7C" w:rsidRPr="00B063CA" w:rsidRDefault="00EA4D7C" w:rsidP="00EA4D7C">
      <w:pPr>
        <w:ind w:firstLine="284"/>
        <w:jc w:val="both"/>
        <w:rPr>
          <w:rFonts w:ascii="Times New Roman" w:hAnsi="Times New Roman"/>
          <w:sz w:val="28"/>
          <w:szCs w:val="28"/>
        </w:rPr>
      </w:pPr>
      <w:r w:rsidRPr="00B063CA">
        <w:rPr>
          <w:rFonts w:ascii="Times New Roman" w:hAnsi="Times New Roman"/>
          <w:sz w:val="28"/>
          <w:szCs w:val="28"/>
        </w:rPr>
        <w:t>Карп (</w:t>
      </w:r>
      <w:proofErr w:type="spellStart"/>
      <w:r w:rsidRPr="00B063CA">
        <w:rPr>
          <w:rFonts w:ascii="Times New Roman" w:hAnsi="Times New Roman"/>
          <w:i/>
          <w:sz w:val="28"/>
          <w:szCs w:val="28"/>
          <w:lang w:val="en-US"/>
        </w:rPr>
        <w:t>Cyprinus</w:t>
      </w:r>
      <w:proofErr w:type="spellEnd"/>
      <w:r w:rsidRPr="00B063CA">
        <w:rPr>
          <w:rFonts w:ascii="Times New Roman" w:hAnsi="Times New Roman"/>
          <w:i/>
          <w:sz w:val="28"/>
          <w:szCs w:val="28"/>
        </w:rPr>
        <w:t xml:space="preserve"> </w:t>
      </w:r>
      <w:proofErr w:type="spellStart"/>
      <w:r w:rsidRPr="00B063CA">
        <w:rPr>
          <w:rFonts w:ascii="Times New Roman" w:hAnsi="Times New Roman"/>
          <w:i/>
          <w:sz w:val="28"/>
          <w:szCs w:val="28"/>
          <w:lang w:val="en-US"/>
        </w:rPr>
        <w:t>carpio</w:t>
      </w:r>
      <w:proofErr w:type="spellEnd"/>
      <w:r w:rsidRPr="00B063CA">
        <w:rPr>
          <w:rFonts w:ascii="Times New Roman" w:hAnsi="Times New Roman"/>
          <w:i/>
          <w:sz w:val="28"/>
          <w:szCs w:val="28"/>
        </w:rPr>
        <w:t xml:space="preserve"> </w:t>
      </w:r>
      <w:proofErr w:type="spellStart"/>
      <w:r w:rsidRPr="00B063CA">
        <w:rPr>
          <w:rFonts w:ascii="Times New Roman" w:hAnsi="Times New Roman"/>
          <w:i/>
          <w:sz w:val="28"/>
          <w:szCs w:val="28"/>
          <w:lang w:val="en-US"/>
        </w:rPr>
        <w:t>carpio</w:t>
      </w:r>
      <w:proofErr w:type="spellEnd"/>
      <w:r w:rsidRPr="00B063CA">
        <w:rPr>
          <w:rFonts w:ascii="Times New Roman" w:hAnsi="Times New Roman"/>
          <w:sz w:val="28"/>
          <w:szCs w:val="28"/>
        </w:rPr>
        <w:t xml:space="preserve">) – культурная форма сазана. Существует несколько форм карпа: голый, зеркальный и чешуйчатый. Питается карп различными водными организмами и личинками, а также всевозможной растительной пищей. Достигает половой зрелости на 3–5-м году. Нерест осуществляется весной по свежей и залитой растительности пруда, затем переходит на питание зообентосом (главным образом личинками </w:t>
      </w:r>
      <w:proofErr w:type="spellStart"/>
      <w:r w:rsidRPr="00B063CA">
        <w:rPr>
          <w:rFonts w:ascii="Times New Roman" w:hAnsi="Times New Roman"/>
          <w:sz w:val="28"/>
          <w:szCs w:val="28"/>
        </w:rPr>
        <w:t>хирономид</w:t>
      </w:r>
      <w:proofErr w:type="spellEnd"/>
      <w:r w:rsidRPr="00B063CA">
        <w:rPr>
          <w:rFonts w:ascii="Times New Roman" w:hAnsi="Times New Roman"/>
          <w:sz w:val="28"/>
          <w:szCs w:val="28"/>
        </w:rPr>
        <w:t>). К осени начинает питаться растительностью.</w:t>
      </w:r>
    </w:p>
    <w:p w14:paraId="58409BE6" w14:textId="094701D7" w:rsidR="00EA4D7C" w:rsidRPr="00B063CA" w:rsidRDefault="00EA4D7C" w:rsidP="00EA4D7C">
      <w:pPr>
        <w:jc w:val="center"/>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40D52015" wp14:editId="064E6A0C">
            <wp:extent cx="3038475" cy="1695450"/>
            <wp:effectExtent l="0" t="0" r="9525" b="0"/>
            <wp:docPr id="21" name="Рисунок 21" descr="Описание: 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r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8475" cy="1695450"/>
                    </a:xfrm>
                    <a:prstGeom prst="rect">
                      <a:avLst/>
                    </a:prstGeom>
                    <a:noFill/>
                    <a:ln>
                      <a:noFill/>
                    </a:ln>
                  </pic:spPr>
                </pic:pic>
              </a:graphicData>
            </a:graphic>
          </wp:inline>
        </w:drawing>
      </w:r>
    </w:p>
    <w:p w14:paraId="41A99B26" w14:textId="77777777" w:rsidR="00EA4D7C" w:rsidRPr="00B063CA" w:rsidRDefault="00EA4D7C" w:rsidP="00EA4D7C">
      <w:pPr>
        <w:jc w:val="center"/>
        <w:rPr>
          <w:rFonts w:ascii="Times New Roman" w:hAnsi="Times New Roman"/>
          <w:sz w:val="28"/>
          <w:szCs w:val="28"/>
        </w:rPr>
      </w:pPr>
      <w:r w:rsidRPr="00B063CA">
        <w:rPr>
          <w:rFonts w:ascii="Times New Roman" w:hAnsi="Times New Roman"/>
          <w:sz w:val="28"/>
          <w:szCs w:val="28"/>
        </w:rPr>
        <w:t>Рис. 2. Форель радужная, – (</w:t>
      </w:r>
      <w:proofErr w:type="spellStart"/>
      <w:r w:rsidRPr="00B063CA">
        <w:rPr>
          <w:rFonts w:ascii="Times New Roman" w:hAnsi="Times New Roman"/>
          <w:i/>
          <w:sz w:val="28"/>
          <w:szCs w:val="28"/>
        </w:rPr>
        <w:t>Salmo</w:t>
      </w:r>
      <w:proofErr w:type="spellEnd"/>
      <w:r w:rsidRPr="00B063CA">
        <w:rPr>
          <w:rFonts w:ascii="Times New Roman" w:hAnsi="Times New Roman"/>
          <w:i/>
          <w:sz w:val="28"/>
          <w:szCs w:val="28"/>
        </w:rPr>
        <w:t xml:space="preserve"> </w:t>
      </w:r>
      <w:proofErr w:type="spellStart"/>
      <w:r w:rsidRPr="00B063CA">
        <w:rPr>
          <w:rFonts w:ascii="Times New Roman" w:hAnsi="Times New Roman"/>
          <w:i/>
          <w:sz w:val="28"/>
          <w:szCs w:val="28"/>
        </w:rPr>
        <w:t>gairdneri</w:t>
      </w:r>
      <w:proofErr w:type="spellEnd"/>
      <w:r w:rsidRPr="00B063CA">
        <w:rPr>
          <w:rFonts w:ascii="Times New Roman" w:hAnsi="Times New Roman"/>
          <w:i/>
          <w:sz w:val="28"/>
          <w:szCs w:val="28"/>
        </w:rPr>
        <w:t>)</w:t>
      </w:r>
    </w:p>
    <w:p w14:paraId="22B1DD6B" w14:textId="77777777" w:rsidR="00EA4D7C" w:rsidRPr="00B063CA" w:rsidRDefault="00EA4D7C" w:rsidP="00EA4D7C">
      <w:pPr>
        <w:ind w:firstLine="284"/>
        <w:jc w:val="both"/>
        <w:rPr>
          <w:rFonts w:ascii="Times New Roman" w:hAnsi="Times New Roman"/>
          <w:sz w:val="28"/>
          <w:szCs w:val="28"/>
        </w:rPr>
      </w:pPr>
      <w:r w:rsidRPr="00B063CA">
        <w:rPr>
          <w:rFonts w:ascii="Times New Roman" w:hAnsi="Times New Roman"/>
          <w:sz w:val="28"/>
          <w:szCs w:val="28"/>
        </w:rPr>
        <w:t>Форель радужная (</w:t>
      </w:r>
      <w:proofErr w:type="spellStart"/>
      <w:r w:rsidRPr="00B063CA">
        <w:rPr>
          <w:rFonts w:ascii="Times New Roman" w:hAnsi="Times New Roman"/>
          <w:i/>
          <w:sz w:val="28"/>
          <w:szCs w:val="28"/>
        </w:rPr>
        <w:t>Salmo</w:t>
      </w:r>
      <w:proofErr w:type="spellEnd"/>
      <w:r w:rsidRPr="00B063CA">
        <w:rPr>
          <w:rFonts w:ascii="Times New Roman" w:hAnsi="Times New Roman"/>
          <w:i/>
          <w:sz w:val="28"/>
          <w:szCs w:val="28"/>
        </w:rPr>
        <w:t xml:space="preserve"> </w:t>
      </w:r>
      <w:proofErr w:type="spellStart"/>
      <w:r w:rsidRPr="00B063CA">
        <w:rPr>
          <w:rFonts w:ascii="Times New Roman" w:hAnsi="Times New Roman"/>
          <w:i/>
          <w:sz w:val="28"/>
          <w:szCs w:val="28"/>
        </w:rPr>
        <w:t>gairdneri</w:t>
      </w:r>
      <w:proofErr w:type="spellEnd"/>
      <w:r w:rsidRPr="00B063CA">
        <w:rPr>
          <w:rFonts w:ascii="Times New Roman" w:hAnsi="Times New Roman"/>
          <w:sz w:val="28"/>
          <w:szCs w:val="28"/>
        </w:rPr>
        <w:t>) – холодноводная рыба. Предпочитает чистые, прозрачные воды. Оптимальными параметрами среды, при которой рост и развитие идут наиболее успешно, являются температура воды 14–20 °С и содержание кислорода 7–8 мг/л.</w:t>
      </w:r>
    </w:p>
    <w:p w14:paraId="1C8818D5" w14:textId="77777777" w:rsidR="00EA4D7C" w:rsidRPr="00B063CA" w:rsidRDefault="00EA4D7C" w:rsidP="00EA4D7C">
      <w:pPr>
        <w:jc w:val="both"/>
        <w:rPr>
          <w:rFonts w:ascii="Times New Roman" w:hAnsi="Times New Roman"/>
          <w:sz w:val="28"/>
          <w:szCs w:val="28"/>
        </w:rPr>
      </w:pPr>
    </w:p>
    <w:p w14:paraId="2C2D5761" w14:textId="3A6BC6AE" w:rsidR="00EA4D7C" w:rsidRPr="00B063CA" w:rsidRDefault="00EA4D7C" w:rsidP="00BA7F3B">
      <w:pPr>
        <w:ind w:firstLine="284"/>
        <w:jc w:val="center"/>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4B3C9A26" wp14:editId="427916C8">
            <wp:extent cx="3495675" cy="23622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5675" cy="2362200"/>
                    </a:xfrm>
                    <a:prstGeom prst="rect">
                      <a:avLst/>
                    </a:prstGeom>
                    <a:noFill/>
                    <a:ln>
                      <a:noFill/>
                    </a:ln>
                  </pic:spPr>
                </pic:pic>
              </a:graphicData>
            </a:graphic>
          </wp:inline>
        </w:drawing>
      </w:r>
    </w:p>
    <w:p w14:paraId="627E0053" w14:textId="77777777" w:rsidR="00EA4D7C" w:rsidRPr="00B063CA" w:rsidRDefault="00EA4D7C" w:rsidP="00EA4D7C">
      <w:pPr>
        <w:jc w:val="center"/>
        <w:rPr>
          <w:rFonts w:ascii="Times New Roman" w:hAnsi="Times New Roman"/>
          <w:sz w:val="20"/>
          <w:szCs w:val="20"/>
        </w:rPr>
      </w:pPr>
      <w:r w:rsidRPr="00B063CA">
        <w:rPr>
          <w:rFonts w:ascii="Times New Roman" w:hAnsi="Times New Roman"/>
          <w:sz w:val="20"/>
          <w:szCs w:val="20"/>
        </w:rPr>
        <w:t>Рис. 3. Рыбоводное хозяйство:</w:t>
      </w:r>
    </w:p>
    <w:p w14:paraId="16DF530F" w14:textId="77777777" w:rsidR="00EA4D7C" w:rsidRPr="00B063CA" w:rsidRDefault="00EA4D7C" w:rsidP="00EA4D7C">
      <w:pPr>
        <w:ind w:firstLine="284"/>
        <w:jc w:val="center"/>
        <w:rPr>
          <w:rFonts w:ascii="Times New Roman" w:hAnsi="Times New Roman"/>
          <w:sz w:val="20"/>
          <w:szCs w:val="20"/>
        </w:rPr>
      </w:pPr>
      <w:r w:rsidRPr="00B063CA">
        <w:rPr>
          <w:rFonts w:ascii="Times New Roman" w:hAnsi="Times New Roman"/>
          <w:i/>
          <w:sz w:val="20"/>
          <w:szCs w:val="20"/>
        </w:rPr>
        <w:t>1</w:t>
      </w:r>
      <w:r w:rsidRPr="00B063CA">
        <w:rPr>
          <w:rFonts w:ascii="Times New Roman" w:hAnsi="Times New Roman"/>
          <w:sz w:val="20"/>
          <w:szCs w:val="20"/>
        </w:rPr>
        <w:t xml:space="preserve"> – карантинные пруды; </w:t>
      </w:r>
      <w:r w:rsidRPr="00B063CA">
        <w:rPr>
          <w:rFonts w:ascii="Times New Roman" w:hAnsi="Times New Roman"/>
          <w:i/>
          <w:sz w:val="20"/>
          <w:szCs w:val="20"/>
        </w:rPr>
        <w:t>2</w:t>
      </w:r>
      <w:r w:rsidRPr="00B063CA">
        <w:rPr>
          <w:rFonts w:ascii="Times New Roman" w:hAnsi="Times New Roman"/>
          <w:sz w:val="20"/>
          <w:szCs w:val="20"/>
        </w:rPr>
        <w:t xml:space="preserve"> – </w:t>
      </w:r>
      <w:proofErr w:type="spellStart"/>
      <w:r w:rsidRPr="00B063CA">
        <w:rPr>
          <w:rFonts w:ascii="Times New Roman" w:hAnsi="Times New Roman"/>
          <w:sz w:val="20"/>
          <w:szCs w:val="20"/>
        </w:rPr>
        <w:t>водоподающий</w:t>
      </w:r>
      <w:proofErr w:type="spellEnd"/>
      <w:r w:rsidRPr="00B063CA">
        <w:rPr>
          <w:rFonts w:ascii="Times New Roman" w:hAnsi="Times New Roman"/>
          <w:sz w:val="20"/>
          <w:szCs w:val="20"/>
        </w:rPr>
        <w:t xml:space="preserve"> канал; </w:t>
      </w:r>
      <w:r w:rsidRPr="00B063CA">
        <w:rPr>
          <w:rFonts w:ascii="Times New Roman" w:hAnsi="Times New Roman"/>
          <w:i/>
          <w:sz w:val="20"/>
          <w:szCs w:val="20"/>
        </w:rPr>
        <w:t>3</w:t>
      </w:r>
      <w:r w:rsidRPr="00B063CA">
        <w:rPr>
          <w:rFonts w:ascii="Times New Roman" w:hAnsi="Times New Roman"/>
          <w:sz w:val="20"/>
          <w:szCs w:val="20"/>
        </w:rPr>
        <w:t xml:space="preserve"> – нерестовые пруды;</w:t>
      </w:r>
    </w:p>
    <w:p w14:paraId="1082374D" w14:textId="77777777" w:rsidR="00EA4D7C" w:rsidRPr="00B063CA" w:rsidRDefault="00EA4D7C" w:rsidP="00EA4D7C">
      <w:pPr>
        <w:ind w:firstLine="284"/>
        <w:jc w:val="center"/>
        <w:rPr>
          <w:rFonts w:ascii="Times New Roman" w:hAnsi="Times New Roman"/>
          <w:sz w:val="20"/>
          <w:szCs w:val="20"/>
        </w:rPr>
      </w:pPr>
      <w:r w:rsidRPr="00B063CA">
        <w:rPr>
          <w:rFonts w:ascii="Times New Roman" w:hAnsi="Times New Roman"/>
          <w:i/>
          <w:sz w:val="20"/>
          <w:szCs w:val="20"/>
        </w:rPr>
        <w:t>4</w:t>
      </w:r>
      <w:r w:rsidRPr="00B063CA">
        <w:rPr>
          <w:rFonts w:ascii="Times New Roman" w:hAnsi="Times New Roman"/>
          <w:sz w:val="20"/>
          <w:szCs w:val="20"/>
        </w:rPr>
        <w:t xml:space="preserve"> – выростные пруды; </w:t>
      </w:r>
      <w:r w:rsidRPr="00B063CA">
        <w:rPr>
          <w:rFonts w:ascii="Times New Roman" w:hAnsi="Times New Roman"/>
          <w:i/>
          <w:sz w:val="20"/>
          <w:szCs w:val="20"/>
        </w:rPr>
        <w:t>5</w:t>
      </w:r>
      <w:r w:rsidRPr="00B063CA">
        <w:rPr>
          <w:rFonts w:ascii="Times New Roman" w:hAnsi="Times New Roman"/>
          <w:sz w:val="20"/>
          <w:szCs w:val="20"/>
        </w:rPr>
        <w:t xml:space="preserve"> – нагульные пруды; </w:t>
      </w:r>
      <w:r w:rsidRPr="00B063CA">
        <w:rPr>
          <w:rFonts w:ascii="Times New Roman" w:hAnsi="Times New Roman"/>
          <w:i/>
          <w:sz w:val="20"/>
          <w:szCs w:val="20"/>
        </w:rPr>
        <w:t>6</w:t>
      </w:r>
      <w:r w:rsidRPr="00B063CA">
        <w:rPr>
          <w:rFonts w:ascii="Times New Roman" w:hAnsi="Times New Roman"/>
          <w:sz w:val="20"/>
          <w:szCs w:val="20"/>
        </w:rPr>
        <w:t xml:space="preserve"> – сбросной канал; </w:t>
      </w:r>
      <w:r w:rsidRPr="00B063CA">
        <w:rPr>
          <w:rFonts w:ascii="Times New Roman" w:hAnsi="Times New Roman"/>
          <w:i/>
          <w:sz w:val="20"/>
          <w:szCs w:val="20"/>
        </w:rPr>
        <w:t>7</w:t>
      </w:r>
      <w:r w:rsidRPr="00B063CA">
        <w:rPr>
          <w:rFonts w:ascii="Times New Roman" w:hAnsi="Times New Roman"/>
          <w:sz w:val="20"/>
          <w:szCs w:val="20"/>
        </w:rPr>
        <w:t xml:space="preserve"> – водозаборное сооружение; </w:t>
      </w:r>
      <w:r w:rsidRPr="00B063CA">
        <w:rPr>
          <w:rFonts w:ascii="Times New Roman" w:hAnsi="Times New Roman"/>
          <w:i/>
          <w:sz w:val="20"/>
          <w:szCs w:val="20"/>
        </w:rPr>
        <w:t>8</w:t>
      </w:r>
      <w:r w:rsidRPr="00B063CA">
        <w:rPr>
          <w:rFonts w:ascii="Times New Roman" w:hAnsi="Times New Roman"/>
          <w:sz w:val="20"/>
          <w:szCs w:val="20"/>
        </w:rPr>
        <w:t xml:space="preserve"> – ограждающая дамба; </w:t>
      </w:r>
      <w:r w:rsidRPr="00B063CA">
        <w:rPr>
          <w:rFonts w:ascii="Times New Roman" w:hAnsi="Times New Roman"/>
          <w:i/>
          <w:sz w:val="20"/>
          <w:szCs w:val="20"/>
        </w:rPr>
        <w:t>9</w:t>
      </w:r>
      <w:r w:rsidRPr="00B063CA">
        <w:rPr>
          <w:rFonts w:ascii="Times New Roman" w:hAnsi="Times New Roman"/>
          <w:sz w:val="20"/>
          <w:szCs w:val="20"/>
        </w:rPr>
        <w:t xml:space="preserve"> – паводковый водосброс; </w:t>
      </w:r>
      <w:r w:rsidRPr="00B063CA">
        <w:rPr>
          <w:rFonts w:ascii="Times New Roman" w:hAnsi="Times New Roman"/>
          <w:i/>
          <w:sz w:val="20"/>
          <w:szCs w:val="20"/>
        </w:rPr>
        <w:t>10</w:t>
      </w:r>
      <w:r w:rsidRPr="00B063CA">
        <w:rPr>
          <w:rFonts w:ascii="Times New Roman" w:hAnsi="Times New Roman"/>
          <w:sz w:val="20"/>
          <w:szCs w:val="20"/>
        </w:rPr>
        <w:t xml:space="preserve"> – маточные пруды;</w:t>
      </w:r>
    </w:p>
    <w:p w14:paraId="6E903812" w14:textId="77777777" w:rsidR="00EA4D7C" w:rsidRPr="00B063CA" w:rsidRDefault="00EA4D7C" w:rsidP="00EA4D7C">
      <w:pPr>
        <w:ind w:firstLine="284"/>
        <w:jc w:val="center"/>
        <w:rPr>
          <w:rFonts w:ascii="Times New Roman" w:hAnsi="Times New Roman"/>
          <w:sz w:val="20"/>
          <w:szCs w:val="20"/>
        </w:rPr>
      </w:pPr>
      <w:r w:rsidRPr="00B063CA">
        <w:rPr>
          <w:rFonts w:ascii="Times New Roman" w:hAnsi="Times New Roman"/>
          <w:i/>
          <w:sz w:val="20"/>
          <w:szCs w:val="20"/>
        </w:rPr>
        <w:t>11</w:t>
      </w:r>
      <w:r w:rsidRPr="00B063CA">
        <w:rPr>
          <w:rFonts w:ascii="Times New Roman" w:hAnsi="Times New Roman"/>
          <w:sz w:val="20"/>
          <w:szCs w:val="20"/>
        </w:rPr>
        <w:t xml:space="preserve"> – зимовальные пруды; </w:t>
      </w:r>
      <w:r w:rsidRPr="00B063CA">
        <w:rPr>
          <w:rFonts w:ascii="Times New Roman" w:hAnsi="Times New Roman"/>
          <w:i/>
          <w:sz w:val="20"/>
          <w:szCs w:val="20"/>
        </w:rPr>
        <w:t>12</w:t>
      </w:r>
      <w:r w:rsidRPr="00B063CA">
        <w:rPr>
          <w:rFonts w:ascii="Times New Roman" w:hAnsi="Times New Roman"/>
          <w:sz w:val="20"/>
          <w:szCs w:val="20"/>
        </w:rPr>
        <w:t xml:space="preserve"> – садки; </w:t>
      </w:r>
      <w:r w:rsidRPr="00B063CA">
        <w:rPr>
          <w:rFonts w:ascii="Times New Roman" w:hAnsi="Times New Roman"/>
          <w:i/>
          <w:sz w:val="20"/>
          <w:szCs w:val="20"/>
        </w:rPr>
        <w:t>13</w:t>
      </w:r>
      <w:r w:rsidRPr="00B063CA">
        <w:rPr>
          <w:rFonts w:ascii="Times New Roman" w:hAnsi="Times New Roman"/>
          <w:sz w:val="20"/>
          <w:szCs w:val="20"/>
        </w:rPr>
        <w:t xml:space="preserve"> – скважины; </w:t>
      </w:r>
      <w:r w:rsidRPr="00B063CA">
        <w:rPr>
          <w:rFonts w:ascii="Times New Roman" w:hAnsi="Times New Roman"/>
          <w:i/>
          <w:sz w:val="20"/>
          <w:szCs w:val="20"/>
        </w:rPr>
        <w:t>14</w:t>
      </w:r>
      <w:r w:rsidRPr="00B063CA">
        <w:rPr>
          <w:rFonts w:ascii="Times New Roman" w:hAnsi="Times New Roman"/>
          <w:sz w:val="20"/>
          <w:szCs w:val="20"/>
        </w:rPr>
        <w:t xml:space="preserve"> – станция обезжелезивания;</w:t>
      </w:r>
    </w:p>
    <w:p w14:paraId="2DC40619" w14:textId="77777777" w:rsidR="00EA4D7C" w:rsidRPr="00B063CA" w:rsidRDefault="00EA4D7C" w:rsidP="00EA4D7C">
      <w:pPr>
        <w:ind w:firstLine="284"/>
        <w:jc w:val="center"/>
        <w:rPr>
          <w:rFonts w:ascii="Times New Roman" w:hAnsi="Times New Roman"/>
          <w:sz w:val="20"/>
          <w:szCs w:val="20"/>
        </w:rPr>
      </w:pPr>
      <w:r w:rsidRPr="00B063CA">
        <w:rPr>
          <w:rFonts w:ascii="Times New Roman" w:hAnsi="Times New Roman"/>
          <w:i/>
          <w:sz w:val="20"/>
          <w:szCs w:val="20"/>
        </w:rPr>
        <w:t>15</w:t>
      </w:r>
      <w:r w:rsidRPr="00B063CA">
        <w:rPr>
          <w:rFonts w:ascii="Times New Roman" w:hAnsi="Times New Roman"/>
          <w:sz w:val="20"/>
          <w:szCs w:val="20"/>
        </w:rPr>
        <w:t xml:space="preserve"> – производственный корпус (бассейны); </w:t>
      </w:r>
      <w:r w:rsidRPr="00B063CA">
        <w:rPr>
          <w:rFonts w:ascii="Times New Roman" w:hAnsi="Times New Roman"/>
          <w:i/>
          <w:sz w:val="20"/>
          <w:szCs w:val="20"/>
        </w:rPr>
        <w:t>16</w:t>
      </w:r>
      <w:r w:rsidRPr="00B063CA">
        <w:rPr>
          <w:rFonts w:ascii="Times New Roman" w:hAnsi="Times New Roman"/>
          <w:sz w:val="20"/>
          <w:szCs w:val="20"/>
        </w:rPr>
        <w:t xml:space="preserve"> – административное здание;</w:t>
      </w:r>
    </w:p>
    <w:p w14:paraId="542AB4CA" w14:textId="77777777" w:rsidR="00EA4D7C" w:rsidRPr="00B063CA" w:rsidRDefault="00EA4D7C" w:rsidP="00EA4D7C">
      <w:pPr>
        <w:ind w:firstLine="284"/>
        <w:jc w:val="center"/>
        <w:rPr>
          <w:rFonts w:ascii="Times New Roman" w:hAnsi="Times New Roman"/>
          <w:sz w:val="20"/>
          <w:szCs w:val="20"/>
        </w:rPr>
      </w:pPr>
      <w:r w:rsidRPr="00B063CA">
        <w:rPr>
          <w:rFonts w:ascii="Times New Roman" w:hAnsi="Times New Roman"/>
          <w:i/>
          <w:sz w:val="20"/>
          <w:szCs w:val="20"/>
        </w:rPr>
        <w:t>17</w:t>
      </w:r>
      <w:r w:rsidRPr="00B063CA">
        <w:rPr>
          <w:rFonts w:ascii="Times New Roman" w:hAnsi="Times New Roman"/>
          <w:sz w:val="20"/>
          <w:szCs w:val="20"/>
        </w:rPr>
        <w:t xml:space="preserve"> – лаборатория; </w:t>
      </w:r>
      <w:r w:rsidRPr="00B063CA">
        <w:rPr>
          <w:rFonts w:ascii="Times New Roman" w:hAnsi="Times New Roman"/>
          <w:i/>
          <w:sz w:val="20"/>
          <w:szCs w:val="20"/>
        </w:rPr>
        <w:t>18</w:t>
      </w:r>
      <w:r w:rsidRPr="00B063CA">
        <w:rPr>
          <w:rFonts w:ascii="Times New Roman" w:hAnsi="Times New Roman"/>
          <w:sz w:val="20"/>
          <w:szCs w:val="20"/>
        </w:rPr>
        <w:t xml:space="preserve"> – склад; </w:t>
      </w:r>
      <w:r w:rsidRPr="00B063CA">
        <w:rPr>
          <w:rFonts w:ascii="Times New Roman" w:hAnsi="Times New Roman"/>
          <w:i/>
          <w:sz w:val="20"/>
          <w:szCs w:val="20"/>
        </w:rPr>
        <w:t>19</w:t>
      </w:r>
      <w:r w:rsidRPr="00B063CA">
        <w:rPr>
          <w:rFonts w:ascii="Times New Roman" w:hAnsi="Times New Roman"/>
          <w:sz w:val="20"/>
          <w:szCs w:val="20"/>
        </w:rPr>
        <w:t xml:space="preserve"> – гараж</w:t>
      </w:r>
    </w:p>
    <w:p w14:paraId="05667CB5" w14:textId="77777777" w:rsidR="00EA4D7C" w:rsidRPr="00B063CA" w:rsidRDefault="00EA4D7C" w:rsidP="00EA4D7C">
      <w:pPr>
        <w:ind w:firstLine="284"/>
        <w:jc w:val="both"/>
        <w:rPr>
          <w:rFonts w:ascii="Times New Roman" w:hAnsi="Times New Roman"/>
          <w:sz w:val="28"/>
          <w:szCs w:val="28"/>
        </w:rPr>
      </w:pPr>
      <w:r w:rsidRPr="00B063CA">
        <w:rPr>
          <w:rFonts w:ascii="Times New Roman" w:hAnsi="Times New Roman"/>
          <w:sz w:val="28"/>
          <w:szCs w:val="28"/>
        </w:rPr>
        <w:t>На территории рыбоводного хозяйства располагаются пруды определенных категорий и ряд зданий различного назначения: административное здание с лабораторией, производственный корпус (бассейны), станция обезжелезивания воды, склад, гараж и площадка артезианских скважин, пост охраны. Территория хозяйства ограждена по периметру металлическим забором. Вход и проезд транспорта на территорию организован через пропускной пункт-пост охраны с турникетом. Производственный корпус с бассейнами расположен таким образом, чтобы подъезд к нему разгрузочной техники осуществлялся с дворовой территории. На территории хозяйства предусмотрены две озелененные зоны отдыха, контейнеры для удаления мусора. Общая площадь территории рыбоводного хозяйства составляет 1,8 га.</w:t>
      </w:r>
    </w:p>
    <w:p w14:paraId="47CADEA1" w14:textId="77777777" w:rsidR="00EA4D7C" w:rsidRPr="00B063CA" w:rsidRDefault="00EA4D7C" w:rsidP="00EA4D7C">
      <w:pPr>
        <w:jc w:val="center"/>
        <w:rPr>
          <w:rFonts w:ascii="Times New Roman" w:hAnsi="Times New Roman"/>
          <w:b/>
          <w:caps/>
          <w:sz w:val="28"/>
          <w:szCs w:val="28"/>
        </w:rPr>
      </w:pPr>
    </w:p>
    <w:p w14:paraId="4CCBAD24" w14:textId="0724F993" w:rsidR="00EA4D7C" w:rsidRPr="00FB1C6B" w:rsidRDefault="00EA4D7C" w:rsidP="003D4791">
      <w:pPr>
        <w:jc w:val="center"/>
        <w:rPr>
          <w:rFonts w:ascii="Times New Roman" w:hAnsi="Times New Roman"/>
          <w:b/>
          <w:color w:val="2E74B5" w:themeColor="accent5" w:themeShade="BF"/>
          <w:sz w:val="28"/>
          <w:szCs w:val="28"/>
        </w:rPr>
      </w:pPr>
      <w:r w:rsidRPr="00FB1C6B">
        <w:rPr>
          <w:rFonts w:ascii="Times New Roman" w:hAnsi="Times New Roman"/>
          <w:b/>
          <w:caps/>
          <w:color w:val="2E74B5" w:themeColor="accent5" w:themeShade="BF"/>
          <w:sz w:val="28"/>
          <w:szCs w:val="28"/>
        </w:rPr>
        <w:t xml:space="preserve">2. </w:t>
      </w:r>
      <w:r w:rsidRPr="00FB1C6B">
        <w:rPr>
          <w:rFonts w:ascii="Times New Roman" w:hAnsi="Times New Roman"/>
          <w:b/>
          <w:color w:val="2E74B5" w:themeColor="accent5" w:themeShade="BF"/>
          <w:sz w:val="28"/>
          <w:szCs w:val="28"/>
        </w:rPr>
        <w:t>ОПРЕДЕЛЕНИЕ ПЛОЩАДИ НАГУЛЬНЫХ ПРУДОВ,</w:t>
      </w:r>
    </w:p>
    <w:p w14:paraId="3CBE1213" w14:textId="30872BAF" w:rsidR="00EA4D7C" w:rsidRPr="00FB1C6B" w:rsidRDefault="00EA4D7C" w:rsidP="003D4791">
      <w:pPr>
        <w:jc w:val="center"/>
        <w:rPr>
          <w:rFonts w:ascii="Times New Roman" w:hAnsi="Times New Roman"/>
          <w:b/>
          <w:color w:val="2E74B5" w:themeColor="accent5" w:themeShade="BF"/>
          <w:sz w:val="28"/>
          <w:szCs w:val="28"/>
        </w:rPr>
      </w:pPr>
      <w:r w:rsidRPr="00FB1C6B">
        <w:rPr>
          <w:rFonts w:ascii="Times New Roman" w:hAnsi="Times New Roman"/>
          <w:b/>
          <w:color w:val="2E74B5" w:themeColor="accent5" w:themeShade="BF"/>
          <w:sz w:val="28"/>
          <w:szCs w:val="28"/>
        </w:rPr>
        <w:t xml:space="preserve">ОБЪЕМОВ И РАЗМЕРОВ БАССЕЙНОВ </w:t>
      </w:r>
      <w:proofErr w:type="gramStart"/>
      <w:r w:rsidRPr="00FB1C6B">
        <w:rPr>
          <w:rFonts w:ascii="Times New Roman" w:hAnsi="Times New Roman"/>
          <w:b/>
          <w:color w:val="2E74B5" w:themeColor="accent5" w:themeShade="BF"/>
          <w:sz w:val="28"/>
          <w:szCs w:val="28"/>
        </w:rPr>
        <w:t>РЫБОВОДНОГО</w:t>
      </w:r>
      <w:proofErr w:type="gramEnd"/>
    </w:p>
    <w:p w14:paraId="62C82E21" w14:textId="77777777" w:rsidR="00EA4D7C" w:rsidRPr="00FB1C6B" w:rsidRDefault="00EA4D7C" w:rsidP="003D4791">
      <w:pPr>
        <w:jc w:val="center"/>
        <w:rPr>
          <w:rFonts w:ascii="Times New Roman" w:hAnsi="Times New Roman"/>
          <w:b/>
          <w:color w:val="2E74B5" w:themeColor="accent5" w:themeShade="BF"/>
          <w:sz w:val="28"/>
          <w:szCs w:val="28"/>
        </w:rPr>
      </w:pPr>
      <w:r w:rsidRPr="00FB1C6B">
        <w:rPr>
          <w:rFonts w:ascii="Times New Roman" w:hAnsi="Times New Roman"/>
          <w:b/>
          <w:color w:val="2E74B5" w:themeColor="accent5" w:themeShade="BF"/>
          <w:sz w:val="28"/>
          <w:szCs w:val="28"/>
        </w:rPr>
        <w:t>ХОЗЯЙСТВА</w:t>
      </w:r>
    </w:p>
    <w:p w14:paraId="349E8FEA"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Рыбоводное хозяйство (название) имеет пруды различных категорий, в которых рыба проходит все стадии своего развития. В нагульных прудах, которые являются самыми большими по площади, содержится карп для последующей реализации. В этих прудах имеется водная растительность, которая в определенных условиях ухудшает гидрохимический режим пруда, а также уменьшает площадь нагула рыб.</w:t>
      </w:r>
    </w:p>
    <w:p w14:paraId="4203DB60"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Для определения площади, нагульных прудов используют формулу</w:t>
      </w:r>
    </w:p>
    <w:p w14:paraId="2903C3C6" w14:textId="77777777" w:rsidR="00EA4D7C" w:rsidRPr="00B063CA" w:rsidRDefault="00EA4D7C" w:rsidP="00EA4D7C">
      <w:pPr>
        <w:jc w:val="center"/>
        <w:rPr>
          <w:rFonts w:ascii="Times New Roman" w:hAnsi="Times New Roman"/>
          <w:sz w:val="28"/>
          <w:szCs w:val="28"/>
        </w:rPr>
      </w:pPr>
      <w:r w:rsidRPr="00B063CA">
        <w:rPr>
          <w:rFonts w:ascii="Times New Roman" w:hAnsi="Times New Roman"/>
          <w:i/>
          <w:sz w:val="28"/>
          <w:szCs w:val="28"/>
          <w:lang w:val="en-US"/>
        </w:rPr>
        <w:t>F</w:t>
      </w:r>
      <w:r w:rsidRPr="00B063CA">
        <w:rPr>
          <w:rFonts w:ascii="Times New Roman" w:hAnsi="Times New Roman"/>
          <w:sz w:val="28"/>
          <w:szCs w:val="28"/>
        </w:rPr>
        <w:t xml:space="preserve"> = </w:t>
      </w:r>
      <w:r w:rsidRPr="00B063CA">
        <w:rPr>
          <w:rFonts w:ascii="Times New Roman" w:hAnsi="Times New Roman"/>
          <w:i/>
          <w:sz w:val="28"/>
          <w:szCs w:val="28"/>
        </w:rPr>
        <w:t>Р</w:t>
      </w:r>
      <w:r w:rsidRPr="00B063CA">
        <w:rPr>
          <w:rFonts w:ascii="Times New Roman" w:hAnsi="Times New Roman"/>
          <w:sz w:val="28"/>
          <w:szCs w:val="28"/>
          <w:vertAlign w:val="subscript"/>
        </w:rPr>
        <w:t>1</w:t>
      </w:r>
      <w:r w:rsidRPr="00B063CA">
        <w:rPr>
          <w:rFonts w:ascii="Times New Roman" w:hAnsi="Times New Roman"/>
          <w:sz w:val="28"/>
          <w:szCs w:val="28"/>
        </w:rPr>
        <w:t xml:space="preserve"> / П</w:t>
      </w:r>
      <w:r w:rsidRPr="00B063CA">
        <w:rPr>
          <w:rFonts w:ascii="Times New Roman" w:hAnsi="Times New Roman"/>
          <w:sz w:val="28"/>
          <w:szCs w:val="28"/>
          <w:vertAlign w:val="subscript"/>
        </w:rPr>
        <w:t>1</w:t>
      </w:r>
      <w:r w:rsidRPr="00B063CA">
        <w:rPr>
          <w:rFonts w:ascii="Times New Roman" w:hAnsi="Times New Roman"/>
          <w:sz w:val="28"/>
          <w:szCs w:val="28"/>
        </w:rPr>
        <w:t>;</w:t>
      </w:r>
    </w:p>
    <w:p w14:paraId="107A4ADD" w14:textId="77777777" w:rsidR="00EA4D7C" w:rsidRPr="00B063CA" w:rsidRDefault="00EA4D7C" w:rsidP="00EA4D7C">
      <w:pPr>
        <w:jc w:val="center"/>
        <w:rPr>
          <w:rFonts w:ascii="Times New Roman" w:hAnsi="Times New Roman"/>
          <w:sz w:val="28"/>
          <w:szCs w:val="28"/>
        </w:rPr>
      </w:pPr>
      <w:r w:rsidRPr="00B063CA">
        <w:rPr>
          <w:rFonts w:ascii="Times New Roman" w:hAnsi="Times New Roman"/>
          <w:i/>
          <w:sz w:val="28"/>
          <w:szCs w:val="28"/>
          <w:lang w:val="en-US"/>
        </w:rPr>
        <w:t>F</w:t>
      </w:r>
      <w:r w:rsidRPr="00B063CA">
        <w:rPr>
          <w:rFonts w:ascii="Times New Roman" w:hAnsi="Times New Roman"/>
          <w:sz w:val="28"/>
          <w:szCs w:val="28"/>
        </w:rPr>
        <w:t xml:space="preserve"> = 2600 / 120 = 21,6 га,</w:t>
      </w:r>
    </w:p>
    <w:p w14:paraId="3E96C226" w14:textId="77777777" w:rsidR="00EA4D7C" w:rsidRPr="00B063CA" w:rsidRDefault="00EA4D7C" w:rsidP="00EA4D7C">
      <w:pPr>
        <w:jc w:val="both"/>
        <w:rPr>
          <w:rFonts w:ascii="Times New Roman" w:hAnsi="Times New Roman"/>
          <w:sz w:val="28"/>
          <w:szCs w:val="28"/>
        </w:rPr>
      </w:pPr>
      <w:r w:rsidRPr="00B063CA">
        <w:rPr>
          <w:rFonts w:ascii="Times New Roman" w:hAnsi="Times New Roman"/>
          <w:sz w:val="28"/>
          <w:szCs w:val="28"/>
        </w:rPr>
        <w:t xml:space="preserve">где </w:t>
      </w:r>
      <w:r w:rsidRPr="00B063CA">
        <w:rPr>
          <w:rFonts w:ascii="Times New Roman" w:hAnsi="Times New Roman"/>
          <w:i/>
          <w:sz w:val="28"/>
          <w:szCs w:val="28"/>
        </w:rPr>
        <w:t>Р</w:t>
      </w:r>
      <w:r w:rsidRPr="00B063CA">
        <w:rPr>
          <w:rFonts w:ascii="Times New Roman" w:hAnsi="Times New Roman"/>
          <w:sz w:val="28"/>
          <w:szCs w:val="28"/>
          <w:vertAlign w:val="subscript"/>
        </w:rPr>
        <w:t>1</w:t>
      </w:r>
      <w:r w:rsidRPr="00B063CA">
        <w:rPr>
          <w:rFonts w:ascii="Times New Roman" w:hAnsi="Times New Roman"/>
          <w:sz w:val="28"/>
          <w:szCs w:val="28"/>
        </w:rPr>
        <w:t xml:space="preserve"> – плановая товарная масса карпа, </w:t>
      </w:r>
      <w:r w:rsidRPr="00B063CA">
        <w:rPr>
          <w:rFonts w:ascii="Times New Roman" w:hAnsi="Times New Roman"/>
          <w:i/>
          <w:sz w:val="28"/>
          <w:szCs w:val="28"/>
          <w:lang w:val="en-US"/>
        </w:rPr>
        <w:t>P</w:t>
      </w:r>
      <w:r w:rsidRPr="00B063CA">
        <w:rPr>
          <w:rFonts w:ascii="Times New Roman" w:hAnsi="Times New Roman"/>
          <w:sz w:val="28"/>
          <w:szCs w:val="28"/>
          <w:vertAlign w:val="subscript"/>
        </w:rPr>
        <w:t xml:space="preserve">1 </w:t>
      </w:r>
      <w:r w:rsidRPr="00B063CA">
        <w:rPr>
          <w:rFonts w:ascii="Times New Roman" w:hAnsi="Times New Roman"/>
          <w:sz w:val="28"/>
          <w:szCs w:val="28"/>
        </w:rPr>
        <w:t>=26,0 ц (исходные данные);</w:t>
      </w:r>
    </w:p>
    <w:p w14:paraId="38A2F8AF" w14:textId="77777777" w:rsidR="00EA4D7C" w:rsidRPr="00B063CA" w:rsidRDefault="00EA4D7C" w:rsidP="00EA4D7C">
      <w:pPr>
        <w:ind w:firstLine="284"/>
        <w:jc w:val="both"/>
        <w:rPr>
          <w:rFonts w:ascii="Times New Roman" w:hAnsi="Times New Roman"/>
          <w:sz w:val="28"/>
          <w:szCs w:val="28"/>
        </w:rPr>
      </w:pPr>
      <w:r w:rsidRPr="00B063CA">
        <w:rPr>
          <w:rFonts w:ascii="Times New Roman" w:hAnsi="Times New Roman"/>
          <w:sz w:val="28"/>
          <w:szCs w:val="28"/>
        </w:rPr>
        <w:t>П</w:t>
      </w:r>
      <w:r w:rsidRPr="00B063CA">
        <w:rPr>
          <w:rFonts w:ascii="Times New Roman" w:hAnsi="Times New Roman"/>
          <w:sz w:val="28"/>
          <w:szCs w:val="28"/>
          <w:vertAlign w:val="subscript"/>
        </w:rPr>
        <w:t>1</w:t>
      </w:r>
      <w:r w:rsidRPr="00B063CA">
        <w:rPr>
          <w:rFonts w:ascii="Times New Roman" w:hAnsi="Times New Roman"/>
          <w:sz w:val="28"/>
          <w:szCs w:val="28"/>
        </w:rPr>
        <w:t xml:space="preserve"> – плановая посадка карпа, </w:t>
      </w:r>
      <w:r w:rsidRPr="00B063CA">
        <w:rPr>
          <w:rFonts w:ascii="Times New Roman" w:hAnsi="Times New Roman"/>
          <w:i/>
          <w:sz w:val="28"/>
          <w:szCs w:val="28"/>
        </w:rPr>
        <w:t>П</w:t>
      </w:r>
      <w:r w:rsidRPr="00B063CA">
        <w:rPr>
          <w:rFonts w:ascii="Times New Roman" w:hAnsi="Times New Roman"/>
          <w:sz w:val="28"/>
          <w:szCs w:val="28"/>
          <w:vertAlign w:val="subscript"/>
        </w:rPr>
        <w:t xml:space="preserve">2 </w:t>
      </w:r>
      <w:r w:rsidRPr="00B063CA">
        <w:rPr>
          <w:rFonts w:ascii="Times New Roman" w:hAnsi="Times New Roman"/>
          <w:sz w:val="28"/>
          <w:szCs w:val="28"/>
        </w:rPr>
        <w:t>=120 кг/га (исходные данные).</w:t>
      </w:r>
    </w:p>
    <w:p w14:paraId="5F2B12FC" w14:textId="77777777" w:rsidR="00EA4D7C" w:rsidRPr="00B063CA" w:rsidRDefault="00EA4D7C" w:rsidP="00EA4D7C">
      <w:pPr>
        <w:ind w:firstLine="284"/>
        <w:jc w:val="both"/>
        <w:rPr>
          <w:rFonts w:ascii="Times New Roman" w:hAnsi="Times New Roman"/>
          <w:sz w:val="28"/>
          <w:szCs w:val="28"/>
        </w:rPr>
      </w:pPr>
      <w:r w:rsidRPr="00B063CA">
        <w:rPr>
          <w:rFonts w:ascii="Times New Roman" w:hAnsi="Times New Roman"/>
          <w:sz w:val="28"/>
          <w:szCs w:val="28"/>
        </w:rPr>
        <w:t>В нагульных прудах площадь, заросшая водной растительностью. не должна превышать 8 %, поэтому площадь зарастания. га, водной поверхности пруда определяется по формуле</w:t>
      </w:r>
    </w:p>
    <w:p w14:paraId="12843D58" w14:textId="77777777" w:rsidR="00EA4D7C" w:rsidRPr="00B063CA" w:rsidRDefault="00EA4D7C" w:rsidP="00EA4D7C">
      <w:pPr>
        <w:jc w:val="center"/>
        <w:rPr>
          <w:rFonts w:ascii="Times New Roman" w:hAnsi="Times New Roman"/>
          <w:sz w:val="28"/>
          <w:szCs w:val="28"/>
        </w:rPr>
      </w:pPr>
      <w:r w:rsidRPr="00B063CA">
        <w:rPr>
          <w:rFonts w:ascii="Times New Roman" w:hAnsi="Times New Roman"/>
          <w:i/>
          <w:sz w:val="28"/>
          <w:szCs w:val="28"/>
          <w:lang w:val="en-US"/>
        </w:rPr>
        <w:t>F</w:t>
      </w:r>
      <w:proofErr w:type="spellStart"/>
      <w:r w:rsidRPr="00B063CA">
        <w:rPr>
          <w:rFonts w:ascii="Times New Roman" w:hAnsi="Times New Roman"/>
          <w:sz w:val="28"/>
          <w:szCs w:val="28"/>
          <w:vertAlign w:val="subscript"/>
        </w:rPr>
        <w:t>зар</w:t>
      </w:r>
      <w:proofErr w:type="spellEnd"/>
      <w:r w:rsidRPr="00B063CA">
        <w:rPr>
          <w:rFonts w:ascii="Times New Roman" w:hAnsi="Times New Roman"/>
          <w:sz w:val="28"/>
          <w:szCs w:val="28"/>
        </w:rPr>
        <w:t xml:space="preserve"> = </w:t>
      </w:r>
      <w:r w:rsidRPr="00B063CA">
        <w:rPr>
          <w:rFonts w:ascii="Times New Roman" w:hAnsi="Times New Roman"/>
          <w:i/>
          <w:sz w:val="28"/>
          <w:szCs w:val="28"/>
          <w:lang w:val="en-US"/>
        </w:rPr>
        <w:t>F</w:t>
      </w:r>
      <w:r w:rsidRPr="00B063CA">
        <w:rPr>
          <w:rFonts w:ascii="Times New Roman" w:hAnsi="Times New Roman"/>
          <w:sz w:val="28"/>
          <w:szCs w:val="28"/>
        </w:rPr>
        <w:t xml:space="preserve"> · 0,08 га;</w:t>
      </w:r>
    </w:p>
    <w:p w14:paraId="76320CBE" w14:textId="77777777" w:rsidR="00EA4D7C" w:rsidRPr="00B063CA" w:rsidRDefault="00EA4D7C" w:rsidP="00EA4D7C">
      <w:pPr>
        <w:jc w:val="center"/>
        <w:rPr>
          <w:rFonts w:ascii="Times New Roman" w:hAnsi="Times New Roman"/>
          <w:sz w:val="28"/>
          <w:szCs w:val="28"/>
        </w:rPr>
      </w:pPr>
      <w:r w:rsidRPr="00B063CA">
        <w:rPr>
          <w:rFonts w:ascii="Times New Roman" w:hAnsi="Times New Roman"/>
          <w:i/>
          <w:sz w:val="28"/>
          <w:szCs w:val="28"/>
          <w:lang w:val="en-US"/>
        </w:rPr>
        <w:t>F</w:t>
      </w:r>
      <w:proofErr w:type="spellStart"/>
      <w:r w:rsidRPr="00B063CA">
        <w:rPr>
          <w:rFonts w:ascii="Times New Roman" w:hAnsi="Times New Roman"/>
          <w:sz w:val="28"/>
          <w:szCs w:val="28"/>
          <w:vertAlign w:val="subscript"/>
        </w:rPr>
        <w:t>зар</w:t>
      </w:r>
      <w:proofErr w:type="spellEnd"/>
      <w:r w:rsidRPr="00B063CA">
        <w:rPr>
          <w:rFonts w:ascii="Times New Roman" w:hAnsi="Times New Roman"/>
          <w:sz w:val="28"/>
          <w:szCs w:val="28"/>
        </w:rPr>
        <w:t xml:space="preserve"> + 21,6 · 0,08 = 1,73 га.</w:t>
      </w:r>
    </w:p>
    <w:p w14:paraId="791FC291" w14:textId="77777777" w:rsidR="00EA4D7C" w:rsidRPr="00B063CA" w:rsidRDefault="00EA4D7C" w:rsidP="00EA4D7C">
      <w:pPr>
        <w:ind w:firstLine="284"/>
        <w:jc w:val="both"/>
        <w:rPr>
          <w:rFonts w:ascii="Times New Roman" w:hAnsi="Times New Roman"/>
          <w:sz w:val="28"/>
          <w:szCs w:val="28"/>
        </w:rPr>
      </w:pPr>
      <w:r w:rsidRPr="00B063CA">
        <w:rPr>
          <w:rFonts w:ascii="Times New Roman" w:hAnsi="Times New Roman"/>
          <w:sz w:val="28"/>
          <w:szCs w:val="28"/>
        </w:rPr>
        <w:t>Для определения общего объема бассейнов производственного корпуса применяют следующую формулу:</w:t>
      </w:r>
    </w:p>
    <w:p w14:paraId="52782418" w14:textId="48E2E6F6" w:rsidR="00EA4D7C" w:rsidRPr="00B063CA" w:rsidRDefault="003D4791" w:rsidP="00EA4D7C">
      <w:pPr>
        <w:jc w:val="center"/>
        <w:rPr>
          <w:rFonts w:ascii="Times New Roman" w:hAnsi="Times New Roman"/>
          <w:sz w:val="28"/>
          <w:szCs w:val="28"/>
        </w:rPr>
      </w:pPr>
      <w:r w:rsidRPr="00B063CA">
        <w:rPr>
          <w:rFonts w:ascii="Times New Roman" w:hAnsi="Times New Roman"/>
          <w:position w:val="-30"/>
          <w:sz w:val="28"/>
          <w:szCs w:val="28"/>
        </w:rPr>
        <w:object w:dxaOrig="2840" w:dyaOrig="680" w14:anchorId="6EF27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25pt;height:33.85pt" o:ole="">
            <v:imagedata r:id="rId13" o:title=""/>
          </v:shape>
          <o:OLEObject Type="Embed" ProgID="Equation.3" ShapeID="_x0000_i1025" DrawAspect="Content" ObjectID="_1641827451" r:id="rId14"/>
        </w:object>
      </w:r>
      <w:r w:rsidR="00EA4D7C" w:rsidRPr="00B063CA">
        <w:rPr>
          <w:rFonts w:ascii="Times New Roman" w:hAnsi="Times New Roman"/>
          <w:sz w:val="28"/>
          <w:szCs w:val="28"/>
        </w:rPr>
        <w:t>,</w:t>
      </w:r>
    </w:p>
    <w:p w14:paraId="660D8A74" w14:textId="77777777" w:rsidR="00EA4D7C" w:rsidRPr="00B063CA" w:rsidRDefault="00EA4D7C" w:rsidP="00EA4D7C">
      <w:pPr>
        <w:jc w:val="both"/>
        <w:rPr>
          <w:rFonts w:ascii="Times New Roman" w:hAnsi="Times New Roman"/>
          <w:sz w:val="28"/>
          <w:szCs w:val="28"/>
        </w:rPr>
      </w:pPr>
      <w:r w:rsidRPr="00B063CA">
        <w:rPr>
          <w:rFonts w:ascii="Times New Roman" w:hAnsi="Times New Roman"/>
          <w:sz w:val="28"/>
          <w:szCs w:val="28"/>
        </w:rPr>
        <w:t xml:space="preserve">где </w:t>
      </w:r>
      <w:r w:rsidRPr="00B063CA">
        <w:rPr>
          <w:rFonts w:ascii="Times New Roman" w:hAnsi="Times New Roman"/>
          <w:i/>
          <w:sz w:val="28"/>
          <w:szCs w:val="28"/>
          <w:lang w:val="en-US"/>
        </w:rPr>
        <w:t>W</w:t>
      </w:r>
      <w:proofErr w:type="spellStart"/>
      <w:r w:rsidRPr="00B063CA">
        <w:rPr>
          <w:rFonts w:ascii="Times New Roman" w:hAnsi="Times New Roman"/>
          <w:sz w:val="28"/>
          <w:szCs w:val="28"/>
          <w:vertAlign w:val="subscript"/>
        </w:rPr>
        <w:t>б</w:t>
      </w:r>
      <w:proofErr w:type="gramStart"/>
      <w:r w:rsidRPr="00B063CA">
        <w:rPr>
          <w:rFonts w:ascii="Times New Roman" w:hAnsi="Times New Roman"/>
          <w:sz w:val="28"/>
          <w:szCs w:val="28"/>
          <w:vertAlign w:val="subscript"/>
        </w:rPr>
        <w:t>.х</w:t>
      </w:r>
      <w:proofErr w:type="spellEnd"/>
      <w:proofErr w:type="gramEnd"/>
      <w:r w:rsidRPr="00B063CA">
        <w:rPr>
          <w:rFonts w:ascii="Times New Roman" w:hAnsi="Times New Roman"/>
          <w:sz w:val="28"/>
          <w:szCs w:val="28"/>
        </w:rPr>
        <w:t xml:space="preserve"> – общий объем бассейнов, м</w:t>
      </w:r>
      <w:r w:rsidRPr="00B063CA">
        <w:rPr>
          <w:rFonts w:ascii="Times New Roman" w:hAnsi="Times New Roman"/>
          <w:sz w:val="28"/>
          <w:szCs w:val="28"/>
          <w:vertAlign w:val="superscript"/>
        </w:rPr>
        <w:t>3</w:t>
      </w:r>
      <w:r w:rsidRPr="00B063CA">
        <w:rPr>
          <w:rFonts w:ascii="Times New Roman" w:hAnsi="Times New Roman"/>
          <w:sz w:val="28"/>
          <w:szCs w:val="28"/>
        </w:rPr>
        <w:t>;</w:t>
      </w:r>
    </w:p>
    <w:p w14:paraId="308566E6" w14:textId="77777777" w:rsidR="00EA4D7C" w:rsidRPr="00B063CA" w:rsidRDefault="00EA4D7C" w:rsidP="00EA4D7C">
      <w:pPr>
        <w:ind w:firstLine="284"/>
        <w:jc w:val="both"/>
        <w:rPr>
          <w:rFonts w:ascii="Times New Roman" w:hAnsi="Times New Roman"/>
          <w:sz w:val="28"/>
          <w:szCs w:val="28"/>
        </w:rPr>
      </w:pPr>
      <w:r w:rsidRPr="00B063CA">
        <w:rPr>
          <w:rFonts w:ascii="Times New Roman" w:hAnsi="Times New Roman"/>
          <w:i/>
          <w:sz w:val="28"/>
          <w:szCs w:val="28"/>
        </w:rPr>
        <w:t>Р</w:t>
      </w:r>
      <w:r w:rsidRPr="00B063CA">
        <w:rPr>
          <w:rFonts w:ascii="Times New Roman" w:hAnsi="Times New Roman"/>
          <w:sz w:val="28"/>
          <w:szCs w:val="28"/>
          <w:vertAlign w:val="subscript"/>
        </w:rPr>
        <w:t>2</w:t>
      </w:r>
      <w:r w:rsidRPr="00B063CA">
        <w:rPr>
          <w:rFonts w:ascii="Times New Roman" w:hAnsi="Times New Roman"/>
          <w:sz w:val="28"/>
          <w:szCs w:val="28"/>
        </w:rPr>
        <w:t xml:space="preserve"> – масса товарной форели, </w:t>
      </w:r>
      <w:r w:rsidRPr="00B063CA">
        <w:rPr>
          <w:rFonts w:ascii="Times New Roman" w:hAnsi="Times New Roman"/>
          <w:i/>
          <w:sz w:val="28"/>
          <w:szCs w:val="28"/>
        </w:rPr>
        <w:t>Р</w:t>
      </w:r>
      <w:r w:rsidRPr="00B063CA">
        <w:rPr>
          <w:rFonts w:ascii="Times New Roman" w:hAnsi="Times New Roman"/>
          <w:sz w:val="28"/>
          <w:szCs w:val="28"/>
          <w:vertAlign w:val="subscript"/>
        </w:rPr>
        <w:t>2</w:t>
      </w:r>
      <w:r w:rsidRPr="00B063CA">
        <w:rPr>
          <w:rFonts w:ascii="Times New Roman" w:hAnsi="Times New Roman"/>
          <w:sz w:val="28"/>
          <w:szCs w:val="28"/>
        </w:rPr>
        <w:t xml:space="preserve"> = </w:t>
      </w:r>
      <w:smartTag w:uri="urn:schemas-microsoft-com:office:smarttags" w:element="metricconverter">
        <w:smartTagPr>
          <w:attr w:name="ProductID" w:val="2800 кг"/>
        </w:smartTagPr>
        <w:r w:rsidRPr="00B063CA">
          <w:rPr>
            <w:rFonts w:ascii="Times New Roman" w:hAnsi="Times New Roman"/>
            <w:sz w:val="28"/>
            <w:szCs w:val="28"/>
          </w:rPr>
          <w:t>2800 кг</w:t>
        </w:r>
      </w:smartTag>
      <w:r w:rsidRPr="00B063CA">
        <w:rPr>
          <w:rFonts w:ascii="Times New Roman" w:hAnsi="Times New Roman"/>
          <w:sz w:val="28"/>
          <w:szCs w:val="28"/>
        </w:rPr>
        <w:t xml:space="preserve"> (исходные данные);</w:t>
      </w:r>
    </w:p>
    <w:p w14:paraId="08C94878" w14:textId="77777777" w:rsidR="00EA4D7C" w:rsidRPr="00B063CA" w:rsidRDefault="00EA4D7C" w:rsidP="00EA4D7C">
      <w:pPr>
        <w:ind w:left="720" w:hanging="436"/>
        <w:jc w:val="both"/>
        <w:rPr>
          <w:rFonts w:ascii="Times New Roman" w:hAnsi="Times New Roman"/>
          <w:sz w:val="28"/>
          <w:szCs w:val="28"/>
        </w:rPr>
      </w:pPr>
      <w:r w:rsidRPr="00B063CA">
        <w:rPr>
          <w:rFonts w:ascii="Times New Roman" w:hAnsi="Times New Roman"/>
          <w:sz w:val="28"/>
          <w:szCs w:val="28"/>
        </w:rPr>
        <w:t>П</w:t>
      </w:r>
      <w:r w:rsidRPr="00B063CA">
        <w:rPr>
          <w:rFonts w:ascii="Times New Roman" w:hAnsi="Times New Roman"/>
          <w:sz w:val="28"/>
          <w:szCs w:val="28"/>
          <w:vertAlign w:val="subscript"/>
        </w:rPr>
        <w:t>2</w:t>
      </w:r>
      <w:r w:rsidRPr="00B063CA">
        <w:rPr>
          <w:rFonts w:ascii="Times New Roman" w:hAnsi="Times New Roman"/>
          <w:sz w:val="28"/>
          <w:szCs w:val="28"/>
        </w:rPr>
        <w:t xml:space="preserve"> – плотность посадки форели, П</w:t>
      </w:r>
      <w:r w:rsidRPr="00B063CA">
        <w:rPr>
          <w:rFonts w:ascii="Times New Roman" w:hAnsi="Times New Roman"/>
          <w:sz w:val="28"/>
          <w:szCs w:val="28"/>
          <w:vertAlign w:val="subscript"/>
        </w:rPr>
        <w:t>2</w:t>
      </w:r>
      <w:r w:rsidRPr="00B063CA">
        <w:rPr>
          <w:rFonts w:ascii="Times New Roman" w:hAnsi="Times New Roman"/>
          <w:sz w:val="28"/>
          <w:szCs w:val="28"/>
        </w:rPr>
        <w:t xml:space="preserve"> = 55 кг/м</w:t>
      </w:r>
      <w:r w:rsidRPr="00B063CA">
        <w:rPr>
          <w:rFonts w:ascii="Times New Roman" w:hAnsi="Times New Roman"/>
          <w:sz w:val="28"/>
          <w:szCs w:val="28"/>
          <w:vertAlign w:val="superscript"/>
        </w:rPr>
        <w:t>3</w:t>
      </w:r>
      <w:r w:rsidRPr="00B063CA">
        <w:rPr>
          <w:rFonts w:ascii="Times New Roman" w:hAnsi="Times New Roman"/>
          <w:sz w:val="28"/>
          <w:szCs w:val="28"/>
        </w:rPr>
        <w:t xml:space="preserve"> (исходные данные).</w:t>
      </w:r>
    </w:p>
    <w:p w14:paraId="2CEDDEF0" w14:textId="77777777" w:rsidR="00EA4D7C" w:rsidRPr="00B063CA" w:rsidRDefault="00EA4D7C" w:rsidP="00EA4D7C">
      <w:pPr>
        <w:ind w:firstLine="284"/>
        <w:jc w:val="both"/>
        <w:rPr>
          <w:rFonts w:ascii="Times New Roman" w:hAnsi="Times New Roman"/>
          <w:sz w:val="28"/>
          <w:szCs w:val="28"/>
        </w:rPr>
      </w:pPr>
      <w:r w:rsidRPr="00B063CA">
        <w:rPr>
          <w:rFonts w:ascii="Times New Roman" w:hAnsi="Times New Roman"/>
          <w:sz w:val="28"/>
          <w:szCs w:val="28"/>
        </w:rPr>
        <w:t>В рыбоводстве используют бассейны различной формы: круглые, прямоугольные, овальные с перегородкой.</w:t>
      </w:r>
    </w:p>
    <w:p w14:paraId="3C8E71A2" w14:textId="77777777" w:rsidR="00EA4D7C" w:rsidRPr="00B063CA" w:rsidRDefault="00EA4D7C" w:rsidP="00EA4D7C">
      <w:pPr>
        <w:ind w:firstLine="284"/>
        <w:jc w:val="both"/>
        <w:rPr>
          <w:rFonts w:ascii="Times New Roman" w:hAnsi="Times New Roman"/>
          <w:sz w:val="28"/>
          <w:szCs w:val="28"/>
        </w:rPr>
      </w:pPr>
      <w:r w:rsidRPr="00B063CA">
        <w:rPr>
          <w:rFonts w:ascii="Times New Roman" w:hAnsi="Times New Roman"/>
          <w:sz w:val="28"/>
          <w:szCs w:val="28"/>
        </w:rPr>
        <w:t>Преимущество прямоугольных бассейнов заключается в эффективном использовании полезной площади.</w:t>
      </w:r>
    </w:p>
    <w:p w14:paraId="3FAA2287" w14:textId="77777777" w:rsidR="00EA4D7C" w:rsidRPr="00B063CA" w:rsidRDefault="00EA4D7C" w:rsidP="00EA4D7C">
      <w:pPr>
        <w:ind w:firstLine="284"/>
        <w:jc w:val="both"/>
        <w:rPr>
          <w:rFonts w:ascii="Times New Roman" w:hAnsi="Times New Roman"/>
          <w:sz w:val="28"/>
          <w:szCs w:val="28"/>
        </w:rPr>
      </w:pPr>
      <w:r w:rsidRPr="00B063CA">
        <w:rPr>
          <w:rFonts w:ascii="Times New Roman" w:hAnsi="Times New Roman"/>
          <w:sz w:val="28"/>
          <w:szCs w:val="28"/>
        </w:rPr>
        <w:t>Для выращивания радужной форели применяют прямоугольные бассейны (рис. 4) со следующими размерами:</w:t>
      </w:r>
    </w:p>
    <w:p w14:paraId="7CFB643D" w14:textId="77777777" w:rsidR="00EA4D7C" w:rsidRPr="00B063CA" w:rsidRDefault="00EA4D7C" w:rsidP="00EA4D7C">
      <w:pPr>
        <w:ind w:firstLine="284"/>
        <w:jc w:val="both"/>
        <w:rPr>
          <w:rFonts w:ascii="Times New Roman" w:hAnsi="Times New Roman"/>
          <w:sz w:val="28"/>
          <w:szCs w:val="28"/>
        </w:rPr>
      </w:pPr>
      <w:r w:rsidRPr="00B063CA">
        <w:rPr>
          <w:rFonts w:ascii="Times New Roman" w:hAnsi="Times New Roman"/>
          <w:sz w:val="28"/>
          <w:szCs w:val="28"/>
        </w:rPr>
        <w:t xml:space="preserve">высота </w:t>
      </w:r>
      <w:r w:rsidRPr="00B063CA">
        <w:rPr>
          <w:rFonts w:ascii="Times New Roman" w:hAnsi="Times New Roman"/>
          <w:i/>
          <w:sz w:val="28"/>
          <w:szCs w:val="28"/>
          <w:lang w:val="en-US"/>
        </w:rPr>
        <w:t>h</w:t>
      </w:r>
      <w:r w:rsidRPr="00B063CA">
        <w:rPr>
          <w:rFonts w:ascii="Times New Roman" w:hAnsi="Times New Roman"/>
          <w:sz w:val="28"/>
          <w:szCs w:val="28"/>
          <w:vertAlign w:val="subscript"/>
        </w:rPr>
        <w:t>б</w:t>
      </w:r>
      <w:r w:rsidRPr="00B063CA">
        <w:rPr>
          <w:rFonts w:ascii="Times New Roman" w:hAnsi="Times New Roman"/>
          <w:sz w:val="28"/>
          <w:szCs w:val="28"/>
        </w:rPr>
        <w:t xml:space="preserve"> = 1,25 м;</w:t>
      </w:r>
    </w:p>
    <w:p w14:paraId="53417823" w14:textId="77777777" w:rsidR="00EA4D7C" w:rsidRPr="00B063CA" w:rsidRDefault="00EA4D7C" w:rsidP="00EA4D7C">
      <w:pPr>
        <w:ind w:firstLine="284"/>
        <w:jc w:val="both"/>
        <w:rPr>
          <w:rFonts w:ascii="Times New Roman" w:hAnsi="Times New Roman"/>
          <w:sz w:val="28"/>
          <w:szCs w:val="28"/>
        </w:rPr>
      </w:pPr>
      <w:r w:rsidRPr="00B063CA">
        <w:rPr>
          <w:rFonts w:ascii="Times New Roman" w:hAnsi="Times New Roman"/>
          <w:sz w:val="28"/>
          <w:szCs w:val="28"/>
        </w:rPr>
        <w:t xml:space="preserve">ширина </w:t>
      </w:r>
      <w:r w:rsidRPr="00B063CA">
        <w:rPr>
          <w:rFonts w:ascii="Times New Roman" w:hAnsi="Times New Roman"/>
          <w:i/>
          <w:sz w:val="28"/>
          <w:szCs w:val="28"/>
          <w:lang w:val="en-US"/>
        </w:rPr>
        <w:t>b</w:t>
      </w:r>
      <w:r w:rsidRPr="00B063CA">
        <w:rPr>
          <w:rFonts w:ascii="Times New Roman" w:hAnsi="Times New Roman"/>
          <w:sz w:val="28"/>
          <w:szCs w:val="28"/>
          <w:vertAlign w:val="subscript"/>
        </w:rPr>
        <w:t>б</w:t>
      </w:r>
      <w:r w:rsidRPr="00B063CA">
        <w:rPr>
          <w:rFonts w:ascii="Times New Roman" w:hAnsi="Times New Roman"/>
          <w:sz w:val="28"/>
          <w:szCs w:val="28"/>
        </w:rPr>
        <w:t xml:space="preserve"> = 2 м;</w:t>
      </w:r>
    </w:p>
    <w:p w14:paraId="11AAB9D9" w14:textId="77777777" w:rsidR="00EA4D7C" w:rsidRPr="00B063CA" w:rsidRDefault="00EA4D7C" w:rsidP="00EA4D7C">
      <w:pPr>
        <w:ind w:firstLine="284"/>
        <w:jc w:val="both"/>
        <w:rPr>
          <w:rFonts w:ascii="Times New Roman" w:hAnsi="Times New Roman"/>
          <w:sz w:val="28"/>
          <w:szCs w:val="28"/>
        </w:rPr>
      </w:pPr>
      <w:r w:rsidRPr="00B063CA">
        <w:rPr>
          <w:rFonts w:ascii="Times New Roman" w:hAnsi="Times New Roman"/>
          <w:sz w:val="28"/>
          <w:szCs w:val="28"/>
        </w:rPr>
        <w:t xml:space="preserve">длина </w:t>
      </w:r>
      <w:r w:rsidRPr="00B063CA">
        <w:rPr>
          <w:rFonts w:ascii="Times New Roman" w:hAnsi="Times New Roman"/>
          <w:i/>
          <w:sz w:val="28"/>
          <w:szCs w:val="28"/>
          <w:lang w:val="en-US"/>
        </w:rPr>
        <w:t>l</w:t>
      </w:r>
      <w:r w:rsidRPr="00B063CA">
        <w:rPr>
          <w:rFonts w:ascii="Times New Roman" w:hAnsi="Times New Roman"/>
          <w:sz w:val="28"/>
          <w:szCs w:val="28"/>
          <w:vertAlign w:val="subscript"/>
        </w:rPr>
        <w:t>б</w:t>
      </w:r>
      <w:r w:rsidRPr="00B063CA">
        <w:rPr>
          <w:rFonts w:ascii="Times New Roman" w:hAnsi="Times New Roman"/>
          <w:sz w:val="28"/>
          <w:szCs w:val="28"/>
        </w:rPr>
        <w:t xml:space="preserve"> = 6 м; </w:t>
      </w:r>
    </w:p>
    <w:p w14:paraId="5DA87938" w14:textId="77777777" w:rsidR="00EA4D7C" w:rsidRPr="00B063CA" w:rsidRDefault="00EA4D7C" w:rsidP="00EA4D7C">
      <w:pPr>
        <w:ind w:firstLine="284"/>
        <w:jc w:val="both"/>
        <w:rPr>
          <w:rFonts w:ascii="Times New Roman" w:hAnsi="Times New Roman"/>
          <w:sz w:val="28"/>
          <w:szCs w:val="28"/>
        </w:rPr>
      </w:pPr>
      <w:r w:rsidRPr="00B063CA">
        <w:rPr>
          <w:rFonts w:ascii="Times New Roman" w:hAnsi="Times New Roman"/>
          <w:sz w:val="28"/>
          <w:szCs w:val="28"/>
        </w:rPr>
        <w:t>уровень воды в бассейне – 1 м.</w:t>
      </w:r>
    </w:p>
    <w:p w14:paraId="4E727784" w14:textId="7CB34A94" w:rsidR="00EA4D7C" w:rsidRPr="00B063CA" w:rsidRDefault="00EA4D7C" w:rsidP="00EA4D7C">
      <w:pPr>
        <w:ind w:left="360" w:hanging="360"/>
        <w:jc w:val="center"/>
        <w:rPr>
          <w:rFonts w:ascii="Times New Roman" w:hAnsi="Times New Roman"/>
          <w:noProof/>
          <w:sz w:val="28"/>
          <w:szCs w:val="28"/>
        </w:rPr>
      </w:pPr>
      <w:r w:rsidRPr="00B063CA">
        <w:rPr>
          <w:rFonts w:ascii="Times New Roman" w:hAnsi="Times New Roman"/>
          <w:noProof/>
          <w:sz w:val="28"/>
          <w:szCs w:val="28"/>
          <w:lang w:eastAsia="ru-RU"/>
        </w:rPr>
        <w:drawing>
          <wp:inline distT="0" distB="0" distL="0" distR="0" wp14:anchorId="6729FBDA" wp14:editId="24B2DC1F">
            <wp:extent cx="2752725" cy="1895475"/>
            <wp:effectExtent l="0" t="0" r="9525" b="9525"/>
            <wp:docPr id="19" name="Рисунок 19" descr="Описание: 13161157327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131611573276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2725" cy="1895475"/>
                    </a:xfrm>
                    <a:prstGeom prst="rect">
                      <a:avLst/>
                    </a:prstGeom>
                    <a:noFill/>
                    <a:ln>
                      <a:noFill/>
                    </a:ln>
                  </pic:spPr>
                </pic:pic>
              </a:graphicData>
            </a:graphic>
          </wp:inline>
        </w:drawing>
      </w:r>
    </w:p>
    <w:p w14:paraId="321618DE" w14:textId="77777777" w:rsidR="00EA4D7C" w:rsidRPr="00B063CA" w:rsidRDefault="00EA4D7C" w:rsidP="00EA4D7C">
      <w:pPr>
        <w:jc w:val="center"/>
        <w:rPr>
          <w:rFonts w:ascii="Times New Roman" w:hAnsi="Times New Roman"/>
          <w:sz w:val="20"/>
          <w:szCs w:val="20"/>
        </w:rPr>
      </w:pPr>
      <w:r w:rsidRPr="00B063CA">
        <w:rPr>
          <w:rFonts w:ascii="Times New Roman" w:hAnsi="Times New Roman"/>
          <w:sz w:val="20"/>
          <w:szCs w:val="20"/>
        </w:rPr>
        <w:t>Рис. 4. Бассейн прямоугольной формы для выращивания радужной форели</w:t>
      </w:r>
    </w:p>
    <w:p w14:paraId="14C4B945" w14:textId="77777777" w:rsidR="00EA4D7C" w:rsidRPr="00B063CA" w:rsidRDefault="00EA4D7C" w:rsidP="00EA4D7C">
      <w:pPr>
        <w:ind w:firstLine="284"/>
        <w:jc w:val="both"/>
        <w:rPr>
          <w:rFonts w:ascii="Times New Roman" w:hAnsi="Times New Roman"/>
          <w:sz w:val="28"/>
          <w:szCs w:val="28"/>
        </w:rPr>
      </w:pPr>
      <w:r w:rsidRPr="00B063CA">
        <w:rPr>
          <w:rFonts w:ascii="Times New Roman" w:hAnsi="Times New Roman"/>
          <w:sz w:val="28"/>
          <w:szCs w:val="28"/>
        </w:rPr>
        <w:t>Объем одного бассейна определяется по формуле</w:t>
      </w:r>
    </w:p>
    <w:p w14:paraId="5A043D85" w14:textId="3EEA1791" w:rsidR="00EA4D7C" w:rsidRPr="00B063CA" w:rsidRDefault="006B094B" w:rsidP="00EA4D7C">
      <w:pPr>
        <w:jc w:val="center"/>
        <w:rPr>
          <w:rFonts w:ascii="Times New Roman" w:hAnsi="Times New Roman"/>
          <w:sz w:val="40"/>
          <w:szCs w:val="40"/>
        </w:rPr>
      </w:pPr>
      <m:oMath>
        <m:sSub>
          <m:sSubPr>
            <m:ctrlPr>
              <w:rPr>
                <w:rFonts w:ascii="Cambria Math" w:hAnsi="Times New Roman"/>
                <w:i/>
                <w:sz w:val="28"/>
                <w:szCs w:val="28"/>
              </w:rPr>
            </m:ctrlPr>
          </m:sSubPr>
          <m:e>
            <m:r>
              <w:rPr>
                <w:rFonts w:ascii="Cambria Math" w:hAnsi="Times New Roman"/>
                <w:sz w:val="28"/>
                <w:szCs w:val="28"/>
              </w:rPr>
              <m:t>V</m:t>
            </m:r>
          </m:e>
          <m:sub>
            <m:r>
              <w:rPr>
                <w:rFonts w:ascii="Cambria Math" w:hAnsi="Times New Roman"/>
                <w:sz w:val="28"/>
                <w:szCs w:val="28"/>
              </w:rPr>
              <m:t>бас</m:t>
            </m:r>
            <m:ctrlPr>
              <w:rPr>
                <w:rFonts w:ascii="Cambria Math" w:hAnsi="Cambria Math"/>
                <w:i/>
                <w:sz w:val="28"/>
                <w:szCs w:val="28"/>
              </w:rPr>
            </m:ctrlPr>
          </m:sub>
        </m:sSub>
        <m:r>
          <w:rPr>
            <w:rFonts w:ascii="Cambria Math" w:hAnsi="Times New Roman"/>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Times New Roman"/>
                <w:sz w:val="28"/>
                <w:szCs w:val="28"/>
              </w:rPr>
              <m:t>b</m:t>
            </m:r>
            <m:ctrlPr>
              <w:rPr>
                <w:rFonts w:ascii="Cambria Math" w:hAnsi="Times New Roman"/>
                <w:i/>
                <w:sz w:val="28"/>
                <w:szCs w:val="28"/>
              </w:rPr>
            </m:ctrlPr>
          </m:sub>
        </m:sSub>
        <m:r>
          <w:rPr>
            <w:rFonts w:ascii="Cambria Math" w:hAnsi="Cambria Math" w:cs="Cambria Math"/>
            <w:sz w:val="28"/>
            <w:szCs w:val="28"/>
          </w:rPr>
          <m:t>⋅</m:t>
        </m:r>
        <m:sSub>
          <m:sSubPr>
            <m:ctrlPr>
              <w:rPr>
                <w:rFonts w:ascii="Cambria Math" w:hAnsi="Times New Roman"/>
                <w:i/>
                <w:sz w:val="28"/>
                <w:szCs w:val="28"/>
              </w:rPr>
            </m:ctrlPr>
          </m:sSubPr>
          <m:e>
            <m:r>
              <w:rPr>
                <w:rFonts w:ascii="Cambria Math" w:hAnsi="Times New Roman"/>
                <w:sz w:val="28"/>
                <w:szCs w:val="28"/>
              </w:rPr>
              <m:t>b</m:t>
            </m:r>
          </m:e>
          <m:sub>
            <m:r>
              <w:rPr>
                <w:rFonts w:ascii="Cambria Math" w:hAnsi="Times New Roman"/>
                <w:sz w:val="28"/>
                <w:szCs w:val="28"/>
              </w:rPr>
              <m:t>b</m:t>
            </m:r>
          </m:sub>
        </m:sSub>
        <m:r>
          <w:rPr>
            <w:rFonts w:ascii="Cambria Math" w:hAnsi="Cambria Math" w:cs="Cambria Math"/>
            <w:sz w:val="28"/>
            <w:szCs w:val="28"/>
          </w:rPr>
          <m:t>⋅</m:t>
        </m:r>
        <m:sSub>
          <m:sSubPr>
            <m:ctrlPr>
              <w:rPr>
                <w:rFonts w:ascii="Cambria Math" w:hAnsi="Times New Roman"/>
                <w:i/>
                <w:sz w:val="28"/>
                <w:szCs w:val="28"/>
              </w:rPr>
            </m:ctrlPr>
          </m:sSubPr>
          <m:e>
            <m:r>
              <w:rPr>
                <w:rFonts w:ascii="Cambria Math" w:hAnsi="Times New Roman"/>
                <w:sz w:val="28"/>
                <w:szCs w:val="28"/>
              </w:rPr>
              <m:t>l</m:t>
            </m:r>
          </m:e>
          <m:sub>
            <m:r>
              <w:rPr>
                <w:rFonts w:ascii="Cambria Math" w:hAnsi="Times New Roman"/>
                <w:sz w:val="28"/>
                <w:szCs w:val="28"/>
              </w:rPr>
              <m:t>b</m:t>
            </m:r>
          </m:sub>
        </m:sSub>
      </m:oMath>
      <w:r w:rsidR="00EA4D7C" w:rsidRPr="00B063CA">
        <w:rPr>
          <w:rFonts w:ascii="Times New Roman" w:hAnsi="Times New Roman"/>
          <w:sz w:val="40"/>
          <w:szCs w:val="40"/>
        </w:rPr>
        <w:t>;</w:t>
      </w:r>
    </w:p>
    <w:p w14:paraId="6FB8ECA8" w14:textId="77777777" w:rsidR="00EA4D7C" w:rsidRPr="00B063CA" w:rsidRDefault="00EA4D7C" w:rsidP="00EA4D7C">
      <w:pPr>
        <w:jc w:val="center"/>
        <w:rPr>
          <w:rFonts w:ascii="Times New Roman" w:hAnsi="Times New Roman"/>
          <w:sz w:val="28"/>
          <w:szCs w:val="28"/>
        </w:rPr>
      </w:pPr>
      <w:r w:rsidRPr="00B063CA">
        <w:rPr>
          <w:rFonts w:ascii="Times New Roman" w:hAnsi="Times New Roman"/>
          <w:i/>
          <w:sz w:val="28"/>
          <w:szCs w:val="28"/>
          <w:lang w:val="en-US"/>
        </w:rPr>
        <w:t>V</w:t>
      </w:r>
      <w:r w:rsidRPr="00B063CA">
        <w:rPr>
          <w:rFonts w:ascii="Times New Roman" w:hAnsi="Times New Roman"/>
          <w:sz w:val="28"/>
          <w:szCs w:val="28"/>
          <w:vertAlign w:val="subscript"/>
        </w:rPr>
        <w:t>бас</w:t>
      </w:r>
      <w:r w:rsidRPr="00B063CA">
        <w:rPr>
          <w:rFonts w:ascii="Times New Roman" w:hAnsi="Times New Roman"/>
          <w:sz w:val="28"/>
          <w:szCs w:val="28"/>
        </w:rPr>
        <w:t xml:space="preserve"> = 1,25 · 2,0 · 6,0 = 15 м</w:t>
      </w:r>
      <w:r w:rsidRPr="00B063CA">
        <w:rPr>
          <w:rFonts w:ascii="Times New Roman" w:hAnsi="Times New Roman"/>
          <w:sz w:val="28"/>
          <w:szCs w:val="28"/>
          <w:vertAlign w:val="superscript"/>
        </w:rPr>
        <w:t>3</w:t>
      </w:r>
      <w:r w:rsidRPr="00B063CA">
        <w:rPr>
          <w:rFonts w:ascii="Times New Roman" w:hAnsi="Times New Roman"/>
          <w:sz w:val="28"/>
          <w:szCs w:val="28"/>
        </w:rPr>
        <w:t>.</w:t>
      </w:r>
    </w:p>
    <w:p w14:paraId="245BE4F7" w14:textId="77777777" w:rsidR="00EA4D7C" w:rsidRPr="00B063CA" w:rsidRDefault="00EA4D7C" w:rsidP="00EA4D7C">
      <w:pPr>
        <w:jc w:val="center"/>
        <w:rPr>
          <w:rFonts w:ascii="Times New Roman" w:hAnsi="Times New Roman"/>
          <w:sz w:val="28"/>
          <w:szCs w:val="28"/>
        </w:rPr>
      </w:pPr>
    </w:p>
    <w:p w14:paraId="746B9BFD" w14:textId="77777777" w:rsidR="00EA4D7C" w:rsidRPr="00B063CA" w:rsidRDefault="00EA4D7C" w:rsidP="00EA4D7C">
      <w:pPr>
        <w:ind w:firstLine="284"/>
        <w:jc w:val="both"/>
        <w:rPr>
          <w:rFonts w:ascii="Times New Roman" w:hAnsi="Times New Roman"/>
          <w:sz w:val="28"/>
          <w:szCs w:val="28"/>
        </w:rPr>
      </w:pPr>
      <w:r w:rsidRPr="00B063CA">
        <w:rPr>
          <w:rFonts w:ascii="Times New Roman" w:hAnsi="Times New Roman"/>
          <w:sz w:val="28"/>
          <w:szCs w:val="28"/>
        </w:rPr>
        <w:t>Количество бассейнов вычисляют по формуле</w:t>
      </w:r>
    </w:p>
    <w:p w14:paraId="5F4C24F5" w14:textId="472B3024" w:rsidR="00EA4D7C" w:rsidRPr="00EA4D7C" w:rsidRDefault="00EA4D7C" w:rsidP="00EA4D7C">
      <w:pPr>
        <w:jc w:val="center"/>
        <w:rPr>
          <w:rFonts w:ascii="Times New Roman" w:hAnsi="Times New Roman"/>
          <w:sz w:val="28"/>
          <w:szCs w:val="28"/>
        </w:rPr>
      </w:pPr>
      <m:oMathPara>
        <m:oMath>
          <m:r>
            <w:rPr>
              <w:rFonts w:ascii="Cambria Math" w:hAnsi="Times New Roman"/>
              <w:sz w:val="28"/>
              <w:szCs w:val="28"/>
              <w:vertAlign w:val="superscript"/>
            </w:rPr>
            <m:t>n=</m:t>
          </m:r>
          <m:f>
            <m:fPr>
              <m:ctrlPr>
                <w:rPr>
                  <w:rFonts w:ascii="Cambria Math" w:hAnsi="Times New Roman"/>
                  <w:i/>
                  <w:sz w:val="28"/>
                  <w:szCs w:val="28"/>
                  <w:vertAlign w:val="superscript"/>
                </w:rPr>
              </m:ctrlPr>
            </m:fPr>
            <m:num>
              <m:sSub>
                <m:sSubPr>
                  <m:ctrlPr>
                    <w:rPr>
                      <w:rFonts w:ascii="Cambria Math" w:hAnsi="Times New Roman"/>
                      <w:i/>
                      <w:sz w:val="28"/>
                      <w:szCs w:val="28"/>
                      <w:vertAlign w:val="superscript"/>
                    </w:rPr>
                  </m:ctrlPr>
                </m:sSubPr>
                <m:e>
                  <m:r>
                    <w:rPr>
                      <w:rFonts w:ascii="Cambria Math" w:hAnsi="Times New Roman"/>
                      <w:sz w:val="28"/>
                      <w:szCs w:val="28"/>
                      <w:vertAlign w:val="superscript"/>
                    </w:rPr>
                    <m:t>W</m:t>
                  </m:r>
                </m:e>
                <m:sub>
                  <m:r>
                    <m:rPr>
                      <m:nor/>
                    </m:rPr>
                    <w:rPr>
                      <w:rFonts w:ascii="Cambria Math" w:hAnsi="Times New Roman"/>
                      <w:sz w:val="28"/>
                      <w:szCs w:val="28"/>
                      <w:vertAlign w:val="superscript"/>
                    </w:rPr>
                    <m:t>бх</m:t>
                  </m:r>
                  <m:ctrlPr>
                    <w:rPr>
                      <w:rFonts w:ascii="Cambria Math" w:hAnsi="Cambria Math"/>
                      <w:sz w:val="28"/>
                      <w:szCs w:val="28"/>
                      <w:vertAlign w:val="superscript"/>
                    </w:rPr>
                  </m:ctrlPr>
                </m:sub>
              </m:sSub>
            </m:num>
            <m:den>
              <m:r>
                <w:rPr>
                  <w:rFonts w:ascii="Cambria Math" w:hAnsi="Times New Roman"/>
                  <w:sz w:val="28"/>
                  <w:szCs w:val="28"/>
                  <w:vertAlign w:val="superscript"/>
                </w:rPr>
                <m:t>w</m:t>
              </m:r>
            </m:den>
          </m:f>
          <m:r>
            <w:rPr>
              <w:rFonts w:ascii="Cambria Math" w:hAnsi="Times New Roman"/>
              <w:sz w:val="28"/>
              <w:szCs w:val="28"/>
              <w:vertAlign w:val="superscript"/>
            </w:rPr>
            <m:t>=</m:t>
          </m:r>
          <m:f>
            <m:fPr>
              <m:ctrlPr>
                <w:rPr>
                  <w:rFonts w:ascii="Cambria Math" w:hAnsi="Times New Roman"/>
                  <w:i/>
                  <w:sz w:val="28"/>
                  <w:szCs w:val="28"/>
                  <w:vertAlign w:val="superscript"/>
                </w:rPr>
              </m:ctrlPr>
            </m:fPr>
            <m:num>
              <m:r>
                <w:rPr>
                  <w:rFonts w:ascii="Cambria Math" w:hAnsi="Times New Roman"/>
                  <w:sz w:val="28"/>
                  <w:szCs w:val="28"/>
                  <w:vertAlign w:val="superscript"/>
                </w:rPr>
                <m:t>50,91</m:t>
              </m:r>
            </m:num>
            <m:den>
              <m:r>
                <w:rPr>
                  <w:rFonts w:ascii="Cambria Math" w:hAnsi="Times New Roman"/>
                  <w:sz w:val="28"/>
                  <w:szCs w:val="28"/>
                  <w:vertAlign w:val="superscript"/>
                </w:rPr>
                <m:t>15,0</m:t>
              </m:r>
            </m:den>
          </m:f>
          <m:r>
            <w:rPr>
              <w:rFonts w:ascii="Cambria Math" w:hAnsi="Times New Roman"/>
              <w:sz w:val="28"/>
              <w:szCs w:val="28"/>
              <w:vertAlign w:val="superscript"/>
            </w:rPr>
            <m:t xml:space="preserve">=3,4=4,0 </m:t>
          </m:r>
          <m:r>
            <w:rPr>
              <w:rFonts w:ascii="Cambria Math" w:hAnsi="Times New Roman"/>
              <w:sz w:val="28"/>
              <w:szCs w:val="28"/>
              <w:vertAlign w:val="superscript"/>
            </w:rPr>
            <m:t>бассейна</m:t>
          </m:r>
          <m:r>
            <w:rPr>
              <w:rFonts w:ascii="Cambria Math" w:hAnsi="Times New Roman"/>
              <w:sz w:val="28"/>
              <w:szCs w:val="28"/>
              <w:vertAlign w:val="superscript"/>
            </w:rPr>
            <m:t>,</m:t>
          </m:r>
        </m:oMath>
      </m:oMathPara>
    </w:p>
    <w:p w14:paraId="0732A226" w14:textId="77777777" w:rsidR="00EA4D7C" w:rsidRPr="00B063CA" w:rsidRDefault="00EA4D7C" w:rsidP="00EA4D7C">
      <w:pPr>
        <w:rPr>
          <w:rFonts w:ascii="Times New Roman" w:hAnsi="Times New Roman"/>
          <w:sz w:val="28"/>
          <w:szCs w:val="28"/>
        </w:rPr>
      </w:pPr>
      <w:r w:rsidRPr="00B063CA">
        <w:rPr>
          <w:rFonts w:ascii="Times New Roman" w:hAnsi="Times New Roman"/>
          <w:sz w:val="28"/>
          <w:szCs w:val="28"/>
        </w:rPr>
        <w:t xml:space="preserve">где </w:t>
      </w:r>
      <w:r w:rsidRPr="00B063CA">
        <w:rPr>
          <w:rFonts w:ascii="Times New Roman" w:hAnsi="Times New Roman"/>
          <w:i/>
          <w:sz w:val="28"/>
          <w:szCs w:val="28"/>
          <w:lang w:val="en-US"/>
        </w:rPr>
        <w:t>W</w:t>
      </w:r>
      <w:proofErr w:type="spellStart"/>
      <w:r w:rsidRPr="00B063CA">
        <w:rPr>
          <w:rFonts w:ascii="Times New Roman" w:hAnsi="Times New Roman"/>
          <w:sz w:val="28"/>
          <w:szCs w:val="28"/>
          <w:vertAlign w:val="subscript"/>
        </w:rPr>
        <w:t>бх</w:t>
      </w:r>
      <w:proofErr w:type="spellEnd"/>
      <w:r w:rsidRPr="00B063CA">
        <w:rPr>
          <w:rFonts w:ascii="Times New Roman" w:hAnsi="Times New Roman"/>
          <w:sz w:val="28"/>
          <w:szCs w:val="28"/>
        </w:rPr>
        <w:t xml:space="preserve"> – общий объем бассейнового хозяйства, м</w:t>
      </w:r>
      <w:r w:rsidRPr="00B063CA">
        <w:rPr>
          <w:rFonts w:ascii="Times New Roman" w:hAnsi="Times New Roman"/>
          <w:sz w:val="28"/>
          <w:szCs w:val="28"/>
          <w:vertAlign w:val="superscript"/>
        </w:rPr>
        <w:t>3</w:t>
      </w:r>
      <w:r w:rsidRPr="00B063CA">
        <w:rPr>
          <w:rFonts w:ascii="Times New Roman" w:hAnsi="Times New Roman"/>
          <w:sz w:val="28"/>
          <w:szCs w:val="28"/>
        </w:rPr>
        <w:t>;</w:t>
      </w:r>
    </w:p>
    <w:p w14:paraId="3C8348CC" w14:textId="77777777" w:rsidR="00EA4D7C" w:rsidRPr="00B063CA" w:rsidRDefault="00EA4D7C" w:rsidP="00EA4D7C">
      <w:pPr>
        <w:rPr>
          <w:rFonts w:ascii="Times New Roman" w:hAnsi="Times New Roman"/>
          <w:sz w:val="28"/>
          <w:szCs w:val="28"/>
        </w:rPr>
      </w:pPr>
      <w:r w:rsidRPr="00B063CA">
        <w:rPr>
          <w:rFonts w:ascii="Times New Roman" w:hAnsi="Times New Roman"/>
          <w:sz w:val="28"/>
          <w:szCs w:val="28"/>
        </w:rPr>
        <w:t xml:space="preserve">       </w:t>
      </w:r>
      <w:r w:rsidRPr="00B063CA">
        <w:rPr>
          <w:rFonts w:ascii="Times New Roman" w:hAnsi="Times New Roman"/>
          <w:i/>
          <w:sz w:val="28"/>
          <w:szCs w:val="28"/>
          <w:lang w:val="en-US"/>
        </w:rPr>
        <w:t>w</w:t>
      </w:r>
      <w:r w:rsidRPr="00B063CA">
        <w:rPr>
          <w:rFonts w:ascii="Times New Roman" w:hAnsi="Times New Roman"/>
          <w:sz w:val="28"/>
          <w:szCs w:val="28"/>
        </w:rPr>
        <w:t xml:space="preserve"> – объем одного бассейна, м</w:t>
      </w:r>
      <w:r w:rsidRPr="00B063CA">
        <w:rPr>
          <w:rFonts w:ascii="Times New Roman" w:hAnsi="Times New Roman"/>
          <w:sz w:val="28"/>
          <w:szCs w:val="28"/>
          <w:vertAlign w:val="superscript"/>
        </w:rPr>
        <w:t>3</w:t>
      </w:r>
      <w:r w:rsidRPr="00B063CA">
        <w:rPr>
          <w:rFonts w:ascii="Times New Roman" w:hAnsi="Times New Roman"/>
          <w:sz w:val="28"/>
          <w:szCs w:val="28"/>
        </w:rPr>
        <w:t>.</w:t>
      </w:r>
    </w:p>
    <w:p w14:paraId="0F6037BC" w14:textId="77777777" w:rsidR="003D4791" w:rsidRPr="00FB1C6B" w:rsidRDefault="00EA4D7C" w:rsidP="00EA4D7C">
      <w:pPr>
        <w:jc w:val="center"/>
        <w:rPr>
          <w:rFonts w:ascii="Times New Roman" w:hAnsi="Times New Roman"/>
          <w:b/>
          <w:caps/>
          <w:color w:val="2E74B5" w:themeColor="accent5" w:themeShade="BF"/>
          <w:sz w:val="28"/>
          <w:szCs w:val="28"/>
        </w:rPr>
      </w:pPr>
      <w:r w:rsidRPr="00B063CA">
        <w:rPr>
          <w:rFonts w:ascii="Times New Roman" w:hAnsi="Times New Roman"/>
          <w:sz w:val="28"/>
          <w:szCs w:val="28"/>
        </w:rPr>
        <w:br w:type="page"/>
      </w:r>
      <w:r w:rsidRPr="00FB1C6B">
        <w:rPr>
          <w:rFonts w:ascii="Times New Roman" w:hAnsi="Times New Roman"/>
          <w:b/>
          <w:caps/>
          <w:color w:val="2E74B5" w:themeColor="accent5" w:themeShade="BF"/>
          <w:sz w:val="28"/>
          <w:szCs w:val="28"/>
        </w:rPr>
        <w:t xml:space="preserve">3. Определение потребности в воде </w:t>
      </w:r>
      <w:r w:rsidR="003D4791" w:rsidRPr="00FB1C6B">
        <w:rPr>
          <w:rFonts w:ascii="Times New Roman" w:hAnsi="Times New Roman"/>
          <w:b/>
          <w:caps/>
          <w:color w:val="2E74B5" w:themeColor="accent5" w:themeShade="BF"/>
          <w:sz w:val="28"/>
          <w:szCs w:val="28"/>
        </w:rPr>
        <w:t xml:space="preserve"> </w:t>
      </w:r>
    </w:p>
    <w:p w14:paraId="123FEC86" w14:textId="7946D9F2" w:rsidR="00EA4D7C" w:rsidRPr="00B063CA" w:rsidRDefault="00EA4D7C" w:rsidP="00EA4D7C">
      <w:pPr>
        <w:jc w:val="center"/>
        <w:rPr>
          <w:rFonts w:ascii="Times New Roman" w:hAnsi="Times New Roman"/>
          <w:sz w:val="28"/>
          <w:szCs w:val="28"/>
        </w:rPr>
      </w:pPr>
      <w:r w:rsidRPr="00FB1C6B">
        <w:rPr>
          <w:rFonts w:ascii="Times New Roman" w:hAnsi="Times New Roman"/>
          <w:b/>
          <w:caps/>
          <w:color w:val="2E74B5" w:themeColor="accent5" w:themeShade="BF"/>
          <w:sz w:val="28"/>
          <w:szCs w:val="28"/>
        </w:rPr>
        <w:t>рыбоводного хозяйства</w:t>
      </w:r>
    </w:p>
    <w:p w14:paraId="396181C2" w14:textId="77777777" w:rsidR="00EA4D7C" w:rsidRPr="00B063CA" w:rsidRDefault="00EA4D7C" w:rsidP="00EA4D7C">
      <w:pPr>
        <w:jc w:val="center"/>
        <w:rPr>
          <w:rFonts w:ascii="Times New Roman" w:hAnsi="Times New Roman"/>
          <w:b/>
          <w:sz w:val="28"/>
          <w:szCs w:val="28"/>
        </w:rPr>
      </w:pPr>
      <w:r w:rsidRPr="00B063CA">
        <w:rPr>
          <w:rFonts w:ascii="Times New Roman" w:hAnsi="Times New Roman"/>
          <w:b/>
          <w:sz w:val="28"/>
          <w:szCs w:val="28"/>
        </w:rPr>
        <w:t xml:space="preserve">3.1. Определение потребности в воде </w:t>
      </w:r>
    </w:p>
    <w:p w14:paraId="6CBBC857" w14:textId="77777777" w:rsidR="00EA4D7C" w:rsidRPr="00B063CA" w:rsidRDefault="00EA4D7C" w:rsidP="00EA4D7C">
      <w:pPr>
        <w:jc w:val="center"/>
        <w:rPr>
          <w:rFonts w:ascii="Times New Roman" w:hAnsi="Times New Roman"/>
          <w:b/>
          <w:sz w:val="28"/>
          <w:szCs w:val="28"/>
        </w:rPr>
      </w:pPr>
      <w:r w:rsidRPr="00B063CA">
        <w:rPr>
          <w:rFonts w:ascii="Times New Roman" w:hAnsi="Times New Roman"/>
          <w:b/>
          <w:sz w:val="28"/>
          <w:szCs w:val="28"/>
        </w:rPr>
        <w:t>бассейнов производственного корпуса</w:t>
      </w:r>
    </w:p>
    <w:p w14:paraId="7B019BC7"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Для нормальной жизнедеятельности радужной форели, которая выращивается в бассейнах, должен осуществляться трех-или пятикратный обмен воды за 1 ч. Для бассейнов производственного корпуса принимают объем воды, </w:t>
      </w:r>
      <w:proofErr w:type="spellStart"/>
      <w:r w:rsidRPr="00B063CA">
        <w:rPr>
          <w:rFonts w:ascii="Times New Roman" w:hAnsi="Times New Roman"/>
          <w:sz w:val="28"/>
          <w:szCs w:val="28"/>
        </w:rPr>
        <w:t>указаннный</w:t>
      </w:r>
      <w:proofErr w:type="spellEnd"/>
      <w:r w:rsidRPr="00B063CA">
        <w:rPr>
          <w:rFonts w:ascii="Times New Roman" w:hAnsi="Times New Roman"/>
          <w:sz w:val="28"/>
          <w:szCs w:val="28"/>
        </w:rPr>
        <w:t xml:space="preserve"> в задании на курсовое проектирование.</w:t>
      </w:r>
    </w:p>
    <w:p w14:paraId="07C209F9"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Потребность бассейнов в воде за 1 ч., м</w:t>
      </w:r>
      <w:r w:rsidRPr="00B063CA">
        <w:rPr>
          <w:rFonts w:ascii="Times New Roman" w:hAnsi="Times New Roman"/>
          <w:sz w:val="28"/>
          <w:szCs w:val="28"/>
          <w:vertAlign w:val="superscript"/>
        </w:rPr>
        <w:t>3</w:t>
      </w:r>
      <w:r w:rsidRPr="00B063CA">
        <w:rPr>
          <w:rFonts w:ascii="Times New Roman" w:hAnsi="Times New Roman"/>
          <w:sz w:val="28"/>
          <w:szCs w:val="28"/>
        </w:rPr>
        <w:t>/ч, определяется по следующей формуле:</w:t>
      </w:r>
    </w:p>
    <w:p w14:paraId="3A053F7E" w14:textId="77777777" w:rsidR="00EA4D7C" w:rsidRPr="00B063CA" w:rsidRDefault="00EA4D7C" w:rsidP="00EA4D7C">
      <w:pPr>
        <w:spacing w:after="0" w:line="240" w:lineRule="auto"/>
        <w:jc w:val="center"/>
        <w:rPr>
          <w:rFonts w:ascii="Times New Roman" w:hAnsi="Times New Roman"/>
          <w:sz w:val="28"/>
          <w:szCs w:val="28"/>
        </w:rPr>
      </w:pPr>
      <w:r w:rsidRPr="00B063CA">
        <w:rPr>
          <w:rFonts w:ascii="Times New Roman" w:hAnsi="Times New Roman"/>
          <w:i/>
          <w:sz w:val="28"/>
          <w:szCs w:val="28"/>
          <w:lang w:val="en-US"/>
        </w:rPr>
        <w:t>Q</w:t>
      </w:r>
      <w:proofErr w:type="spellStart"/>
      <w:r w:rsidRPr="00B063CA">
        <w:rPr>
          <w:rFonts w:ascii="Times New Roman" w:hAnsi="Times New Roman"/>
          <w:sz w:val="28"/>
          <w:szCs w:val="28"/>
          <w:vertAlign w:val="subscript"/>
        </w:rPr>
        <w:t>бх</w:t>
      </w:r>
      <w:proofErr w:type="spellEnd"/>
      <w:r w:rsidRPr="00B063CA">
        <w:rPr>
          <w:rFonts w:ascii="Times New Roman" w:hAnsi="Times New Roman"/>
          <w:sz w:val="28"/>
          <w:szCs w:val="28"/>
        </w:rPr>
        <w:t xml:space="preserve"> = </w:t>
      </w:r>
      <w:r w:rsidRPr="00B063CA">
        <w:rPr>
          <w:rFonts w:ascii="Times New Roman" w:hAnsi="Times New Roman"/>
          <w:i/>
          <w:sz w:val="28"/>
          <w:szCs w:val="28"/>
          <w:lang w:val="en-US"/>
        </w:rPr>
        <w:t>W</w:t>
      </w:r>
      <w:proofErr w:type="spellStart"/>
      <w:r w:rsidRPr="00B063CA">
        <w:rPr>
          <w:rFonts w:ascii="Times New Roman" w:hAnsi="Times New Roman"/>
          <w:sz w:val="28"/>
          <w:szCs w:val="28"/>
          <w:vertAlign w:val="subscript"/>
        </w:rPr>
        <w:t>бх</w:t>
      </w:r>
      <w:proofErr w:type="spellEnd"/>
      <w:r w:rsidRPr="00B063CA">
        <w:rPr>
          <w:rFonts w:ascii="Times New Roman" w:hAnsi="Times New Roman"/>
          <w:sz w:val="28"/>
          <w:szCs w:val="28"/>
        </w:rPr>
        <w:t>/24</w:t>
      </w:r>
    </w:p>
    <w:p w14:paraId="76619ACA" w14:textId="77777777" w:rsidR="00EA4D7C" w:rsidRPr="00B063CA" w:rsidRDefault="00EA4D7C" w:rsidP="00EA4D7C">
      <w:pPr>
        <w:tabs>
          <w:tab w:val="left" w:pos="3388"/>
        </w:tabs>
        <w:spacing w:after="0" w:line="240" w:lineRule="auto"/>
        <w:rPr>
          <w:rFonts w:ascii="Times New Roman" w:hAnsi="Times New Roman"/>
          <w:sz w:val="28"/>
          <w:szCs w:val="28"/>
          <w:vertAlign w:val="subscript"/>
        </w:rPr>
      </w:pPr>
    </w:p>
    <w:p w14:paraId="197C254E" w14:textId="77777777" w:rsidR="00EA4D7C" w:rsidRPr="00B063CA" w:rsidRDefault="00EA4D7C" w:rsidP="00EA4D7C">
      <w:pPr>
        <w:spacing w:after="0" w:line="240" w:lineRule="auto"/>
        <w:rPr>
          <w:rFonts w:ascii="Times New Roman" w:hAnsi="Times New Roman"/>
          <w:sz w:val="28"/>
          <w:szCs w:val="28"/>
        </w:rPr>
      </w:pPr>
      <w:r w:rsidRPr="00B063CA">
        <w:rPr>
          <w:rFonts w:ascii="Times New Roman" w:hAnsi="Times New Roman"/>
          <w:sz w:val="28"/>
          <w:szCs w:val="28"/>
        </w:rPr>
        <w:t xml:space="preserve">где </w:t>
      </w:r>
      <w:r w:rsidRPr="00B063CA">
        <w:rPr>
          <w:rFonts w:ascii="Times New Roman" w:hAnsi="Times New Roman"/>
          <w:i/>
          <w:sz w:val="28"/>
          <w:szCs w:val="28"/>
          <w:lang w:val="en-US"/>
        </w:rPr>
        <w:t>Q</w:t>
      </w:r>
      <w:proofErr w:type="spellStart"/>
      <w:r w:rsidRPr="00B063CA">
        <w:rPr>
          <w:rFonts w:ascii="Times New Roman" w:hAnsi="Times New Roman"/>
          <w:sz w:val="28"/>
          <w:szCs w:val="28"/>
          <w:vertAlign w:val="subscript"/>
        </w:rPr>
        <w:t>бх</w:t>
      </w:r>
      <w:proofErr w:type="spellEnd"/>
      <w:r w:rsidRPr="00B063CA">
        <w:rPr>
          <w:rFonts w:ascii="Times New Roman" w:hAnsi="Times New Roman"/>
          <w:sz w:val="28"/>
          <w:szCs w:val="28"/>
        </w:rPr>
        <w:t xml:space="preserve"> – потребность в воде бассейнового хозяйства, м</w:t>
      </w:r>
      <w:r w:rsidRPr="00B063CA">
        <w:rPr>
          <w:rFonts w:ascii="Times New Roman" w:hAnsi="Times New Roman"/>
          <w:sz w:val="28"/>
          <w:szCs w:val="28"/>
          <w:vertAlign w:val="superscript"/>
        </w:rPr>
        <w:t>3</w:t>
      </w:r>
      <w:r w:rsidRPr="00B063CA">
        <w:rPr>
          <w:rFonts w:ascii="Times New Roman" w:hAnsi="Times New Roman"/>
          <w:sz w:val="28"/>
          <w:szCs w:val="28"/>
        </w:rPr>
        <w:t>/ч;</w:t>
      </w:r>
    </w:p>
    <w:p w14:paraId="4AAFE6CB" w14:textId="77777777" w:rsidR="00EA4D7C" w:rsidRPr="00B063CA" w:rsidRDefault="00EA4D7C" w:rsidP="00EA4D7C">
      <w:pPr>
        <w:spacing w:after="0" w:line="240" w:lineRule="auto"/>
        <w:rPr>
          <w:rFonts w:ascii="Times New Roman" w:hAnsi="Times New Roman"/>
          <w:sz w:val="28"/>
          <w:szCs w:val="28"/>
        </w:rPr>
      </w:pPr>
      <w:r w:rsidRPr="00B063CA">
        <w:rPr>
          <w:rFonts w:ascii="Times New Roman" w:hAnsi="Times New Roman"/>
          <w:sz w:val="28"/>
          <w:szCs w:val="28"/>
        </w:rPr>
        <w:t xml:space="preserve">      </w:t>
      </w:r>
      <w:r w:rsidRPr="00B063CA">
        <w:rPr>
          <w:rFonts w:ascii="Times New Roman" w:hAnsi="Times New Roman"/>
          <w:i/>
          <w:sz w:val="28"/>
          <w:szCs w:val="28"/>
          <w:lang w:val="en-US"/>
        </w:rPr>
        <w:t>W</w:t>
      </w:r>
      <w:proofErr w:type="spellStart"/>
      <w:r w:rsidRPr="00B063CA">
        <w:rPr>
          <w:rFonts w:ascii="Times New Roman" w:hAnsi="Times New Roman"/>
          <w:sz w:val="28"/>
          <w:szCs w:val="28"/>
          <w:vertAlign w:val="subscript"/>
        </w:rPr>
        <w:t>бх</w:t>
      </w:r>
      <w:proofErr w:type="spellEnd"/>
      <w:r w:rsidRPr="00B063CA">
        <w:rPr>
          <w:rFonts w:ascii="Times New Roman" w:hAnsi="Times New Roman"/>
          <w:sz w:val="28"/>
          <w:szCs w:val="28"/>
        </w:rPr>
        <w:t xml:space="preserve"> – общий объем бассейнового хозяйства, м</w:t>
      </w:r>
      <w:r w:rsidRPr="00B063CA">
        <w:rPr>
          <w:rFonts w:ascii="Times New Roman" w:hAnsi="Times New Roman"/>
          <w:sz w:val="28"/>
          <w:szCs w:val="28"/>
          <w:vertAlign w:val="superscript"/>
        </w:rPr>
        <w:t>3</w:t>
      </w:r>
      <w:r w:rsidRPr="00B063CA">
        <w:rPr>
          <w:rFonts w:ascii="Times New Roman" w:hAnsi="Times New Roman"/>
          <w:sz w:val="28"/>
          <w:szCs w:val="28"/>
        </w:rPr>
        <w:t>;</w:t>
      </w:r>
    </w:p>
    <w:p w14:paraId="5935E232" w14:textId="77777777" w:rsidR="00EA4D7C" w:rsidRPr="00B063CA" w:rsidRDefault="00EA4D7C" w:rsidP="00EA4D7C">
      <w:pPr>
        <w:jc w:val="center"/>
        <w:rPr>
          <w:rFonts w:ascii="Times New Roman" w:hAnsi="Times New Roman"/>
          <w:i/>
          <w:sz w:val="28"/>
          <w:szCs w:val="28"/>
        </w:rPr>
      </w:pPr>
    </w:p>
    <w:p w14:paraId="033379F3" w14:textId="77777777" w:rsidR="00EA4D7C" w:rsidRPr="00B063CA" w:rsidRDefault="00EA4D7C" w:rsidP="00EA4D7C">
      <w:pPr>
        <w:jc w:val="center"/>
        <w:rPr>
          <w:rFonts w:ascii="Times New Roman" w:hAnsi="Times New Roman"/>
          <w:b/>
          <w:sz w:val="28"/>
          <w:szCs w:val="28"/>
          <w:lang w:val="be-BY"/>
        </w:rPr>
      </w:pPr>
      <w:r w:rsidRPr="00B063CA">
        <w:rPr>
          <w:rFonts w:ascii="Times New Roman" w:hAnsi="Times New Roman"/>
          <w:b/>
          <w:sz w:val="28"/>
          <w:szCs w:val="28"/>
          <w:lang w:val="be-BY"/>
        </w:rPr>
        <w:t>3.2. Определение потребности в воде административно-производственным центром рыбоводного хозяйства</w:t>
      </w:r>
    </w:p>
    <w:p w14:paraId="114AA513" w14:textId="77777777" w:rsidR="00EA4D7C" w:rsidRPr="00B063CA" w:rsidRDefault="00EA4D7C" w:rsidP="00EA4D7C">
      <w:pPr>
        <w:ind w:firstLine="284"/>
        <w:jc w:val="both"/>
        <w:rPr>
          <w:rFonts w:ascii="Times New Roman" w:hAnsi="Times New Roman"/>
          <w:sz w:val="28"/>
          <w:szCs w:val="28"/>
        </w:rPr>
      </w:pPr>
      <w:r w:rsidRPr="00B063CA">
        <w:rPr>
          <w:rFonts w:ascii="Times New Roman" w:hAnsi="Times New Roman"/>
          <w:sz w:val="28"/>
          <w:szCs w:val="28"/>
          <w:lang w:val="be-BY"/>
        </w:rPr>
        <w:t>Забор воды для нужд потребителей административно-производственного центра рыбоводного хозяйства осуществляется из подземного водоносного пласта и зависит от количества водопотребителей (</w:t>
      </w:r>
      <w:r w:rsidRPr="00B063CA">
        <w:rPr>
          <w:rFonts w:ascii="Times New Roman" w:hAnsi="Times New Roman"/>
          <w:i/>
          <w:sz w:val="28"/>
          <w:szCs w:val="28"/>
          <w:lang w:val="en-US"/>
        </w:rPr>
        <w:t>N</w:t>
      </w:r>
      <w:r w:rsidRPr="00B063CA">
        <w:rPr>
          <w:rFonts w:ascii="Times New Roman" w:hAnsi="Times New Roman"/>
          <w:i/>
          <w:sz w:val="28"/>
          <w:szCs w:val="28"/>
          <w:vertAlign w:val="subscript"/>
          <w:lang w:val="en-US"/>
        </w:rPr>
        <w:t>i</w:t>
      </w:r>
      <w:r w:rsidRPr="00B063CA">
        <w:rPr>
          <w:rFonts w:ascii="Times New Roman" w:hAnsi="Times New Roman"/>
          <w:sz w:val="28"/>
          <w:szCs w:val="28"/>
        </w:rPr>
        <w:t>) и нормы водопотребления воды (</w:t>
      </w:r>
      <w:r w:rsidRPr="00B063CA">
        <w:rPr>
          <w:rFonts w:ascii="Times New Roman" w:hAnsi="Times New Roman"/>
          <w:i/>
          <w:sz w:val="28"/>
          <w:szCs w:val="28"/>
          <w:lang w:val="en-US"/>
        </w:rPr>
        <w:t>q</w:t>
      </w:r>
      <w:r w:rsidRPr="00B063CA">
        <w:rPr>
          <w:rFonts w:ascii="Times New Roman" w:hAnsi="Times New Roman"/>
          <w:sz w:val="28"/>
          <w:szCs w:val="28"/>
          <w:vertAlign w:val="subscript"/>
        </w:rPr>
        <w:t>0</w:t>
      </w:r>
      <w:r w:rsidRPr="00B063CA">
        <w:rPr>
          <w:rFonts w:ascii="Times New Roman" w:hAnsi="Times New Roman"/>
          <w:sz w:val="28"/>
          <w:szCs w:val="28"/>
        </w:rPr>
        <w:t>). Потребителями воды являются: административное здание, лаборатория, производственный корпус, склад, гараж, котельная, которая обогревает все здания хозяйства. Потребление воды в течение часа и суток осуществляется неравномерно, поэтому для каждого потребителя необходимо определить не только среднесуточный, максимальный суточный и максимальный часовой расходы, но и коэффициенты неравномерности. Потребление воды рыбоводным хозяйством в разрезе часа и суток соответствует типовому потреблению, поэтому могут быть приняты коэффициенты неравномерности (суточный, часовой) потребления воды.</w:t>
      </w:r>
    </w:p>
    <w:p w14:paraId="77AB8A1D" w14:textId="77777777" w:rsidR="00EA4D7C" w:rsidRPr="00B063CA" w:rsidRDefault="00EA4D7C" w:rsidP="00EA4D7C">
      <w:pPr>
        <w:ind w:firstLine="284"/>
        <w:jc w:val="both"/>
        <w:rPr>
          <w:rFonts w:ascii="Times New Roman" w:hAnsi="Times New Roman"/>
          <w:sz w:val="28"/>
          <w:szCs w:val="28"/>
        </w:rPr>
      </w:pPr>
      <w:r w:rsidRPr="00B063CA">
        <w:rPr>
          <w:rFonts w:ascii="Times New Roman" w:hAnsi="Times New Roman"/>
          <w:sz w:val="28"/>
          <w:szCs w:val="28"/>
        </w:rPr>
        <w:t>Среднесуточный расход определяется по формуле</w:t>
      </w:r>
    </w:p>
    <w:p w14:paraId="122BEC73" w14:textId="77777777" w:rsidR="00EA4D7C" w:rsidRPr="00B063CA" w:rsidRDefault="00EA4D7C" w:rsidP="00EA4D7C">
      <w:pPr>
        <w:jc w:val="center"/>
        <w:rPr>
          <w:rFonts w:ascii="Times New Roman" w:hAnsi="Times New Roman"/>
          <w:sz w:val="28"/>
          <w:szCs w:val="28"/>
        </w:rPr>
      </w:pPr>
      <w:r w:rsidRPr="00B063CA">
        <w:rPr>
          <w:rFonts w:ascii="Times New Roman" w:hAnsi="Times New Roman"/>
          <w:position w:val="-14"/>
          <w:sz w:val="28"/>
          <w:szCs w:val="28"/>
        </w:rPr>
        <w:object w:dxaOrig="1740" w:dyaOrig="400" w14:anchorId="237F7068">
          <v:shape id="_x0000_i1026" type="#_x0000_t75" style="width:118pt;height:26.9pt" o:ole="">
            <v:imagedata r:id="rId16" o:title=""/>
          </v:shape>
          <o:OLEObject Type="Embed" ProgID="Equation.3" ShapeID="_x0000_i1026" DrawAspect="Content" ObjectID="_1641827452" r:id="rId17"/>
        </w:object>
      </w:r>
      <w:r w:rsidRPr="00B063CA">
        <w:rPr>
          <w:rFonts w:ascii="Times New Roman" w:hAnsi="Times New Roman"/>
          <w:sz w:val="28"/>
          <w:szCs w:val="28"/>
        </w:rPr>
        <w:t>,</w:t>
      </w:r>
    </w:p>
    <w:p w14:paraId="3A1AB8F7" w14:textId="77777777" w:rsidR="00EA4D7C" w:rsidRPr="00B063CA" w:rsidRDefault="00EA4D7C" w:rsidP="00EA4D7C">
      <w:pPr>
        <w:ind w:left="720" w:hanging="720"/>
        <w:jc w:val="both"/>
        <w:rPr>
          <w:rFonts w:ascii="Times New Roman" w:hAnsi="Times New Roman"/>
          <w:sz w:val="28"/>
          <w:szCs w:val="28"/>
        </w:rPr>
      </w:pPr>
      <w:r w:rsidRPr="00B063CA">
        <w:rPr>
          <w:rFonts w:ascii="Times New Roman" w:hAnsi="Times New Roman"/>
          <w:sz w:val="28"/>
          <w:szCs w:val="28"/>
        </w:rPr>
        <w:t xml:space="preserve">где </w:t>
      </w:r>
      <w:r w:rsidRPr="00B063CA">
        <w:rPr>
          <w:rFonts w:ascii="Times New Roman" w:hAnsi="Times New Roman"/>
          <w:i/>
          <w:sz w:val="28"/>
          <w:szCs w:val="28"/>
          <w:lang w:val="en-US"/>
        </w:rPr>
        <w:t>N</w:t>
      </w:r>
      <w:r w:rsidRPr="00B063CA">
        <w:rPr>
          <w:rFonts w:ascii="Times New Roman" w:hAnsi="Times New Roman"/>
          <w:i/>
          <w:sz w:val="28"/>
          <w:szCs w:val="28"/>
          <w:vertAlign w:val="subscript"/>
          <w:lang w:val="en-US"/>
        </w:rPr>
        <w:t>i</w:t>
      </w:r>
      <w:r w:rsidRPr="00B063CA">
        <w:rPr>
          <w:rFonts w:ascii="Times New Roman" w:hAnsi="Times New Roman"/>
          <w:sz w:val="28"/>
          <w:szCs w:val="28"/>
        </w:rPr>
        <w:t xml:space="preserve"> – количество потребителей воды (исходные данные);</w:t>
      </w:r>
    </w:p>
    <w:p w14:paraId="2E36B69F" w14:textId="77777777" w:rsidR="00EA4D7C" w:rsidRPr="00B063CA" w:rsidRDefault="00EA4D7C" w:rsidP="00EA4D7C">
      <w:pPr>
        <w:ind w:left="720" w:hanging="720"/>
        <w:jc w:val="both"/>
        <w:rPr>
          <w:rFonts w:ascii="Times New Roman" w:hAnsi="Times New Roman"/>
          <w:sz w:val="28"/>
          <w:szCs w:val="28"/>
        </w:rPr>
      </w:pPr>
      <w:r w:rsidRPr="00B063CA">
        <w:rPr>
          <w:rFonts w:ascii="Times New Roman" w:hAnsi="Times New Roman"/>
          <w:sz w:val="28"/>
          <w:szCs w:val="28"/>
        </w:rPr>
        <w:t xml:space="preserve">      </w:t>
      </w:r>
      <w:r w:rsidRPr="00B063CA">
        <w:rPr>
          <w:rFonts w:ascii="Times New Roman" w:hAnsi="Times New Roman"/>
          <w:i/>
          <w:sz w:val="28"/>
          <w:szCs w:val="28"/>
          <w:lang w:val="en-US"/>
        </w:rPr>
        <w:t>q</w:t>
      </w:r>
      <w:r w:rsidRPr="00B063CA">
        <w:rPr>
          <w:rFonts w:ascii="Times New Roman" w:hAnsi="Times New Roman"/>
          <w:sz w:val="28"/>
          <w:szCs w:val="28"/>
          <w:vertAlign w:val="subscript"/>
        </w:rPr>
        <w:t>0</w:t>
      </w:r>
      <w:r w:rsidRPr="00B063CA">
        <w:rPr>
          <w:rFonts w:ascii="Times New Roman" w:hAnsi="Times New Roman"/>
          <w:sz w:val="28"/>
          <w:szCs w:val="28"/>
        </w:rPr>
        <w:t xml:space="preserve"> – норма потребления воды, л/</w:t>
      </w:r>
      <w:proofErr w:type="spellStart"/>
      <w:r w:rsidRPr="00B063CA">
        <w:rPr>
          <w:rFonts w:ascii="Times New Roman" w:hAnsi="Times New Roman"/>
          <w:sz w:val="28"/>
          <w:szCs w:val="28"/>
        </w:rPr>
        <w:t>сут</w:t>
      </w:r>
      <w:proofErr w:type="spellEnd"/>
      <w:r w:rsidRPr="00B063CA">
        <w:rPr>
          <w:rFonts w:ascii="Times New Roman" w:hAnsi="Times New Roman"/>
          <w:sz w:val="28"/>
          <w:szCs w:val="28"/>
        </w:rPr>
        <w:t>.</w:t>
      </w:r>
    </w:p>
    <w:p w14:paraId="0408B1E8" w14:textId="77777777" w:rsidR="00EA4D7C" w:rsidRPr="00B063CA" w:rsidRDefault="00EA4D7C" w:rsidP="00EA4D7C">
      <w:pPr>
        <w:ind w:firstLine="284"/>
        <w:jc w:val="both"/>
        <w:rPr>
          <w:rFonts w:ascii="Times New Roman" w:hAnsi="Times New Roman"/>
          <w:sz w:val="28"/>
          <w:szCs w:val="28"/>
        </w:rPr>
      </w:pPr>
      <w:r w:rsidRPr="00B063CA">
        <w:rPr>
          <w:rFonts w:ascii="Times New Roman" w:hAnsi="Times New Roman"/>
          <w:sz w:val="28"/>
          <w:szCs w:val="28"/>
        </w:rPr>
        <w:t>Максимальный суточный расход определяется по формуле</w:t>
      </w:r>
    </w:p>
    <w:p w14:paraId="289B3A4B" w14:textId="77777777" w:rsidR="00EA4D7C" w:rsidRPr="00B063CA" w:rsidRDefault="003D4791" w:rsidP="00EA4D7C">
      <w:pPr>
        <w:jc w:val="center"/>
        <w:rPr>
          <w:rFonts w:ascii="Times New Roman" w:hAnsi="Times New Roman"/>
          <w:sz w:val="28"/>
          <w:szCs w:val="28"/>
        </w:rPr>
      </w:pPr>
      <w:r w:rsidRPr="003D4791">
        <w:rPr>
          <w:rFonts w:ascii="Times New Roman" w:hAnsi="Times New Roman"/>
          <w:position w:val="-14"/>
          <w:sz w:val="28"/>
          <w:szCs w:val="28"/>
        </w:rPr>
        <w:object w:dxaOrig="1620" w:dyaOrig="400" w14:anchorId="6B080372">
          <v:shape id="_x0000_i1027" type="#_x0000_t75" style="width:121.45pt;height:29.5pt" o:ole="">
            <v:imagedata r:id="rId18" o:title=""/>
          </v:shape>
          <o:OLEObject Type="Embed" ProgID="Equation.DSMT4" ShapeID="_x0000_i1027" DrawAspect="Content" ObjectID="_1641827453" r:id="rId19"/>
        </w:object>
      </w:r>
      <w:r w:rsidR="00EA4D7C" w:rsidRPr="00B063CA">
        <w:rPr>
          <w:rFonts w:ascii="Times New Roman" w:hAnsi="Times New Roman"/>
          <w:sz w:val="28"/>
          <w:szCs w:val="28"/>
        </w:rPr>
        <w:t>,</w:t>
      </w:r>
    </w:p>
    <w:p w14:paraId="442CEDDC" w14:textId="77777777" w:rsidR="00EA4D7C" w:rsidRPr="00B063CA" w:rsidRDefault="00EA4D7C" w:rsidP="00EA4D7C">
      <w:pPr>
        <w:jc w:val="both"/>
        <w:rPr>
          <w:rFonts w:ascii="Times New Roman" w:hAnsi="Times New Roman"/>
          <w:sz w:val="28"/>
          <w:szCs w:val="28"/>
        </w:rPr>
      </w:pPr>
      <w:r w:rsidRPr="00B063CA">
        <w:rPr>
          <w:rFonts w:ascii="Times New Roman" w:hAnsi="Times New Roman"/>
          <w:sz w:val="28"/>
          <w:szCs w:val="28"/>
        </w:rPr>
        <w:t xml:space="preserve">где </w:t>
      </w:r>
      <w:proofErr w:type="gramStart"/>
      <w:r w:rsidRPr="00B063CA">
        <w:rPr>
          <w:rFonts w:ascii="Times New Roman" w:hAnsi="Times New Roman"/>
          <w:i/>
          <w:sz w:val="28"/>
          <w:szCs w:val="28"/>
          <w:lang w:val="en-US"/>
        </w:rPr>
        <w:t>k</w:t>
      </w:r>
      <w:proofErr w:type="spellStart"/>
      <w:proofErr w:type="gramEnd"/>
      <w:r w:rsidRPr="00B063CA">
        <w:rPr>
          <w:rFonts w:ascii="Times New Roman" w:hAnsi="Times New Roman"/>
          <w:sz w:val="28"/>
          <w:szCs w:val="28"/>
          <w:vertAlign w:val="subscript"/>
        </w:rPr>
        <w:t>сут</w:t>
      </w:r>
      <w:proofErr w:type="spellEnd"/>
      <w:r w:rsidRPr="00B063CA">
        <w:rPr>
          <w:rFonts w:ascii="Times New Roman" w:hAnsi="Times New Roman"/>
          <w:sz w:val="28"/>
          <w:szCs w:val="28"/>
        </w:rPr>
        <w:t xml:space="preserve"> – коэффициент суточной неравномерности.</w:t>
      </w:r>
    </w:p>
    <w:p w14:paraId="0AADE5AB" w14:textId="77777777" w:rsidR="00EA4D7C" w:rsidRPr="00B063CA" w:rsidRDefault="00EA4D7C" w:rsidP="00EA4D7C">
      <w:pPr>
        <w:ind w:firstLine="284"/>
        <w:jc w:val="both"/>
        <w:rPr>
          <w:rFonts w:ascii="Times New Roman" w:hAnsi="Times New Roman"/>
          <w:sz w:val="28"/>
          <w:szCs w:val="28"/>
        </w:rPr>
      </w:pPr>
      <w:r w:rsidRPr="00B063CA">
        <w:rPr>
          <w:rFonts w:ascii="Times New Roman" w:hAnsi="Times New Roman"/>
          <w:sz w:val="28"/>
          <w:szCs w:val="28"/>
        </w:rPr>
        <w:t xml:space="preserve">Суточной коэффициент неравномерности потребления воды изменяется в пределах </w:t>
      </w:r>
      <w:r w:rsidRPr="00B063CA">
        <w:rPr>
          <w:rFonts w:ascii="Times New Roman" w:hAnsi="Times New Roman"/>
          <w:i/>
          <w:sz w:val="28"/>
          <w:szCs w:val="28"/>
          <w:lang w:val="en-US"/>
        </w:rPr>
        <w:t>k</w:t>
      </w:r>
      <w:proofErr w:type="spellStart"/>
      <w:r w:rsidRPr="00B063CA">
        <w:rPr>
          <w:rFonts w:ascii="Times New Roman" w:hAnsi="Times New Roman"/>
          <w:sz w:val="28"/>
          <w:szCs w:val="28"/>
          <w:vertAlign w:val="subscript"/>
        </w:rPr>
        <w:t>сут</w:t>
      </w:r>
      <w:proofErr w:type="spellEnd"/>
      <w:r w:rsidRPr="00B063CA">
        <w:rPr>
          <w:rFonts w:ascii="Times New Roman" w:hAnsi="Times New Roman"/>
          <w:sz w:val="28"/>
          <w:szCs w:val="28"/>
        </w:rPr>
        <w:t xml:space="preserve"> = 1,1–1,3.</w:t>
      </w:r>
    </w:p>
    <w:p w14:paraId="4C50954E" w14:textId="77777777" w:rsidR="00EA4D7C" w:rsidRPr="00B063CA" w:rsidRDefault="00EA4D7C" w:rsidP="00EA4D7C">
      <w:pPr>
        <w:ind w:firstLine="284"/>
        <w:jc w:val="both"/>
        <w:rPr>
          <w:rFonts w:ascii="Times New Roman" w:hAnsi="Times New Roman"/>
          <w:sz w:val="28"/>
          <w:szCs w:val="28"/>
        </w:rPr>
      </w:pPr>
      <w:r w:rsidRPr="00B063CA">
        <w:rPr>
          <w:rFonts w:ascii="Times New Roman" w:hAnsi="Times New Roman"/>
          <w:sz w:val="28"/>
          <w:szCs w:val="28"/>
        </w:rPr>
        <w:t>Максимальный часовой расход определяется по следующей формуле:</w:t>
      </w:r>
    </w:p>
    <w:p w14:paraId="2D6EDB9F" w14:textId="77777777" w:rsidR="00EA4D7C" w:rsidRPr="00B063CA" w:rsidRDefault="003D4791" w:rsidP="00EA4D7C">
      <w:pPr>
        <w:jc w:val="center"/>
        <w:rPr>
          <w:rFonts w:ascii="Times New Roman" w:hAnsi="Times New Roman"/>
          <w:sz w:val="28"/>
          <w:szCs w:val="28"/>
        </w:rPr>
      </w:pPr>
      <w:r w:rsidRPr="003D4791">
        <w:rPr>
          <w:rFonts w:ascii="Times New Roman" w:hAnsi="Times New Roman"/>
          <w:position w:val="-24"/>
          <w:sz w:val="28"/>
          <w:szCs w:val="28"/>
        </w:rPr>
        <w:object w:dxaOrig="1700" w:dyaOrig="680" w14:anchorId="2D791910">
          <v:shape id="_x0000_i1028" type="#_x0000_t75" style="width:105.85pt;height:41.65pt" o:ole="">
            <v:imagedata r:id="rId20" o:title=""/>
          </v:shape>
          <o:OLEObject Type="Embed" ProgID="Equation.DSMT4" ShapeID="_x0000_i1028" DrawAspect="Content" ObjectID="_1641827454" r:id="rId21"/>
        </w:object>
      </w:r>
      <w:r w:rsidR="00EA4D7C" w:rsidRPr="00B063CA">
        <w:rPr>
          <w:rFonts w:ascii="Times New Roman" w:hAnsi="Times New Roman"/>
          <w:sz w:val="28"/>
          <w:szCs w:val="28"/>
        </w:rPr>
        <w:t>,</w:t>
      </w:r>
    </w:p>
    <w:p w14:paraId="5125B9E5" w14:textId="77777777" w:rsidR="00EA4D7C" w:rsidRPr="00B063CA" w:rsidRDefault="00EA4D7C" w:rsidP="00EA4D7C">
      <w:pPr>
        <w:jc w:val="both"/>
        <w:rPr>
          <w:rFonts w:ascii="Times New Roman" w:hAnsi="Times New Roman"/>
          <w:sz w:val="28"/>
          <w:szCs w:val="28"/>
        </w:rPr>
      </w:pPr>
      <w:r w:rsidRPr="00B063CA">
        <w:rPr>
          <w:rFonts w:ascii="Times New Roman" w:hAnsi="Times New Roman"/>
          <w:sz w:val="28"/>
          <w:szCs w:val="28"/>
        </w:rPr>
        <w:t xml:space="preserve">где </w:t>
      </w:r>
      <w:proofErr w:type="gramStart"/>
      <w:r w:rsidRPr="00B063CA">
        <w:rPr>
          <w:rFonts w:ascii="Times New Roman" w:hAnsi="Times New Roman"/>
          <w:i/>
          <w:sz w:val="28"/>
          <w:szCs w:val="28"/>
          <w:lang w:val="en-US"/>
        </w:rPr>
        <w:t>k</w:t>
      </w:r>
      <w:proofErr w:type="gramEnd"/>
      <w:r w:rsidRPr="00B063CA">
        <w:rPr>
          <w:rFonts w:ascii="Times New Roman" w:hAnsi="Times New Roman"/>
          <w:sz w:val="28"/>
          <w:szCs w:val="28"/>
          <w:vertAlign w:val="subscript"/>
        </w:rPr>
        <w:t>час</w:t>
      </w:r>
      <w:r w:rsidRPr="00B063CA">
        <w:rPr>
          <w:rFonts w:ascii="Times New Roman" w:hAnsi="Times New Roman"/>
          <w:sz w:val="28"/>
          <w:szCs w:val="28"/>
        </w:rPr>
        <w:t xml:space="preserve"> – коэффициент часовой неравномерности.</w:t>
      </w:r>
    </w:p>
    <w:p w14:paraId="2F595AC9" w14:textId="77777777" w:rsidR="00EA4D7C" w:rsidRPr="00B063CA" w:rsidRDefault="00EA4D7C" w:rsidP="00EA4D7C">
      <w:pPr>
        <w:ind w:firstLine="284"/>
        <w:jc w:val="both"/>
        <w:rPr>
          <w:rFonts w:ascii="Times New Roman" w:hAnsi="Times New Roman"/>
          <w:sz w:val="28"/>
          <w:szCs w:val="28"/>
        </w:rPr>
      </w:pPr>
      <w:r w:rsidRPr="00B063CA">
        <w:rPr>
          <w:rFonts w:ascii="Times New Roman" w:hAnsi="Times New Roman"/>
          <w:sz w:val="28"/>
          <w:szCs w:val="28"/>
        </w:rPr>
        <w:t xml:space="preserve">Часовой коэффициент потребления воды изменяется в пределах </w:t>
      </w:r>
      <w:r w:rsidRPr="00B063CA">
        <w:rPr>
          <w:rFonts w:ascii="Times New Roman" w:hAnsi="Times New Roman"/>
          <w:i/>
          <w:sz w:val="28"/>
          <w:szCs w:val="28"/>
          <w:lang w:val="en-US"/>
        </w:rPr>
        <w:t>k</w:t>
      </w:r>
      <w:r w:rsidRPr="00B063CA">
        <w:rPr>
          <w:rFonts w:ascii="Times New Roman" w:hAnsi="Times New Roman"/>
          <w:sz w:val="28"/>
          <w:szCs w:val="28"/>
          <w:vertAlign w:val="subscript"/>
        </w:rPr>
        <w:t>час</w:t>
      </w:r>
      <w:r w:rsidRPr="00B063CA">
        <w:rPr>
          <w:rFonts w:ascii="Times New Roman" w:hAnsi="Times New Roman"/>
          <w:sz w:val="28"/>
          <w:szCs w:val="28"/>
        </w:rPr>
        <w:t> = 1,8–2,0.</w:t>
      </w:r>
    </w:p>
    <w:p w14:paraId="11FCADA2" w14:textId="77777777" w:rsidR="00EA4D7C" w:rsidRPr="00B063CA" w:rsidRDefault="00EA4D7C" w:rsidP="00EA4D7C">
      <w:pPr>
        <w:ind w:firstLine="284"/>
        <w:jc w:val="both"/>
        <w:rPr>
          <w:rFonts w:ascii="Times New Roman" w:hAnsi="Times New Roman"/>
          <w:sz w:val="28"/>
          <w:szCs w:val="28"/>
        </w:rPr>
      </w:pPr>
      <w:r w:rsidRPr="00B063CA">
        <w:rPr>
          <w:rFonts w:ascii="Times New Roman" w:hAnsi="Times New Roman"/>
          <w:sz w:val="28"/>
          <w:szCs w:val="28"/>
        </w:rPr>
        <w:t>Расчеты по определению всех видов расходов сведены в табл. 1.</w:t>
      </w:r>
    </w:p>
    <w:p w14:paraId="259DE6D0" w14:textId="77777777" w:rsidR="00EA4D7C" w:rsidRPr="00B063CA" w:rsidRDefault="00EA4D7C" w:rsidP="00EA4D7C">
      <w:pPr>
        <w:ind w:firstLine="284"/>
        <w:jc w:val="both"/>
        <w:rPr>
          <w:rFonts w:ascii="Times New Roman" w:hAnsi="Times New Roman"/>
          <w:sz w:val="28"/>
          <w:szCs w:val="28"/>
        </w:rPr>
      </w:pPr>
      <w:r w:rsidRPr="00B063CA">
        <w:rPr>
          <w:rFonts w:ascii="Times New Roman" w:hAnsi="Times New Roman"/>
          <w:sz w:val="28"/>
          <w:szCs w:val="28"/>
        </w:rPr>
        <w:t xml:space="preserve">Для административно-производственного центра максимальный суточный расход равен </w:t>
      </w:r>
      <w:proofErr w:type="spellStart"/>
      <w:r w:rsidRPr="00B063CA">
        <w:rPr>
          <w:rFonts w:ascii="Times New Roman" w:hAnsi="Times New Roman"/>
          <w:i/>
          <w:sz w:val="28"/>
          <w:szCs w:val="28"/>
          <w:lang w:val="en-US"/>
        </w:rPr>
        <w:t>Q</w:t>
      </w:r>
      <w:r w:rsidRPr="00B063CA">
        <w:rPr>
          <w:rFonts w:ascii="Times New Roman" w:hAnsi="Times New Roman"/>
          <w:sz w:val="28"/>
          <w:szCs w:val="28"/>
          <w:vertAlign w:val="subscript"/>
          <w:lang w:val="en-US"/>
        </w:rPr>
        <w:t>max</w:t>
      </w:r>
      <w:proofErr w:type="spellEnd"/>
      <w:r w:rsidRPr="00B063CA">
        <w:rPr>
          <w:rFonts w:ascii="Times New Roman" w:hAnsi="Times New Roman"/>
          <w:sz w:val="28"/>
          <w:szCs w:val="28"/>
        </w:rPr>
        <w:t xml:space="preserve"> = 4789,51 м</w:t>
      </w:r>
      <w:r w:rsidRPr="00B063CA">
        <w:rPr>
          <w:rFonts w:ascii="Times New Roman" w:hAnsi="Times New Roman"/>
          <w:sz w:val="28"/>
          <w:szCs w:val="28"/>
          <w:vertAlign w:val="superscript"/>
        </w:rPr>
        <w:t>3</w:t>
      </w:r>
      <w:r w:rsidRPr="00B063CA">
        <w:rPr>
          <w:rFonts w:ascii="Times New Roman" w:hAnsi="Times New Roman"/>
          <w:sz w:val="28"/>
          <w:szCs w:val="28"/>
        </w:rPr>
        <w:t>/</w:t>
      </w:r>
      <w:proofErr w:type="spellStart"/>
      <w:r w:rsidRPr="00B063CA">
        <w:rPr>
          <w:rFonts w:ascii="Times New Roman" w:hAnsi="Times New Roman"/>
          <w:sz w:val="28"/>
          <w:szCs w:val="28"/>
        </w:rPr>
        <w:t>сут</w:t>
      </w:r>
      <w:proofErr w:type="spellEnd"/>
      <w:r w:rsidRPr="00B063CA">
        <w:rPr>
          <w:rFonts w:ascii="Times New Roman" w:hAnsi="Times New Roman"/>
          <w:sz w:val="28"/>
          <w:szCs w:val="28"/>
        </w:rPr>
        <w:t xml:space="preserve">, а максимальный часовой расход – </w:t>
      </w:r>
      <w:r w:rsidRPr="00B063CA">
        <w:rPr>
          <w:rFonts w:ascii="Times New Roman" w:hAnsi="Times New Roman"/>
          <w:i/>
          <w:sz w:val="28"/>
          <w:szCs w:val="28"/>
          <w:lang w:val="en-US"/>
        </w:rPr>
        <w:t>Q</w:t>
      </w:r>
      <w:r w:rsidRPr="00B063CA">
        <w:rPr>
          <w:rFonts w:ascii="Times New Roman" w:hAnsi="Times New Roman"/>
          <w:sz w:val="28"/>
          <w:szCs w:val="28"/>
          <w:vertAlign w:val="subscript"/>
        </w:rPr>
        <w:t>час</w:t>
      </w:r>
      <w:r w:rsidRPr="00B063CA">
        <w:rPr>
          <w:rFonts w:ascii="Times New Roman" w:hAnsi="Times New Roman"/>
          <w:sz w:val="28"/>
          <w:szCs w:val="28"/>
        </w:rPr>
        <w:t xml:space="preserve"> = 359,21 м</w:t>
      </w:r>
      <w:r w:rsidRPr="00B063CA">
        <w:rPr>
          <w:rFonts w:ascii="Times New Roman" w:hAnsi="Times New Roman"/>
          <w:sz w:val="28"/>
          <w:szCs w:val="28"/>
          <w:vertAlign w:val="superscript"/>
        </w:rPr>
        <w:t>3</w:t>
      </w:r>
      <w:r w:rsidRPr="00B063CA">
        <w:rPr>
          <w:rFonts w:ascii="Times New Roman" w:hAnsi="Times New Roman"/>
          <w:sz w:val="28"/>
          <w:szCs w:val="28"/>
        </w:rPr>
        <w:t>/ч.</w:t>
      </w:r>
    </w:p>
    <w:p w14:paraId="2328EFB1" w14:textId="77777777" w:rsidR="00EA4D7C" w:rsidRPr="00B063CA" w:rsidRDefault="00EA4D7C" w:rsidP="00EA4D7C">
      <w:pPr>
        <w:jc w:val="center"/>
        <w:rPr>
          <w:rFonts w:ascii="Times New Roman" w:hAnsi="Times New Roman"/>
          <w:sz w:val="28"/>
          <w:szCs w:val="28"/>
        </w:rPr>
      </w:pPr>
      <w:r w:rsidRPr="00B063CA">
        <w:rPr>
          <w:rFonts w:ascii="Times New Roman" w:hAnsi="Times New Roman"/>
          <w:spacing w:val="20"/>
          <w:sz w:val="28"/>
          <w:szCs w:val="28"/>
        </w:rPr>
        <w:t xml:space="preserve">Таблица </w:t>
      </w:r>
      <w:r w:rsidRPr="00B063CA">
        <w:rPr>
          <w:rFonts w:ascii="Times New Roman" w:hAnsi="Times New Roman"/>
          <w:sz w:val="28"/>
          <w:szCs w:val="28"/>
        </w:rPr>
        <w:t>1.</w:t>
      </w:r>
      <w:r w:rsidRPr="00B063CA">
        <w:rPr>
          <w:rFonts w:ascii="Times New Roman" w:hAnsi="Times New Roman"/>
          <w:b/>
          <w:sz w:val="28"/>
          <w:szCs w:val="28"/>
        </w:rPr>
        <w:t xml:space="preserve"> Суточное и часовое водопотребление объектов АПЦ</w:t>
      </w:r>
    </w:p>
    <w:tbl>
      <w:tblPr>
        <w:tblW w:w="10532" w:type="dxa"/>
        <w:jc w:val="center"/>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7"/>
        <w:gridCol w:w="964"/>
        <w:gridCol w:w="919"/>
        <w:gridCol w:w="917"/>
        <w:gridCol w:w="1103"/>
        <w:gridCol w:w="1058"/>
        <w:gridCol w:w="1134"/>
        <w:gridCol w:w="992"/>
        <w:gridCol w:w="1438"/>
      </w:tblGrid>
      <w:tr w:rsidR="00EA4D7C" w:rsidRPr="00B063CA" w14:paraId="4DE88CE5" w14:textId="77777777" w:rsidTr="003D4791">
        <w:trPr>
          <w:jc w:val="center"/>
        </w:trPr>
        <w:tc>
          <w:tcPr>
            <w:tcW w:w="2007" w:type="dxa"/>
            <w:tcBorders>
              <w:top w:val="single" w:sz="4" w:space="0" w:color="auto"/>
              <w:left w:val="single" w:sz="4" w:space="0" w:color="auto"/>
              <w:bottom w:val="single" w:sz="4" w:space="0" w:color="auto"/>
              <w:right w:val="single" w:sz="4" w:space="0" w:color="auto"/>
            </w:tcBorders>
            <w:vAlign w:val="center"/>
            <w:hideMark/>
          </w:tcPr>
          <w:p w14:paraId="7480105F"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Наименование объектов</w:t>
            </w:r>
          </w:p>
        </w:tc>
        <w:tc>
          <w:tcPr>
            <w:tcW w:w="964" w:type="dxa"/>
            <w:tcBorders>
              <w:top w:val="single" w:sz="4" w:space="0" w:color="auto"/>
              <w:left w:val="single" w:sz="4" w:space="0" w:color="auto"/>
              <w:bottom w:val="single" w:sz="4" w:space="0" w:color="auto"/>
              <w:right w:val="single" w:sz="4" w:space="0" w:color="auto"/>
            </w:tcBorders>
            <w:vAlign w:val="center"/>
            <w:hideMark/>
          </w:tcPr>
          <w:p w14:paraId="7000F9C1" w14:textId="77777777" w:rsidR="00EA4D7C" w:rsidRPr="00B063CA" w:rsidRDefault="00EA4D7C" w:rsidP="003D4791">
            <w:pPr>
              <w:spacing w:after="0" w:line="240" w:lineRule="auto"/>
              <w:jc w:val="center"/>
              <w:rPr>
                <w:rFonts w:ascii="Times New Roman" w:hAnsi="Times New Roman"/>
                <w:sz w:val="20"/>
                <w:szCs w:val="20"/>
              </w:rPr>
            </w:pPr>
            <w:proofErr w:type="spellStart"/>
            <w:proofErr w:type="gramStart"/>
            <w:r w:rsidRPr="00B063CA">
              <w:rPr>
                <w:rFonts w:ascii="Times New Roman" w:hAnsi="Times New Roman"/>
                <w:sz w:val="20"/>
                <w:szCs w:val="20"/>
              </w:rPr>
              <w:t>Еди-ницы</w:t>
            </w:r>
            <w:proofErr w:type="spellEnd"/>
            <w:proofErr w:type="gramEnd"/>
            <w:r w:rsidRPr="00B063CA">
              <w:rPr>
                <w:rFonts w:ascii="Times New Roman" w:hAnsi="Times New Roman"/>
                <w:sz w:val="20"/>
                <w:szCs w:val="20"/>
              </w:rPr>
              <w:t xml:space="preserve"> измерения</w:t>
            </w:r>
          </w:p>
        </w:tc>
        <w:tc>
          <w:tcPr>
            <w:tcW w:w="919" w:type="dxa"/>
            <w:tcBorders>
              <w:top w:val="single" w:sz="4" w:space="0" w:color="auto"/>
              <w:left w:val="single" w:sz="4" w:space="0" w:color="auto"/>
              <w:bottom w:val="single" w:sz="4" w:space="0" w:color="auto"/>
              <w:right w:val="single" w:sz="4" w:space="0" w:color="auto"/>
            </w:tcBorders>
            <w:vAlign w:val="center"/>
            <w:hideMark/>
          </w:tcPr>
          <w:p w14:paraId="707A5B05"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Количество потребителей</w:t>
            </w:r>
          </w:p>
          <w:p w14:paraId="2102BD0A" w14:textId="77777777" w:rsidR="00EA4D7C" w:rsidRPr="00B063CA" w:rsidRDefault="00EA4D7C" w:rsidP="003D4791">
            <w:pPr>
              <w:spacing w:after="0" w:line="240" w:lineRule="auto"/>
              <w:jc w:val="center"/>
              <w:rPr>
                <w:rFonts w:ascii="Times New Roman" w:hAnsi="Times New Roman"/>
                <w:i/>
                <w:sz w:val="20"/>
                <w:szCs w:val="20"/>
              </w:rPr>
            </w:pPr>
            <w:r w:rsidRPr="00B063CA">
              <w:rPr>
                <w:rFonts w:ascii="Times New Roman" w:hAnsi="Times New Roman"/>
                <w:i/>
                <w:sz w:val="20"/>
                <w:szCs w:val="20"/>
                <w:lang w:val="en-US"/>
              </w:rPr>
              <w:t>N</w:t>
            </w:r>
            <w:r w:rsidRPr="00B063CA">
              <w:rPr>
                <w:rFonts w:ascii="Times New Roman" w:hAnsi="Times New Roman"/>
                <w:i/>
                <w:sz w:val="20"/>
                <w:szCs w:val="20"/>
                <w:vertAlign w:val="subscript"/>
                <w:lang w:val="en-US"/>
              </w:rPr>
              <w:t>i</w:t>
            </w:r>
          </w:p>
        </w:tc>
        <w:tc>
          <w:tcPr>
            <w:tcW w:w="917" w:type="dxa"/>
            <w:tcBorders>
              <w:top w:val="single" w:sz="4" w:space="0" w:color="auto"/>
              <w:left w:val="single" w:sz="4" w:space="0" w:color="auto"/>
              <w:bottom w:val="single" w:sz="4" w:space="0" w:color="auto"/>
              <w:right w:val="single" w:sz="4" w:space="0" w:color="auto"/>
            </w:tcBorders>
            <w:vAlign w:val="center"/>
            <w:hideMark/>
          </w:tcPr>
          <w:p w14:paraId="011AE39B"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 xml:space="preserve">Норма </w:t>
            </w:r>
            <w:proofErr w:type="spellStart"/>
            <w:proofErr w:type="gramStart"/>
            <w:r w:rsidRPr="00B063CA">
              <w:rPr>
                <w:rFonts w:ascii="Times New Roman" w:hAnsi="Times New Roman"/>
                <w:sz w:val="20"/>
                <w:szCs w:val="20"/>
              </w:rPr>
              <w:t>водопот-ребления</w:t>
            </w:r>
            <w:proofErr w:type="spellEnd"/>
            <w:proofErr w:type="gramEnd"/>
          </w:p>
          <w:p w14:paraId="7F9A62E8"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i/>
                <w:sz w:val="20"/>
                <w:szCs w:val="20"/>
                <w:lang w:val="en-US"/>
              </w:rPr>
              <w:t>q</w:t>
            </w:r>
            <w:r w:rsidRPr="00B063CA">
              <w:rPr>
                <w:rFonts w:ascii="Times New Roman" w:hAnsi="Times New Roman"/>
                <w:sz w:val="20"/>
                <w:szCs w:val="20"/>
                <w:vertAlign w:val="subscript"/>
              </w:rPr>
              <w:t>0</w:t>
            </w:r>
            <w:r w:rsidRPr="00B063CA">
              <w:rPr>
                <w:rFonts w:ascii="Times New Roman" w:hAnsi="Times New Roman"/>
                <w:sz w:val="20"/>
                <w:szCs w:val="20"/>
              </w:rPr>
              <w:t>,</w:t>
            </w:r>
          </w:p>
          <w:p w14:paraId="60D167ED"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л/</w:t>
            </w:r>
            <w:proofErr w:type="spellStart"/>
            <w:r w:rsidRPr="00B063CA">
              <w:rPr>
                <w:rFonts w:ascii="Times New Roman" w:hAnsi="Times New Roman"/>
                <w:sz w:val="20"/>
                <w:szCs w:val="20"/>
              </w:rPr>
              <w:t>сут</w:t>
            </w:r>
            <w:proofErr w:type="spellEnd"/>
          </w:p>
        </w:tc>
        <w:tc>
          <w:tcPr>
            <w:tcW w:w="1103" w:type="dxa"/>
            <w:tcBorders>
              <w:top w:val="single" w:sz="4" w:space="0" w:color="auto"/>
              <w:left w:val="single" w:sz="4" w:space="0" w:color="auto"/>
              <w:bottom w:val="single" w:sz="4" w:space="0" w:color="auto"/>
              <w:right w:val="single" w:sz="4" w:space="0" w:color="auto"/>
            </w:tcBorders>
            <w:vAlign w:val="center"/>
            <w:hideMark/>
          </w:tcPr>
          <w:p w14:paraId="5C8CC809" w14:textId="77777777" w:rsidR="00EA4D7C" w:rsidRPr="00B063CA" w:rsidRDefault="00EA4D7C" w:rsidP="003D4791">
            <w:pPr>
              <w:spacing w:after="0" w:line="240" w:lineRule="auto"/>
              <w:jc w:val="center"/>
              <w:rPr>
                <w:rFonts w:ascii="Times New Roman" w:hAnsi="Times New Roman"/>
                <w:sz w:val="20"/>
                <w:szCs w:val="20"/>
              </w:rPr>
            </w:pPr>
            <w:proofErr w:type="spellStart"/>
            <w:proofErr w:type="gramStart"/>
            <w:r w:rsidRPr="00B063CA">
              <w:rPr>
                <w:rFonts w:ascii="Times New Roman" w:hAnsi="Times New Roman"/>
                <w:sz w:val="20"/>
                <w:szCs w:val="20"/>
              </w:rPr>
              <w:t>Среднесу</w:t>
            </w:r>
            <w:proofErr w:type="spellEnd"/>
            <w:r w:rsidRPr="00B063CA">
              <w:rPr>
                <w:rFonts w:ascii="Times New Roman" w:hAnsi="Times New Roman"/>
                <w:sz w:val="20"/>
                <w:szCs w:val="20"/>
              </w:rPr>
              <w:t>-точный</w:t>
            </w:r>
            <w:proofErr w:type="gramEnd"/>
            <w:r w:rsidRPr="00B063CA">
              <w:rPr>
                <w:rFonts w:ascii="Times New Roman" w:hAnsi="Times New Roman"/>
                <w:sz w:val="20"/>
                <w:szCs w:val="20"/>
              </w:rPr>
              <w:t xml:space="preserve"> расход</w:t>
            </w:r>
          </w:p>
          <w:p w14:paraId="1FE2F26A"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position w:val="-12"/>
                <w:sz w:val="20"/>
                <w:szCs w:val="20"/>
              </w:rPr>
              <w:object w:dxaOrig="400" w:dyaOrig="340" w14:anchorId="19C33CFA">
                <v:shape id="_x0000_i1029" type="#_x0000_t75" style="width:23.4pt;height:16.5pt" o:ole="">
                  <v:imagedata r:id="rId22" o:title=""/>
                </v:shape>
                <o:OLEObject Type="Embed" ProgID="Equation.3" ShapeID="_x0000_i1029" DrawAspect="Content" ObjectID="_1641827455" r:id="rId23"/>
              </w:object>
            </w:r>
            <w:r w:rsidRPr="00B063CA">
              <w:rPr>
                <w:rFonts w:ascii="Times New Roman" w:hAnsi="Times New Roman"/>
                <w:sz w:val="20"/>
                <w:szCs w:val="20"/>
              </w:rPr>
              <w:t>,</w:t>
            </w:r>
          </w:p>
          <w:p w14:paraId="607A8A9F"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м</w:t>
            </w:r>
            <w:r w:rsidRPr="00B063CA">
              <w:rPr>
                <w:rFonts w:ascii="Times New Roman" w:hAnsi="Times New Roman"/>
                <w:sz w:val="20"/>
                <w:szCs w:val="20"/>
                <w:vertAlign w:val="superscript"/>
              </w:rPr>
              <w:t>3</w:t>
            </w:r>
            <w:r w:rsidRPr="00B063CA">
              <w:rPr>
                <w:rFonts w:ascii="Times New Roman" w:hAnsi="Times New Roman"/>
                <w:sz w:val="20"/>
                <w:szCs w:val="20"/>
              </w:rPr>
              <w:t>/</w:t>
            </w:r>
            <w:proofErr w:type="spellStart"/>
            <w:r w:rsidRPr="00B063CA">
              <w:rPr>
                <w:rFonts w:ascii="Times New Roman" w:hAnsi="Times New Roman"/>
                <w:sz w:val="20"/>
                <w:szCs w:val="20"/>
              </w:rPr>
              <w:t>сут</w:t>
            </w:r>
            <w:proofErr w:type="spellEnd"/>
          </w:p>
        </w:tc>
        <w:tc>
          <w:tcPr>
            <w:tcW w:w="1058" w:type="dxa"/>
            <w:tcBorders>
              <w:top w:val="single" w:sz="4" w:space="0" w:color="auto"/>
              <w:left w:val="single" w:sz="4" w:space="0" w:color="auto"/>
              <w:bottom w:val="single" w:sz="4" w:space="0" w:color="auto"/>
              <w:right w:val="single" w:sz="4" w:space="0" w:color="auto"/>
            </w:tcBorders>
            <w:vAlign w:val="center"/>
            <w:hideMark/>
          </w:tcPr>
          <w:p w14:paraId="5824E5DA"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Коэффициент</w:t>
            </w:r>
          </w:p>
          <w:p w14:paraId="1A92D236"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 xml:space="preserve">суточной </w:t>
            </w:r>
            <w:proofErr w:type="spellStart"/>
            <w:proofErr w:type="gramStart"/>
            <w:r w:rsidRPr="00B063CA">
              <w:rPr>
                <w:rFonts w:ascii="Times New Roman" w:hAnsi="Times New Roman"/>
                <w:sz w:val="20"/>
                <w:szCs w:val="20"/>
              </w:rPr>
              <w:t>нерав-номерности</w:t>
            </w:r>
            <w:proofErr w:type="spellEnd"/>
            <w:proofErr w:type="gramEnd"/>
          </w:p>
          <w:p w14:paraId="0D971851"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i/>
                <w:sz w:val="20"/>
                <w:szCs w:val="20"/>
                <w:lang w:val="en-US"/>
              </w:rPr>
              <w:t>k</w:t>
            </w:r>
            <w:proofErr w:type="spellStart"/>
            <w:r w:rsidRPr="00B063CA">
              <w:rPr>
                <w:rFonts w:ascii="Times New Roman" w:hAnsi="Times New Roman"/>
                <w:sz w:val="20"/>
                <w:szCs w:val="20"/>
                <w:vertAlign w:val="subscript"/>
              </w:rPr>
              <w:t>сут</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14:paraId="788CA5D4"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 xml:space="preserve">Максимальный суточный </w:t>
            </w:r>
          </w:p>
          <w:p w14:paraId="46C29E04"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расход</w:t>
            </w:r>
          </w:p>
          <w:p w14:paraId="3334DDCA"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position w:val="-14"/>
                <w:sz w:val="20"/>
                <w:szCs w:val="20"/>
              </w:rPr>
              <w:object w:dxaOrig="499" w:dyaOrig="400" w14:anchorId="72070534">
                <v:shape id="_x0000_i1030" type="#_x0000_t75" style="width:15.6pt;height:13pt" o:ole="">
                  <v:imagedata r:id="rId24" o:title=""/>
                </v:shape>
                <o:OLEObject Type="Embed" ProgID="Equation.3" ShapeID="_x0000_i1030" DrawAspect="Content" ObjectID="_1641827456" r:id="rId25"/>
              </w:object>
            </w:r>
            <w:r w:rsidRPr="00B063CA">
              <w:rPr>
                <w:rFonts w:ascii="Times New Roman" w:hAnsi="Times New Roman"/>
                <w:sz w:val="20"/>
                <w:szCs w:val="20"/>
              </w:rPr>
              <w:t>,</w:t>
            </w:r>
          </w:p>
          <w:p w14:paraId="0E2D5C29"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м</w:t>
            </w:r>
            <w:r w:rsidRPr="00B063CA">
              <w:rPr>
                <w:rFonts w:ascii="Times New Roman" w:hAnsi="Times New Roman"/>
                <w:sz w:val="20"/>
                <w:szCs w:val="20"/>
                <w:vertAlign w:val="superscript"/>
              </w:rPr>
              <w:t>3</w:t>
            </w:r>
            <w:r w:rsidRPr="00B063CA">
              <w:rPr>
                <w:rFonts w:ascii="Times New Roman" w:hAnsi="Times New Roman"/>
                <w:sz w:val="20"/>
                <w:szCs w:val="20"/>
              </w:rPr>
              <w:t>/</w:t>
            </w:r>
            <w:proofErr w:type="spellStart"/>
            <w:r w:rsidRPr="00B063CA">
              <w:rPr>
                <w:rFonts w:ascii="Times New Roman" w:hAnsi="Times New Roman"/>
                <w:sz w:val="20"/>
                <w:szCs w:val="20"/>
              </w:rPr>
              <w:t>сут</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7D355932" w14:textId="77777777" w:rsidR="00EA4D7C" w:rsidRPr="00B063CA" w:rsidRDefault="00EA4D7C" w:rsidP="003D4791">
            <w:pPr>
              <w:spacing w:after="0" w:line="240" w:lineRule="auto"/>
              <w:jc w:val="center"/>
              <w:rPr>
                <w:rFonts w:ascii="Times New Roman" w:hAnsi="Times New Roman"/>
                <w:sz w:val="20"/>
                <w:szCs w:val="20"/>
              </w:rPr>
            </w:pPr>
            <w:proofErr w:type="spellStart"/>
            <w:r w:rsidRPr="00B063CA">
              <w:rPr>
                <w:rFonts w:ascii="Times New Roman" w:hAnsi="Times New Roman"/>
                <w:sz w:val="20"/>
                <w:szCs w:val="20"/>
              </w:rPr>
              <w:t>Коэф</w:t>
            </w:r>
            <w:proofErr w:type="spellEnd"/>
            <w:r w:rsidRPr="00B063CA">
              <w:rPr>
                <w:rFonts w:ascii="Times New Roman" w:hAnsi="Times New Roman"/>
                <w:sz w:val="20"/>
                <w:szCs w:val="20"/>
              </w:rPr>
              <w:t>-</w:t>
            </w:r>
          </w:p>
          <w:p w14:paraId="02ABDE3C" w14:textId="77777777" w:rsidR="00EA4D7C" w:rsidRPr="00B063CA" w:rsidRDefault="00EA4D7C" w:rsidP="003D4791">
            <w:pPr>
              <w:spacing w:after="0" w:line="240" w:lineRule="auto"/>
              <w:jc w:val="center"/>
              <w:rPr>
                <w:rFonts w:ascii="Times New Roman" w:hAnsi="Times New Roman"/>
                <w:sz w:val="20"/>
                <w:szCs w:val="20"/>
              </w:rPr>
            </w:pPr>
            <w:proofErr w:type="spellStart"/>
            <w:r w:rsidRPr="00B063CA">
              <w:rPr>
                <w:rFonts w:ascii="Times New Roman" w:hAnsi="Times New Roman"/>
                <w:sz w:val="20"/>
                <w:szCs w:val="20"/>
              </w:rPr>
              <w:t>фициент</w:t>
            </w:r>
            <w:proofErr w:type="spellEnd"/>
            <w:r w:rsidRPr="00B063CA">
              <w:rPr>
                <w:rFonts w:ascii="Times New Roman" w:hAnsi="Times New Roman"/>
                <w:sz w:val="20"/>
                <w:szCs w:val="20"/>
              </w:rPr>
              <w:t xml:space="preserve"> часовой неравномерности</w:t>
            </w:r>
          </w:p>
          <w:p w14:paraId="16795C12"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i/>
                <w:sz w:val="20"/>
                <w:szCs w:val="20"/>
                <w:lang w:val="en-US"/>
              </w:rPr>
              <w:t>k</w:t>
            </w:r>
            <w:r w:rsidRPr="00B063CA">
              <w:rPr>
                <w:rFonts w:ascii="Times New Roman" w:hAnsi="Times New Roman"/>
                <w:sz w:val="20"/>
                <w:szCs w:val="20"/>
                <w:vertAlign w:val="subscript"/>
              </w:rPr>
              <w:t>час</w:t>
            </w:r>
          </w:p>
        </w:tc>
        <w:tc>
          <w:tcPr>
            <w:tcW w:w="1438" w:type="dxa"/>
            <w:tcBorders>
              <w:top w:val="single" w:sz="4" w:space="0" w:color="auto"/>
              <w:left w:val="single" w:sz="4" w:space="0" w:color="auto"/>
              <w:bottom w:val="single" w:sz="4" w:space="0" w:color="auto"/>
              <w:right w:val="single" w:sz="4" w:space="0" w:color="auto"/>
            </w:tcBorders>
            <w:vAlign w:val="center"/>
            <w:hideMark/>
          </w:tcPr>
          <w:p w14:paraId="48CDE1D4"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Максимальный часовой расход</w:t>
            </w:r>
          </w:p>
          <w:p w14:paraId="1D5D50D8"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position w:val="-10"/>
                <w:sz w:val="20"/>
                <w:szCs w:val="20"/>
              </w:rPr>
              <w:object w:dxaOrig="520" w:dyaOrig="360" w14:anchorId="125F998C">
                <v:shape id="_x0000_i1031" type="#_x0000_t75" style="width:16.5pt;height:11.3pt" o:ole="">
                  <v:imagedata r:id="rId26" o:title=""/>
                </v:shape>
                <o:OLEObject Type="Embed" ProgID="Equation.3" ShapeID="_x0000_i1031" DrawAspect="Content" ObjectID="_1641827457" r:id="rId27"/>
              </w:object>
            </w:r>
            <w:r w:rsidRPr="00B063CA">
              <w:rPr>
                <w:rFonts w:ascii="Times New Roman" w:hAnsi="Times New Roman"/>
                <w:sz w:val="20"/>
                <w:szCs w:val="20"/>
              </w:rPr>
              <w:t>,</w:t>
            </w:r>
          </w:p>
          <w:p w14:paraId="1FF3253E"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м</w:t>
            </w:r>
            <w:r w:rsidRPr="00B063CA">
              <w:rPr>
                <w:rFonts w:ascii="Times New Roman" w:hAnsi="Times New Roman"/>
                <w:sz w:val="20"/>
                <w:szCs w:val="20"/>
                <w:vertAlign w:val="superscript"/>
              </w:rPr>
              <w:t>3</w:t>
            </w:r>
            <w:r w:rsidRPr="00B063CA">
              <w:rPr>
                <w:rFonts w:ascii="Times New Roman" w:hAnsi="Times New Roman"/>
                <w:sz w:val="20"/>
                <w:szCs w:val="20"/>
              </w:rPr>
              <w:t>/ч</w:t>
            </w:r>
          </w:p>
        </w:tc>
      </w:tr>
      <w:tr w:rsidR="00EA4D7C" w:rsidRPr="00B063CA" w14:paraId="35BC7638" w14:textId="77777777" w:rsidTr="003D4791">
        <w:trPr>
          <w:jc w:val="center"/>
        </w:trPr>
        <w:tc>
          <w:tcPr>
            <w:tcW w:w="2007" w:type="dxa"/>
            <w:tcBorders>
              <w:top w:val="single" w:sz="4" w:space="0" w:color="auto"/>
              <w:left w:val="single" w:sz="4" w:space="0" w:color="auto"/>
              <w:bottom w:val="single" w:sz="4" w:space="0" w:color="auto"/>
              <w:right w:val="single" w:sz="4" w:space="0" w:color="auto"/>
            </w:tcBorders>
            <w:hideMark/>
          </w:tcPr>
          <w:p w14:paraId="6D721112" w14:textId="77777777" w:rsidR="00EA4D7C" w:rsidRPr="00B063CA" w:rsidRDefault="00EA4D7C" w:rsidP="003D4791">
            <w:pPr>
              <w:spacing w:after="0" w:line="240" w:lineRule="auto"/>
              <w:rPr>
                <w:rFonts w:ascii="Times New Roman" w:hAnsi="Times New Roman"/>
                <w:sz w:val="20"/>
                <w:szCs w:val="20"/>
              </w:rPr>
            </w:pPr>
            <w:r w:rsidRPr="00B063CA">
              <w:rPr>
                <w:rFonts w:ascii="Times New Roman" w:hAnsi="Times New Roman"/>
                <w:sz w:val="20"/>
                <w:szCs w:val="20"/>
              </w:rPr>
              <w:t>1. Административное</w:t>
            </w:r>
          </w:p>
          <w:p w14:paraId="4C05BE3F" w14:textId="77777777" w:rsidR="00EA4D7C" w:rsidRPr="00B063CA" w:rsidRDefault="00EA4D7C" w:rsidP="003D4791">
            <w:pPr>
              <w:spacing w:after="0" w:line="240" w:lineRule="auto"/>
              <w:rPr>
                <w:rFonts w:ascii="Times New Roman" w:hAnsi="Times New Roman"/>
                <w:sz w:val="20"/>
                <w:szCs w:val="20"/>
              </w:rPr>
            </w:pPr>
            <w:r w:rsidRPr="00B063CA">
              <w:rPr>
                <w:rFonts w:ascii="Times New Roman" w:hAnsi="Times New Roman"/>
                <w:sz w:val="20"/>
                <w:szCs w:val="20"/>
              </w:rPr>
              <w:t>здание</w:t>
            </w:r>
          </w:p>
        </w:tc>
        <w:tc>
          <w:tcPr>
            <w:tcW w:w="964" w:type="dxa"/>
            <w:tcBorders>
              <w:top w:val="single" w:sz="4" w:space="0" w:color="auto"/>
              <w:left w:val="single" w:sz="4" w:space="0" w:color="auto"/>
              <w:bottom w:val="single" w:sz="4" w:space="0" w:color="auto"/>
              <w:right w:val="single" w:sz="4" w:space="0" w:color="auto"/>
            </w:tcBorders>
            <w:vAlign w:val="center"/>
            <w:hideMark/>
          </w:tcPr>
          <w:p w14:paraId="13606782"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чел.</w:t>
            </w:r>
          </w:p>
        </w:tc>
        <w:tc>
          <w:tcPr>
            <w:tcW w:w="919" w:type="dxa"/>
            <w:tcBorders>
              <w:top w:val="single" w:sz="4" w:space="0" w:color="auto"/>
              <w:left w:val="single" w:sz="4" w:space="0" w:color="auto"/>
              <w:bottom w:val="single" w:sz="4" w:space="0" w:color="auto"/>
              <w:right w:val="single" w:sz="4" w:space="0" w:color="auto"/>
            </w:tcBorders>
            <w:vAlign w:val="center"/>
            <w:hideMark/>
          </w:tcPr>
          <w:p w14:paraId="746F99ED"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20</w:t>
            </w:r>
          </w:p>
        </w:tc>
        <w:tc>
          <w:tcPr>
            <w:tcW w:w="917" w:type="dxa"/>
            <w:tcBorders>
              <w:top w:val="single" w:sz="4" w:space="0" w:color="auto"/>
              <w:left w:val="single" w:sz="4" w:space="0" w:color="auto"/>
              <w:bottom w:val="single" w:sz="4" w:space="0" w:color="auto"/>
              <w:right w:val="single" w:sz="4" w:space="0" w:color="auto"/>
            </w:tcBorders>
            <w:vAlign w:val="center"/>
            <w:hideMark/>
          </w:tcPr>
          <w:p w14:paraId="7870FFAC"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10</w:t>
            </w:r>
          </w:p>
        </w:tc>
        <w:tc>
          <w:tcPr>
            <w:tcW w:w="1103" w:type="dxa"/>
            <w:tcBorders>
              <w:top w:val="single" w:sz="4" w:space="0" w:color="auto"/>
              <w:left w:val="single" w:sz="4" w:space="0" w:color="auto"/>
              <w:bottom w:val="single" w:sz="4" w:space="0" w:color="auto"/>
              <w:right w:val="single" w:sz="4" w:space="0" w:color="auto"/>
            </w:tcBorders>
            <w:vAlign w:val="center"/>
            <w:hideMark/>
          </w:tcPr>
          <w:p w14:paraId="220D5CF3"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0,20</w:t>
            </w:r>
          </w:p>
        </w:tc>
        <w:tc>
          <w:tcPr>
            <w:tcW w:w="1058" w:type="dxa"/>
            <w:tcBorders>
              <w:top w:val="single" w:sz="4" w:space="0" w:color="auto"/>
              <w:left w:val="single" w:sz="4" w:space="0" w:color="auto"/>
              <w:bottom w:val="single" w:sz="4" w:space="0" w:color="auto"/>
              <w:right w:val="single" w:sz="4" w:space="0" w:color="auto"/>
            </w:tcBorders>
            <w:vAlign w:val="center"/>
            <w:hideMark/>
          </w:tcPr>
          <w:p w14:paraId="75B3ACAB"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1,3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F40686"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0,26</w:t>
            </w:r>
          </w:p>
        </w:tc>
        <w:tc>
          <w:tcPr>
            <w:tcW w:w="992" w:type="dxa"/>
            <w:tcBorders>
              <w:top w:val="single" w:sz="4" w:space="0" w:color="auto"/>
              <w:left w:val="single" w:sz="4" w:space="0" w:color="auto"/>
              <w:bottom w:val="single" w:sz="4" w:space="0" w:color="auto"/>
              <w:right w:val="single" w:sz="4" w:space="0" w:color="auto"/>
            </w:tcBorders>
            <w:vAlign w:val="center"/>
            <w:hideMark/>
          </w:tcPr>
          <w:p w14:paraId="14AAF376"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1,8</w:t>
            </w:r>
          </w:p>
        </w:tc>
        <w:tc>
          <w:tcPr>
            <w:tcW w:w="1438" w:type="dxa"/>
            <w:tcBorders>
              <w:top w:val="single" w:sz="4" w:space="0" w:color="auto"/>
              <w:left w:val="single" w:sz="4" w:space="0" w:color="auto"/>
              <w:bottom w:val="single" w:sz="4" w:space="0" w:color="auto"/>
              <w:right w:val="single" w:sz="4" w:space="0" w:color="auto"/>
            </w:tcBorders>
            <w:vAlign w:val="center"/>
            <w:hideMark/>
          </w:tcPr>
          <w:p w14:paraId="7D4AB2DB"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0,020</w:t>
            </w:r>
          </w:p>
        </w:tc>
      </w:tr>
      <w:tr w:rsidR="00EA4D7C" w:rsidRPr="00B063CA" w14:paraId="7B4CF8FD" w14:textId="77777777" w:rsidTr="003D4791">
        <w:trPr>
          <w:jc w:val="center"/>
        </w:trPr>
        <w:tc>
          <w:tcPr>
            <w:tcW w:w="2007" w:type="dxa"/>
            <w:tcBorders>
              <w:top w:val="single" w:sz="4" w:space="0" w:color="auto"/>
              <w:left w:val="single" w:sz="4" w:space="0" w:color="auto"/>
              <w:bottom w:val="single" w:sz="4" w:space="0" w:color="auto"/>
              <w:right w:val="single" w:sz="4" w:space="0" w:color="auto"/>
            </w:tcBorders>
            <w:hideMark/>
          </w:tcPr>
          <w:p w14:paraId="1A100329" w14:textId="77777777" w:rsidR="00EA4D7C" w:rsidRPr="00B063CA" w:rsidRDefault="00EA4D7C" w:rsidP="003D4791">
            <w:pPr>
              <w:spacing w:after="0" w:line="240" w:lineRule="auto"/>
              <w:rPr>
                <w:rFonts w:ascii="Times New Roman" w:hAnsi="Times New Roman"/>
                <w:sz w:val="20"/>
                <w:szCs w:val="20"/>
              </w:rPr>
            </w:pPr>
            <w:r w:rsidRPr="00B063CA">
              <w:rPr>
                <w:rFonts w:ascii="Times New Roman" w:hAnsi="Times New Roman"/>
                <w:sz w:val="20"/>
                <w:szCs w:val="20"/>
              </w:rPr>
              <w:t>2. Лаборатория</w:t>
            </w:r>
          </w:p>
        </w:tc>
        <w:tc>
          <w:tcPr>
            <w:tcW w:w="964" w:type="dxa"/>
            <w:tcBorders>
              <w:top w:val="single" w:sz="4" w:space="0" w:color="auto"/>
              <w:left w:val="single" w:sz="4" w:space="0" w:color="auto"/>
              <w:bottom w:val="single" w:sz="4" w:space="0" w:color="auto"/>
              <w:right w:val="single" w:sz="4" w:space="0" w:color="auto"/>
            </w:tcBorders>
            <w:vAlign w:val="center"/>
            <w:hideMark/>
          </w:tcPr>
          <w:p w14:paraId="7355F3F0"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чел.</w:t>
            </w:r>
          </w:p>
        </w:tc>
        <w:tc>
          <w:tcPr>
            <w:tcW w:w="919" w:type="dxa"/>
            <w:tcBorders>
              <w:top w:val="single" w:sz="4" w:space="0" w:color="auto"/>
              <w:left w:val="single" w:sz="4" w:space="0" w:color="auto"/>
              <w:bottom w:val="single" w:sz="4" w:space="0" w:color="auto"/>
              <w:right w:val="single" w:sz="4" w:space="0" w:color="auto"/>
            </w:tcBorders>
            <w:vAlign w:val="center"/>
            <w:hideMark/>
          </w:tcPr>
          <w:p w14:paraId="437C394B"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6</w:t>
            </w:r>
          </w:p>
        </w:tc>
        <w:tc>
          <w:tcPr>
            <w:tcW w:w="917" w:type="dxa"/>
            <w:tcBorders>
              <w:top w:val="single" w:sz="4" w:space="0" w:color="auto"/>
              <w:left w:val="single" w:sz="4" w:space="0" w:color="auto"/>
              <w:bottom w:val="single" w:sz="4" w:space="0" w:color="auto"/>
              <w:right w:val="single" w:sz="4" w:space="0" w:color="auto"/>
            </w:tcBorders>
            <w:vAlign w:val="center"/>
            <w:hideMark/>
          </w:tcPr>
          <w:p w14:paraId="0FAEDCDF"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25</w:t>
            </w:r>
          </w:p>
        </w:tc>
        <w:tc>
          <w:tcPr>
            <w:tcW w:w="1103" w:type="dxa"/>
            <w:tcBorders>
              <w:top w:val="single" w:sz="4" w:space="0" w:color="auto"/>
              <w:left w:val="single" w:sz="4" w:space="0" w:color="auto"/>
              <w:bottom w:val="single" w:sz="4" w:space="0" w:color="auto"/>
              <w:right w:val="single" w:sz="4" w:space="0" w:color="auto"/>
            </w:tcBorders>
            <w:vAlign w:val="center"/>
            <w:hideMark/>
          </w:tcPr>
          <w:p w14:paraId="425C1CB2"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0,15</w:t>
            </w:r>
          </w:p>
        </w:tc>
        <w:tc>
          <w:tcPr>
            <w:tcW w:w="1058" w:type="dxa"/>
            <w:tcBorders>
              <w:top w:val="single" w:sz="4" w:space="0" w:color="auto"/>
              <w:left w:val="single" w:sz="4" w:space="0" w:color="auto"/>
              <w:bottom w:val="single" w:sz="4" w:space="0" w:color="auto"/>
              <w:right w:val="single" w:sz="4" w:space="0" w:color="auto"/>
            </w:tcBorders>
            <w:vAlign w:val="center"/>
            <w:hideMark/>
          </w:tcPr>
          <w:p w14:paraId="62C5AFA7"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1,3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F09573"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0,195</w:t>
            </w:r>
          </w:p>
        </w:tc>
        <w:tc>
          <w:tcPr>
            <w:tcW w:w="992" w:type="dxa"/>
            <w:tcBorders>
              <w:top w:val="single" w:sz="4" w:space="0" w:color="auto"/>
              <w:left w:val="single" w:sz="4" w:space="0" w:color="auto"/>
              <w:bottom w:val="single" w:sz="4" w:space="0" w:color="auto"/>
              <w:right w:val="single" w:sz="4" w:space="0" w:color="auto"/>
            </w:tcBorders>
            <w:vAlign w:val="center"/>
            <w:hideMark/>
          </w:tcPr>
          <w:p w14:paraId="2CA23951"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1,8</w:t>
            </w:r>
          </w:p>
        </w:tc>
        <w:tc>
          <w:tcPr>
            <w:tcW w:w="1438" w:type="dxa"/>
            <w:tcBorders>
              <w:top w:val="single" w:sz="4" w:space="0" w:color="auto"/>
              <w:left w:val="single" w:sz="4" w:space="0" w:color="auto"/>
              <w:bottom w:val="single" w:sz="4" w:space="0" w:color="auto"/>
              <w:right w:val="single" w:sz="4" w:space="0" w:color="auto"/>
            </w:tcBorders>
            <w:vAlign w:val="center"/>
            <w:hideMark/>
          </w:tcPr>
          <w:p w14:paraId="667D986A"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0,015</w:t>
            </w:r>
          </w:p>
        </w:tc>
      </w:tr>
      <w:tr w:rsidR="00EA4D7C" w:rsidRPr="00B063CA" w14:paraId="004BA97A" w14:textId="77777777" w:rsidTr="003D4791">
        <w:trPr>
          <w:trHeight w:val="560"/>
          <w:jc w:val="center"/>
        </w:trPr>
        <w:tc>
          <w:tcPr>
            <w:tcW w:w="2007" w:type="dxa"/>
            <w:tcBorders>
              <w:top w:val="single" w:sz="4" w:space="0" w:color="auto"/>
              <w:left w:val="single" w:sz="4" w:space="0" w:color="auto"/>
              <w:bottom w:val="single" w:sz="4" w:space="0" w:color="auto"/>
              <w:right w:val="single" w:sz="4" w:space="0" w:color="auto"/>
            </w:tcBorders>
            <w:hideMark/>
          </w:tcPr>
          <w:p w14:paraId="52F903FC" w14:textId="77777777" w:rsidR="00EA4D7C" w:rsidRPr="00B063CA" w:rsidRDefault="00EA4D7C" w:rsidP="003D4791">
            <w:pPr>
              <w:spacing w:after="0" w:line="240" w:lineRule="auto"/>
              <w:rPr>
                <w:rFonts w:ascii="Times New Roman" w:hAnsi="Times New Roman"/>
                <w:sz w:val="20"/>
                <w:szCs w:val="20"/>
              </w:rPr>
            </w:pPr>
            <w:r w:rsidRPr="00B063CA">
              <w:rPr>
                <w:rFonts w:ascii="Times New Roman" w:hAnsi="Times New Roman"/>
                <w:sz w:val="20"/>
                <w:szCs w:val="20"/>
              </w:rPr>
              <w:t>3. Производственный корпус</w:t>
            </w:r>
          </w:p>
        </w:tc>
        <w:tc>
          <w:tcPr>
            <w:tcW w:w="964" w:type="dxa"/>
            <w:tcBorders>
              <w:top w:val="single" w:sz="4" w:space="0" w:color="auto"/>
              <w:left w:val="single" w:sz="4" w:space="0" w:color="auto"/>
              <w:bottom w:val="single" w:sz="4" w:space="0" w:color="auto"/>
              <w:right w:val="single" w:sz="4" w:space="0" w:color="auto"/>
            </w:tcBorders>
            <w:vAlign w:val="center"/>
            <w:hideMark/>
          </w:tcPr>
          <w:p w14:paraId="361AC0FA" w14:textId="77777777" w:rsidR="00EA4D7C" w:rsidRPr="00B063CA" w:rsidRDefault="00EA4D7C" w:rsidP="003D4791">
            <w:pPr>
              <w:spacing w:after="0" w:line="240" w:lineRule="auto"/>
              <w:jc w:val="center"/>
              <w:rPr>
                <w:rFonts w:ascii="Times New Roman" w:hAnsi="Times New Roman"/>
                <w:sz w:val="20"/>
                <w:szCs w:val="20"/>
              </w:rPr>
            </w:pPr>
          </w:p>
          <w:p w14:paraId="3B69F5E9"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м</w:t>
            </w:r>
            <w:r w:rsidRPr="00B063CA">
              <w:rPr>
                <w:rFonts w:ascii="Times New Roman" w:hAnsi="Times New Roman"/>
                <w:sz w:val="20"/>
                <w:szCs w:val="20"/>
                <w:vertAlign w:val="superscript"/>
              </w:rPr>
              <w:t>3</w:t>
            </w:r>
            <w:r w:rsidRPr="00B063CA">
              <w:rPr>
                <w:rFonts w:ascii="Times New Roman" w:hAnsi="Times New Roman"/>
                <w:sz w:val="20"/>
                <w:szCs w:val="20"/>
              </w:rPr>
              <w:t>/</w:t>
            </w:r>
            <w:proofErr w:type="spellStart"/>
            <w:r w:rsidRPr="00B063CA">
              <w:rPr>
                <w:rFonts w:ascii="Times New Roman" w:hAnsi="Times New Roman"/>
                <w:sz w:val="20"/>
                <w:szCs w:val="20"/>
              </w:rPr>
              <w:t>сут</w:t>
            </w:r>
            <w:proofErr w:type="spellEnd"/>
          </w:p>
          <w:p w14:paraId="6B0BC33C" w14:textId="77777777" w:rsidR="00EA4D7C" w:rsidRPr="00B063CA" w:rsidRDefault="00EA4D7C" w:rsidP="003D4791">
            <w:pPr>
              <w:spacing w:after="0" w:line="240" w:lineRule="auto"/>
              <w:jc w:val="center"/>
              <w:rPr>
                <w:rFonts w:ascii="Times New Roman" w:hAnsi="Times New Roman"/>
                <w:sz w:val="20"/>
                <w:szCs w:val="20"/>
              </w:rPr>
            </w:pPr>
          </w:p>
        </w:tc>
        <w:tc>
          <w:tcPr>
            <w:tcW w:w="919" w:type="dxa"/>
            <w:tcBorders>
              <w:top w:val="single" w:sz="4" w:space="0" w:color="auto"/>
              <w:left w:val="single" w:sz="4" w:space="0" w:color="auto"/>
              <w:bottom w:val="single" w:sz="4" w:space="0" w:color="auto"/>
              <w:right w:val="single" w:sz="4" w:space="0" w:color="auto"/>
            </w:tcBorders>
            <w:vAlign w:val="center"/>
            <w:hideMark/>
          </w:tcPr>
          <w:p w14:paraId="3D4DBB99" w14:textId="77777777" w:rsidR="00EA4D7C" w:rsidRPr="00B063CA" w:rsidRDefault="00EA4D7C" w:rsidP="003D4791">
            <w:pPr>
              <w:spacing w:after="0" w:line="240" w:lineRule="auto"/>
              <w:jc w:val="center"/>
              <w:rPr>
                <w:rFonts w:ascii="Times New Roman" w:hAnsi="Times New Roman"/>
                <w:sz w:val="20"/>
                <w:szCs w:val="20"/>
              </w:rPr>
            </w:pPr>
          </w:p>
        </w:tc>
        <w:tc>
          <w:tcPr>
            <w:tcW w:w="917" w:type="dxa"/>
            <w:tcBorders>
              <w:top w:val="single" w:sz="4" w:space="0" w:color="auto"/>
              <w:left w:val="single" w:sz="4" w:space="0" w:color="auto"/>
              <w:bottom w:val="single" w:sz="4" w:space="0" w:color="auto"/>
              <w:right w:val="single" w:sz="4" w:space="0" w:color="auto"/>
            </w:tcBorders>
            <w:vAlign w:val="center"/>
            <w:hideMark/>
          </w:tcPr>
          <w:p w14:paraId="6A22BE83" w14:textId="77777777" w:rsidR="00EA4D7C" w:rsidRPr="00B063CA" w:rsidRDefault="00EA4D7C" w:rsidP="003D4791">
            <w:pPr>
              <w:spacing w:after="0" w:line="240" w:lineRule="auto"/>
              <w:jc w:val="center"/>
              <w:rPr>
                <w:rFonts w:ascii="Times New Roman" w:hAnsi="Times New Roman"/>
                <w:sz w:val="20"/>
                <w:szCs w:val="20"/>
              </w:rPr>
            </w:pPr>
          </w:p>
        </w:tc>
        <w:tc>
          <w:tcPr>
            <w:tcW w:w="1103" w:type="dxa"/>
            <w:tcBorders>
              <w:top w:val="single" w:sz="4" w:space="0" w:color="auto"/>
              <w:left w:val="single" w:sz="4" w:space="0" w:color="auto"/>
              <w:bottom w:val="single" w:sz="4" w:space="0" w:color="auto"/>
              <w:right w:val="single" w:sz="4" w:space="0" w:color="auto"/>
            </w:tcBorders>
            <w:vAlign w:val="center"/>
            <w:hideMark/>
          </w:tcPr>
          <w:p w14:paraId="51F390F0"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3664,8</w:t>
            </w:r>
          </w:p>
        </w:tc>
        <w:tc>
          <w:tcPr>
            <w:tcW w:w="1058" w:type="dxa"/>
            <w:tcBorders>
              <w:top w:val="single" w:sz="4" w:space="0" w:color="auto"/>
              <w:left w:val="single" w:sz="4" w:space="0" w:color="auto"/>
              <w:bottom w:val="single" w:sz="4" w:space="0" w:color="auto"/>
              <w:right w:val="single" w:sz="4" w:space="0" w:color="auto"/>
            </w:tcBorders>
            <w:vAlign w:val="center"/>
            <w:hideMark/>
          </w:tcPr>
          <w:p w14:paraId="080C2FDE"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1,3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695019B"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4764,24</w:t>
            </w:r>
          </w:p>
        </w:tc>
        <w:tc>
          <w:tcPr>
            <w:tcW w:w="992" w:type="dxa"/>
            <w:tcBorders>
              <w:top w:val="single" w:sz="4" w:space="0" w:color="auto"/>
              <w:left w:val="single" w:sz="4" w:space="0" w:color="auto"/>
              <w:bottom w:val="single" w:sz="4" w:space="0" w:color="auto"/>
              <w:right w:val="single" w:sz="4" w:space="0" w:color="auto"/>
            </w:tcBorders>
            <w:vAlign w:val="center"/>
            <w:hideMark/>
          </w:tcPr>
          <w:p w14:paraId="2D6B8CB9"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1,8</w:t>
            </w:r>
          </w:p>
        </w:tc>
        <w:tc>
          <w:tcPr>
            <w:tcW w:w="1438" w:type="dxa"/>
            <w:tcBorders>
              <w:top w:val="single" w:sz="4" w:space="0" w:color="auto"/>
              <w:left w:val="single" w:sz="4" w:space="0" w:color="auto"/>
              <w:bottom w:val="single" w:sz="4" w:space="0" w:color="auto"/>
              <w:right w:val="single" w:sz="4" w:space="0" w:color="auto"/>
            </w:tcBorders>
            <w:vAlign w:val="center"/>
            <w:hideMark/>
          </w:tcPr>
          <w:p w14:paraId="120260E3"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357,32</w:t>
            </w:r>
          </w:p>
        </w:tc>
      </w:tr>
      <w:tr w:rsidR="00EA4D7C" w:rsidRPr="00B063CA" w14:paraId="3E1C3F80" w14:textId="77777777" w:rsidTr="003D4791">
        <w:trPr>
          <w:jc w:val="center"/>
        </w:trPr>
        <w:tc>
          <w:tcPr>
            <w:tcW w:w="2007" w:type="dxa"/>
            <w:tcBorders>
              <w:top w:val="single" w:sz="4" w:space="0" w:color="auto"/>
              <w:left w:val="single" w:sz="4" w:space="0" w:color="auto"/>
              <w:bottom w:val="single" w:sz="4" w:space="0" w:color="auto"/>
              <w:right w:val="single" w:sz="4" w:space="0" w:color="auto"/>
            </w:tcBorders>
            <w:hideMark/>
          </w:tcPr>
          <w:p w14:paraId="71B16BF5" w14:textId="77777777" w:rsidR="00EA4D7C" w:rsidRPr="00B063CA" w:rsidRDefault="00EA4D7C" w:rsidP="003D4791">
            <w:pPr>
              <w:spacing w:after="0" w:line="240" w:lineRule="auto"/>
              <w:rPr>
                <w:rFonts w:ascii="Times New Roman" w:hAnsi="Times New Roman"/>
                <w:sz w:val="20"/>
                <w:szCs w:val="20"/>
              </w:rPr>
            </w:pPr>
            <w:r w:rsidRPr="00B063CA">
              <w:rPr>
                <w:rFonts w:ascii="Times New Roman" w:hAnsi="Times New Roman"/>
                <w:sz w:val="20"/>
                <w:szCs w:val="20"/>
              </w:rPr>
              <w:t>4. Котельная</w:t>
            </w:r>
          </w:p>
        </w:tc>
        <w:tc>
          <w:tcPr>
            <w:tcW w:w="964" w:type="dxa"/>
            <w:tcBorders>
              <w:top w:val="single" w:sz="4" w:space="0" w:color="auto"/>
              <w:left w:val="single" w:sz="4" w:space="0" w:color="auto"/>
              <w:bottom w:val="single" w:sz="4" w:space="0" w:color="auto"/>
              <w:right w:val="single" w:sz="4" w:space="0" w:color="auto"/>
            </w:tcBorders>
            <w:vAlign w:val="center"/>
            <w:hideMark/>
          </w:tcPr>
          <w:p w14:paraId="3E879083"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м</w:t>
            </w:r>
            <w:r w:rsidRPr="00B063CA">
              <w:rPr>
                <w:rFonts w:ascii="Times New Roman" w:hAnsi="Times New Roman"/>
                <w:sz w:val="20"/>
                <w:szCs w:val="20"/>
                <w:vertAlign w:val="superscript"/>
              </w:rPr>
              <w:t>3</w:t>
            </w:r>
            <w:r w:rsidRPr="00B063CA">
              <w:rPr>
                <w:rFonts w:ascii="Times New Roman" w:hAnsi="Times New Roman"/>
                <w:sz w:val="20"/>
                <w:szCs w:val="20"/>
              </w:rPr>
              <w:t>/</w:t>
            </w:r>
            <w:proofErr w:type="spellStart"/>
            <w:r w:rsidRPr="00B063CA">
              <w:rPr>
                <w:rFonts w:ascii="Times New Roman" w:hAnsi="Times New Roman"/>
                <w:sz w:val="20"/>
                <w:szCs w:val="20"/>
              </w:rPr>
              <w:t>сут</w:t>
            </w:r>
            <w:proofErr w:type="spellEnd"/>
          </w:p>
        </w:tc>
        <w:tc>
          <w:tcPr>
            <w:tcW w:w="919" w:type="dxa"/>
            <w:tcBorders>
              <w:top w:val="single" w:sz="4" w:space="0" w:color="auto"/>
              <w:left w:val="single" w:sz="4" w:space="0" w:color="auto"/>
              <w:bottom w:val="single" w:sz="4" w:space="0" w:color="auto"/>
              <w:right w:val="single" w:sz="4" w:space="0" w:color="auto"/>
            </w:tcBorders>
            <w:vAlign w:val="center"/>
            <w:hideMark/>
          </w:tcPr>
          <w:p w14:paraId="71BFD937" w14:textId="77777777" w:rsidR="00EA4D7C" w:rsidRPr="00B063CA" w:rsidRDefault="00EA4D7C" w:rsidP="003D4791">
            <w:pPr>
              <w:spacing w:after="0" w:line="240" w:lineRule="auto"/>
              <w:jc w:val="center"/>
              <w:rPr>
                <w:rFonts w:ascii="Times New Roman" w:hAnsi="Times New Roman"/>
                <w:sz w:val="20"/>
                <w:szCs w:val="20"/>
              </w:rPr>
            </w:pPr>
          </w:p>
        </w:tc>
        <w:tc>
          <w:tcPr>
            <w:tcW w:w="917" w:type="dxa"/>
            <w:tcBorders>
              <w:top w:val="single" w:sz="4" w:space="0" w:color="auto"/>
              <w:left w:val="single" w:sz="4" w:space="0" w:color="auto"/>
              <w:bottom w:val="single" w:sz="4" w:space="0" w:color="auto"/>
              <w:right w:val="single" w:sz="4" w:space="0" w:color="auto"/>
            </w:tcBorders>
            <w:vAlign w:val="center"/>
            <w:hideMark/>
          </w:tcPr>
          <w:p w14:paraId="67FCF4D6" w14:textId="77777777" w:rsidR="00EA4D7C" w:rsidRPr="00B063CA" w:rsidRDefault="00EA4D7C" w:rsidP="003D4791">
            <w:pPr>
              <w:spacing w:after="0" w:line="240" w:lineRule="auto"/>
              <w:jc w:val="center"/>
              <w:rPr>
                <w:rFonts w:ascii="Times New Roman" w:hAnsi="Times New Roman"/>
                <w:sz w:val="20"/>
                <w:szCs w:val="20"/>
              </w:rPr>
            </w:pPr>
          </w:p>
        </w:tc>
        <w:tc>
          <w:tcPr>
            <w:tcW w:w="1103" w:type="dxa"/>
            <w:tcBorders>
              <w:top w:val="single" w:sz="4" w:space="0" w:color="auto"/>
              <w:left w:val="single" w:sz="4" w:space="0" w:color="auto"/>
              <w:bottom w:val="single" w:sz="4" w:space="0" w:color="auto"/>
              <w:right w:val="single" w:sz="4" w:space="0" w:color="auto"/>
            </w:tcBorders>
            <w:vAlign w:val="center"/>
            <w:hideMark/>
          </w:tcPr>
          <w:p w14:paraId="6E499845" w14:textId="77777777" w:rsidR="00EA4D7C" w:rsidRPr="00B063CA" w:rsidRDefault="00EA4D7C" w:rsidP="003D4791">
            <w:pPr>
              <w:spacing w:after="0" w:line="240" w:lineRule="auto"/>
              <w:jc w:val="center"/>
              <w:rPr>
                <w:rFonts w:ascii="Times New Roman" w:hAnsi="Times New Roman"/>
                <w:sz w:val="20"/>
                <w:szCs w:val="20"/>
              </w:rPr>
            </w:pPr>
          </w:p>
        </w:tc>
        <w:tc>
          <w:tcPr>
            <w:tcW w:w="1058" w:type="dxa"/>
            <w:tcBorders>
              <w:top w:val="single" w:sz="4" w:space="0" w:color="auto"/>
              <w:left w:val="single" w:sz="4" w:space="0" w:color="auto"/>
              <w:bottom w:val="single" w:sz="4" w:space="0" w:color="auto"/>
              <w:right w:val="single" w:sz="4" w:space="0" w:color="auto"/>
            </w:tcBorders>
            <w:vAlign w:val="center"/>
            <w:hideMark/>
          </w:tcPr>
          <w:p w14:paraId="186389CD" w14:textId="77777777" w:rsidR="00EA4D7C" w:rsidRPr="00B063CA" w:rsidRDefault="00EA4D7C" w:rsidP="003D4791">
            <w:pPr>
              <w:spacing w:after="0" w:line="240" w:lineRule="auto"/>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DAA4554"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83288C6"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1,8</w:t>
            </w:r>
          </w:p>
        </w:tc>
        <w:tc>
          <w:tcPr>
            <w:tcW w:w="1438" w:type="dxa"/>
            <w:tcBorders>
              <w:top w:val="single" w:sz="4" w:space="0" w:color="auto"/>
              <w:left w:val="single" w:sz="4" w:space="0" w:color="auto"/>
              <w:bottom w:val="single" w:sz="4" w:space="0" w:color="auto"/>
              <w:right w:val="single" w:sz="4" w:space="0" w:color="auto"/>
            </w:tcBorders>
            <w:vAlign w:val="center"/>
            <w:hideMark/>
          </w:tcPr>
          <w:p w14:paraId="55B5E4ED"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1,5</w:t>
            </w:r>
          </w:p>
        </w:tc>
      </w:tr>
      <w:tr w:rsidR="00EA4D7C" w:rsidRPr="00B063CA" w14:paraId="07688477" w14:textId="77777777" w:rsidTr="003D4791">
        <w:trPr>
          <w:jc w:val="center"/>
        </w:trPr>
        <w:tc>
          <w:tcPr>
            <w:tcW w:w="2007" w:type="dxa"/>
            <w:tcBorders>
              <w:top w:val="single" w:sz="4" w:space="0" w:color="auto"/>
              <w:left w:val="single" w:sz="4" w:space="0" w:color="auto"/>
              <w:bottom w:val="single" w:sz="4" w:space="0" w:color="auto"/>
              <w:right w:val="single" w:sz="4" w:space="0" w:color="auto"/>
            </w:tcBorders>
            <w:hideMark/>
          </w:tcPr>
          <w:p w14:paraId="5CBCDE73" w14:textId="77777777" w:rsidR="00EA4D7C" w:rsidRPr="00B063CA" w:rsidRDefault="00EA4D7C" w:rsidP="003D4791">
            <w:pPr>
              <w:spacing w:after="0" w:line="240" w:lineRule="auto"/>
              <w:rPr>
                <w:rFonts w:ascii="Times New Roman" w:hAnsi="Times New Roman"/>
                <w:sz w:val="20"/>
                <w:szCs w:val="20"/>
              </w:rPr>
            </w:pPr>
            <w:r w:rsidRPr="00B063CA">
              <w:rPr>
                <w:rFonts w:ascii="Times New Roman" w:hAnsi="Times New Roman"/>
                <w:sz w:val="20"/>
                <w:szCs w:val="20"/>
              </w:rPr>
              <w:t>5. Склад</w:t>
            </w:r>
          </w:p>
        </w:tc>
        <w:tc>
          <w:tcPr>
            <w:tcW w:w="964" w:type="dxa"/>
            <w:tcBorders>
              <w:top w:val="single" w:sz="4" w:space="0" w:color="auto"/>
              <w:left w:val="single" w:sz="4" w:space="0" w:color="auto"/>
              <w:bottom w:val="single" w:sz="4" w:space="0" w:color="auto"/>
              <w:right w:val="single" w:sz="4" w:space="0" w:color="auto"/>
            </w:tcBorders>
            <w:vAlign w:val="center"/>
            <w:hideMark/>
          </w:tcPr>
          <w:p w14:paraId="54AED085"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чел.</w:t>
            </w:r>
          </w:p>
        </w:tc>
        <w:tc>
          <w:tcPr>
            <w:tcW w:w="919" w:type="dxa"/>
            <w:tcBorders>
              <w:top w:val="single" w:sz="4" w:space="0" w:color="auto"/>
              <w:left w:val="single" w:sz="4" w:space="0" w:color="auto"/>
              <w:bottom w:val="single" w:sz="4" w:space="0" w:color="auto"/>
              <w:right w:val="single" w:sz="4" w:space="0" w:color="auto"/>
            </w:tcBorders>
            <w:vAlign w:val="center"/>
            <w:hideMark/>
          </w:tcPr>
          <w:p w14:paraId="518269FD"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10</w:t>
            </w:r>
          </w:p>
        </w:tc>
        <w:tc>
          <w:tcPr>
            <w:tcW w:w="917" w:type="dxa"/>
            <w:tcBorders>
              <w:top w:val="single" w:sz="4" w:space="0" w:color="auto"/>
              <w:left w:val="single" w:sz="4" w:space="0" w:color="auto"/>
              <w:bottom w:val="single" w:sz="4" w:space="0" w:color="auto"/>
              <w:right w:val="single" w:sz="4" w:space="0" w:color="auto"/>
            </w:tcBorders>
            <w:vAlign w:val="center"/>
            <w:hideMark/>
          </w:tcPr>
          <w:p w14:paraId="1328E96D"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10</w:t>
            </w:r>
          </w:p>
        </w:tc>
        <w:tc>
          <w:tcPr>
            <w:tcW w:w="1103" w:type="dxa"/>
            <w:tcBorders>
              <w:top w:val="single" w:sz="4" w:space="0" w:color="auto"/>
              <w:left w:val="single" w:sz="4" w:space="0" w:color="auto"/>
              <w:bottom w:val="single" w:sz="4" w:space="0" w:color="auto"/>
              <w:right w:val="single" w:sz="4" w:space="0" w:color="auto"/>
            </w:tcBorders>
            <w:vAlign w:val="center"/>
            <w:hideMark/>
          </w:tcPr>
          <w:p w14:paraId="238FBE43"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0,1</w:t>
            </w:r>
          </w:p>
        </w:tc>
        <w:tc>
          <w:tcPr>
            <w:tcW w:w="1058" w:type="dxa"/>
            <w:tcBorders>
              <w:top w:val="single" w:sz="4" w:space="0" w:color="auto"/>
              <w:left w:val="single" w:sz="4" w:space="0" w:color="auto"/>
              <w:bottom w:val="single" w:sz="4" w:space="0" w:color="auto"/>
              <w:right w:val="single" w:sz="4" w:space="0" w:color="auto"/>
            </w:tcBorders>
            <w:vAlign w:val="center"/>
            <w:hideMark/>
          </w:tcPr>
          <w:p w14:paraId="5C82C4A3"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1,3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FBE992D"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0,13</w:t>
            </w:r>
          </w:p>
        </w:tc>
        <w:tc>
          <w:tcPr>
            <w:tcW w:w="992" w:type="dxa"/>
            <w:tcBorders>
              <w:top w:val="single" w:sz="4" w:space="0" w:color="auto"/>
              <w:left w:val="single" w:sz="4" w:space="0" w:color="auto"/>
              <w:bottom w:val="single" w:sz="4" w:space="0" w:color="auto"/>
              <w:right w:val="single" w:sz="4" w:space="0" w:color="auto"/>
            </w:tcBorders>
            <w:vAlign w:val="center"/>
            <w:hideMark/>
          </w:tcPr>
          <w:p w14:paraId="6E0725C4"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1,8</w:t>
            </w:r>
          </w:p>
        </w:tc>
        <w:tc>
          <w:tcPr>
            <w:tcW w:w="1438" w:type="dxa"/>
            <w:tcBorders>
              <w:top w:val="single" w:sz="4" w:space="0" w:color="auto"/>
              <w:left w:val="single" w:sz="4" w:space="0" w:color="auto"/>
              <w:bottom w:val="single" w:sz="4" w:space="0" w:color="auto"/>
              <w:right w:val="single" w:sz="4" w:space="0" w:color="auto"/>
            </w:tcBorders>
            <w:vAlign w:val="center"/>
            <w:hideMark/>
          </w:tcPr>
          <w:p w14:paraId="2340C8EA"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0,010</w:t>
            </w:r>
          </w:p>
        </w:tc>
      </w:tr>
      <w:tr w:rsidR="00EA4D7C" w:rsidRPr="00B063CA" w14:paraId="2668EC4E" w14:textId="77777777" w:rsidTr="003D4791">
        <w:trPr>
          <w:jc w:val="center"/>
        </w:trPr>
        <w:tc>
          <w:tcPr>
            <w:tcW w:w="2007" w:type="dxa"/>
            <w:tcBorders>
              <w:top w:val="single" w:sz="4" w:space="0" w:color="auto"/>
              <w:left w:val="single" w:sz="4" w:space="0" w:color="auto"/>
              <w:bottom w:val="single" w:sz="4" w:space="0" w:color="auto"/>
              <w:right w:val="single" w:sz="4" w:space="0" w:color="auto"/>
            </w:tcBorders>
            <w:hideMark/>
          </w:tcPr>
          <w:p w14:paraId="4FAE7955" w14:textId="77777777" w:rsidR="00EA4D7C" w:rsidRPr="00B063CA" w:rsidRDefault="00EA4D7C" w:rsidP="003D4791">
            <w:pPr>
              <w:spacing w:after="0" w:line="240" w:lineRule="auto"/>
              <w:rPr>
                <w:rFonts w:ascii="Times New Roman" w:hAnsi="Times New Roman"/>
                <w:sz w:val="20"/>
                <w:szCs w:val="20"/>
              </w:rPr>
            </w:pPr>
            <w:r w:rsidRPr="00B063CA">
              <w:rPr>
                <w:rFonts w:ascii="Times New Roman" w:hAnsi="Times New Roman"/>
                <w:sz w:val="20"/>
                <w:szCs w:val="20"/>
              </w:rPr>
              <w:t>6. Гараж:</w:t>
            </w:r>
          </w:p>
          <w:p w14:paraId="7371A33E" w14:textId="77777777" w:rsidR="00EA4D7C" w:rsidRPr="00B063CA" w:rsidRDefault="00EA4D7C" w:rsidP="003D4791">
            <w:pPr>
              <w:spacing w:after="0" w:line="240" w:lineRule="auto"/>
              <w:ind w:left="92"/>
              <w:rPr>
                <w:rFonts w:ascii="Times New Roman" w:hAnsi="Times New Roman"/>
                <w:sz w:val="20"/>
                <w:szCs w:val="20"/>
              </w:rPr>
            </w:pPr>
            <w:r w:rsidRPr="00B063CA">
              <w:rPr>
                <w:rFonts w:ascii="Times New Roman" w:hAnsi="Times New Roman"/>
                <w:sz w:val="20"/>
                <w:szCs w:val="20"/>
              </w:rPr>
              <w:t>автомобили</w:t>
            </w:r>
          </w:p>
          <w:p w14:paraId="69907AE8" w14:textId="77777777" w:rsidR="00EA4D7C" w:rsidRPr="00B063CA" w:rsidRDefault="00EA4D7C" w:rsidP="003D4791">
            <w:pPr>
              <w:spacing w:after="0" w:line="240" w:lineRule="auto"/>
              <w:ind w:left="92"/>
              <w:rPr>
                <w:rFonts w:ascii="Times New Roman" w:hAnsi="Times New Roman"/>
                <w:sz w:val="20"/>
                <w:szCs w:val="20"/>
              </w:rPr>
            </w:pPr>
            <w:r w:rsidRPr="00B063CA">
              <w:rPr>
                <w:rFonts w:ascii="Times New Roman" w:hAnsi="Times New Roman"/>
                <w:sz w:val="20"/>
                <w:szCs w:val="20"/>
              </w:rPr>
              <w:t>тракторы</w:t>
            </w:r>
          </w:p>
        </w:tc>
        <w:tc>
          <w:tcPr>
            <w:tcW w:w="964" w:type="dxa"/>
            <w:tcBorders>
              <w:top w:val="single" w:sz="4" w:space="0" w:color="auto"/>
              <w:left w:val="single" w:sz="4" w:space="0" w:color="auto"/>
              <w:bottom w:val="single" w:sz="4" w:space="0" w:color="auto"/>
              <w:right w:val="single" w:sz="4" w:space="0" w:color="auto"/>
            </w:tcBorders>
          </w:tcPr>
          <w:p w14:paraId="66C7FA02" w14:textId="77777777" w:rsidR="00EA4D7C" w:rsidRPr="00B063CA" w:rsidRDefault="00EA4D7C" w:rsidP="003D4791">
            <w:pPr>
              <w:spacing w:after="0" w:line="240" w:lineRule="auto"/>
              <w:jc w:val="center"/>
              <w:rPr>
                <w:rFonts w:ascii="Times New Roman" w:hAnsi="Times New Roman"/>
                <w:sz w:val="20"/>
                <w:szCs w:val="20"/>
              </w:rPr>
            </w:pPr>
          </w:p>
          <w:p w14:paraId="20CF15DD"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шт.</w:t>
            </w:r>
          </w:p>
          <w:p w14:paraId="438691C8"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шт.</w:t>
            </w:r>
          </w:p>
        </w:tc>
        <w:tc>
          <w:tcPr>
            <w:tcW w:w="919" w:type="dxa"/>
            <w:tcBorders>
              <w:top w:val="single" w:sz="4" w:space="0" w:color="auto"/>
              <w:left w:val="single" w:sz="4" w:space="0" w:color="auto"/>
              <w:bottom w:val="single" w:sz="4" w:space="0" w:color="auto"/>
              <w:right w:val="single" w:sz="4" w:space="0" w:color="auto"/>
            </w:tcBorders>
          </w:tcPr>
          <w:p w14:paraId="1C937EF9" w14:textId="77777777" w:rsidR="00EA4D7C" w:rsidRPr="00B063CA" w:rsidRDefault="00EA4D7C" w:rsidP="003D4791">
            <w:pPr>
              <w:spacing w:after="0" w:line="240" w:lineRule="auto"/>
              <w:jc w:val="center"/>
              <w:rPr>
                <w:rFonts w:ascii="Times New Roman" w:hAnsi="Times New Roman"/>
                <w:sz w:val="20"/>
                <w:szCs w:val="20"/>
              </w:rPr>
            </w:pPr>
          </w:p>
          <w:p w14:paraId="617ADDB6"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6</w:t>
            </w:r>
          </w:p>
          <w:p w14:paraId="4198855B"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4</w:t>
            </w:r>
          </w:p>
        </w:tc>
        <w:tc>
          <w:tcPr>
            <w:tcW w:w="917" w:type="dxa"/>
            <w:tcBorders>
              <w:top w:val="single" w:sz="4" w:space="0" w:color="auto"/>
              <w:left w:val="single" w:sz="4" w:space="0" w:color="auto"/>
              <w:bottom w:val="single" w:sz="4" w:space="0" w:color="auto"/>
              <w:right w:val="single" w:sz="4" w:space="0" w:color="auto"/>
            </w:tcBorders>
          </w:tcPr>
          <w:p w14:paraId="1340BFAA" w14:textId="77777777" w:rsidR="00EA4D7C" w:rsidRPr="00B063CA" w:rsidRDefault="00EA4D7C" w:rsidP="003D4791">
            <w:pPr>
              <w:spacing w:after="0" w:line="240" w:lineRule="auto"/>
              <w:jc w:val="center"/>
              <w:rPr>
                <w:rFonts w:ascii="Times New Roman" w:hAnsi="Times New Roman"/>
                <w:sz w:val="20"/>
                <w:szCs w:val="20"/>
              </w:rPr>
            </w:pPr>
          </w:p>
          <w:p w14:paraId="36059ACD"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500</w:t>
            </w:r>
          </w:p>
          <w:p w14:paraId="10106D3D"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150</w:t>
            </w:r>
          </w:p>
        </w:tc>
        <w:tc>
          <w:tcPr>
            <w:tcW w:w="1103" w:type="dxa"/>
            <w:tcBorders>
              <w:top w:val="single" w:sz="4" w:space="0" w:color="auto"/>
              <w:left w:val="single" w:sz="4" w:space="0" w:color="auto"/>
              <w:bottom w:val="single" w:sz="4" w:space="0" w:color="auto"/>
              <w:right w:val="single" w:sz="4" w:space="0" w:color="auto"/>
            </w:tcBorders>
          </w:tcPr>
          <w:p w14:paraId="613B6A91" w14:textId="77777777" w:rsidR="00EA4D7C" w:rsidRPr="00B063CA" w:rsidRDefault="00EA4D7C" w:rsidP="003D4791">
            <w:pPr>
              <w:spacing w:after="0" w:line="240" w:lineRule="auto"/>
              <w:jc w:val="center"/>
              <w:rPr>
                <w:rFonts w:ascii="Times New Roman" w:hAnsi="Times New Roman"/>
                <w:sz w:val="20"/>
                <w:szCs w:val="20"/>
              </w:rPr>
            </w:pPr>
          </w:p>
          <w:p w14:paraId="3F74195D"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3,0</w:t>
            </w:r>
          </w:p>
          <w:p w14:paraId="63FDD2B5"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0,6</w:t>
            </w:r>
          </w:p>
        </w:tc>
        <w:tc>
          <w:tcPr>
            <w:tcW w:w="1058" w:type="dxa"/>
            <w:tcBorders>
              <w:top w:val="single" w:sz="4" w:space="0" w:color="auto"/>
              <w:left w:val="single" w:sz="4" w:space="0" w:color="auto"/>
              <w:bottom w:val="single" w:sz="4" w:space="0" w:color="auto"/>
              <w:right w:val="single" w:sz="4" w:space="0" w:color="auto"/>
            </w:tcBorders>
          </w:tcPr>
          <w:p w14:paraId="1B89665D" w14:textId="77777777" w:rsidR="00EA4D7C" w:rsidRPr="00B063CA" w:rsidRDefault="00EA4D7C" w:rsidP="003D4791">
            <w:pPr>
              <w:spacing w:after="0" w:line="240" w:lineRule="auto"/>
              <w:jc w:val="center"/>
              <w:rPr>
                <w:rFonts w:ascii="Times New Roman" w:hAnsi="Times New Roman"/>
                <w:sz w:val="20"/>
                <w:szCs w:val="20"/>
              </w:rPr>
            </w:pPr>
          </w:p>
          <w:p w14:paraId="0128B3E3"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1,3</w:t>
            </w:r>
          </w:p>
          <w:p w14:paraId="1189C47D"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1,3</w:t>
            </w:r>
          </w:p>
        </w:tc>
        <w:tc>
          <w:tcPr>
            <w:tcW w:w="1134" w:type="dxa"/>
            <w:tcBorders>
              <w:top w:val="single" w:sz="4" w:space="0" w:color="auto"/>
              <w:left w:val="single" w:sz="4" w:space="0" w:color="auto"/>
              <w:bottom w:val="single" w:sz="4" w:space="0" w:color="auto"/>
              <w:right w:val="single" w:sz="4" w:space="0" w:color="auto"/>
            </w:tcBorders>
          </w:tcPr>
          <w:p w14:paraId="6D43ABA7" w14:textId="77777777" w:rsidR="00EA4D7C" w:rsidRPr="00B063CA" w:rsidRDefault="00EA4D7C" w:rsidP="003D4791">
            <w:pPr>
              <w:spacing w:after="0" w:line="240" w:lineRule="auto"/>
              <w:jc w:val="center"/>
              <w:rPr>
                <w:rFonts w:ascii="Times New Roman" w:hAnsi="Times New Roman"/>
                <w:sz w:val="20"/>
                <w:szCs w:val="20"/>
              </w:rPr>
            </w:pPr>
          </w:p>
          <w:p w14:paraId="581D0C82"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3,9</w:t>
            </w:r>
          </w:p>
          <w:p w14:paraId="6D75A992"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0,78</w:t>
            </w:r>
          </w:p>
        </w:tc>
        <w:tc>
          <w:tcPr>
            <w:tcW w:w="992" w:type="dxa"/>
            <w:tcBorders>
              <w:top w:val="single" w:sz="4" w:space="0" w:color="auto"/>
              <w:left w:val="single" w:sz="4" w:space="0" w:color="auto"/>
              <w:bottom w:val="single" w:sz="4" w:space="0" w:color="auto"/>
              <w:right w:val="single" w:sz="4" w:space="0" w:color="auto"/>
            </w:tcBorders>
          </w:tcPr>
          <w:p w14:paraId="55F737C7" w14:textId="77777777" w:rsidR="00EA4D7C" w:rsidRPr="00B063CA" w:rsidRDefault="00EA4D7C" w:rsidP="003D4791">
            <w:pPr>
              <w:spacing w:after="0" w:line="240" w:lineRule="auto"/>
              <w:jc w:val="center"/>
              <w:rPr>
                <w:rFonts w:ascii="Times New Roman" w:hAnsi="Times New Roman"/>
                <w:sz w:val="20"/>
                <w:szCs w:val="20"/>
              </w:rPr>
            </w:pPr>
          </w:p>
          <w:p w14:paraId="0823C34F"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1,8</w:t>
            </w:r>
          </w:p>
          <w:p w14:paraId="5F086465"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1,8</w:t>
            </w:r>
          </w:p>
        </w:tc>
        <w:tc>
          <w:tcPr>
            <w:tcW w:w="1438" w:type="dxa"/>
            <w:tcBorders>
              <w:top w:val="single" w:sz="4" w:space="0" w:color="auto"/>
              <w:left w:val="single" w:sz="4" w:space="0" w:color="auto"/>
              <w:bottom w:val="single" w:sz="4" w:space="0" w:color="auto"/>
              <w:right w:val="single" w:sz="4" w:space="0" w:color="auto"/>
            </w:tcBorders>
          </w:tcPr>
          <w:p w14:paraId="60006775" w14:textId="77777777" w:rsidR="00EA4D7C" w:rsidRPr="00B063CA" w:rsidRDefault="00EA4D7C" w:rsidP="003D4791">
            <w:pPr>
              <w:spacing w:after="0" w:line="240" w:lineRule="auto"/>
              <w:jc w:val="center"/>
              <w:rPr>
                <w:rFonts w:ascii="Times New Roman" w:hAnsi="Times New Roman"/>
                <w:sz w:val="20"/>
                <w:szCs w:val="20"/>
              </w:rPr>
            </w:pPr>
          </w:p>
          <w:p w14:paraId="0A8DDB82"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0,29</w:t>
            </w:r>
          </w:p>
          <w:p w14:paraId="7F2AC232"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0,058</w:t>
            </w:r>
          </w:p>
        </w:tc>
      </w:tr>
      <w:tr w:rsidR="00EA4D7C" w:rsidRPr="00B063CA" w14:paraId="0BAF025B" w14:textId="77777777" w:rsidTr="003D4791">
        <w:trPr>
          <w:jc w:val="center"/>
        </w:trPr>
        <w:tc>
          <w:tcPr>
            <w:tcW w:w="2007" w:type="dxa"/>
            <w:tcBorders>
              <w:top w:val="single" w:sz="4" w:space="0" w:color="auto"/>
              <w:left w:val="single" w:sz="4" w:space="0" w:color="auto"/>
              <w:bottom w:val="single" w:sz="4" w:space="0" w:color="auto"/>
              <w:right w:val="single" w:sz="4" w:space="0" w:color="auto"/>
            </w:tcBorders>
            <w:hideMark/>
          </w:tcPr>
          <w:p w14:paraId="223E34CB" w14:textId="77777777" w:rsidR="00EA4D7C" w:rsidRPr="00B063CA" w:rsidRDefault="00EA4D7C" w:rsidP="003D4791">
            <w:pPr>
              <w:spacing w:after="0" w:line="240" w:lineRule="auto"/>
              <w:rPr>
                <w:rFonts w:ascii="Times New Roman" w:hAnsi="Times New Roman"/>
                <w:spacing w:val="20"/>
                <w:sz w:val="20"/>
                <w:szCs w:val="20"/>
              </w:rPr>
            </w:pPr>
            <w:r w:rsidRPr="00B063CA">
              <w:rPr>
                <w:rFonts w:ascii="Times New Roman" w:hAnsi="Times New Roman"/>
                <w:spacing w:val="20"/>
                <w:sz w:val="20"/>
                <w:szCs w:val="20"/>
              </w:rPr>
              <w:t>Итого…</w:t>
            </w:r>
          </w:p>
        </w:tc>
        <w:tc>
          <w:tcPr>
            <w:tcW w:w="964" w:type="dxa"/>
            <w:tcBorders>
              <w:top w:val="single" w:sz="4" w:space="0" w:color="auto"/>
              <w:left w:val="single" w:sz="4" w:space="0" w:color="auto"/>
              <w:bottom w:val="single" w:sz="4" w:space="0" w:color="auto"/>
              <w:right w:val="single" w:sz="4" w:space="0" w:color="auto"/>
            </w:tcBorders>
          </w:tcPr>
          <w:p w14:paraId="477C1C06" w14:textId="77777777" w:rsidR="00EA4D7C" w:rsidRPr="00B063CA" w:rsidRDefault="00EA4D7C" w:rsidP="003D4791">
            <w:pPr>
              <w:spacing w:after="0" w:line="240" w:lineRule="auto"/>
              <w:jc w:val="center"/>
              <w:rPr>
                <w:rFonts w:ascii="Times New Roman" w:hAnsi="Times New Roman"/>
                <w:sz w:val="20"/>
                <w:szCs w:val="20"/>
              </w:rPr>
            </w:pPr>
          </w:p>
        </w:tc>
        <w:tc>
          <w:tcPr>
            <w:tcW w:w="919" w:type="dxa"/>
            <w:tcBorders>
              <w:top w:val="single" w:sz="4" w:space="0" w:color="auto"/>
              <w:left w:val="single" w:sz="4" w:space="0" w:color="auto"/>
              <w:bottom w:val="single" w:sz="4" w:space="0" w:color="auto"/>
              <w:right w:val="single" w:sz="4" w:space="0" w:color="auto"/>
            </w:tcBorders>
          </w:tcPr>
          <w:p w14:paraId="7F4BE892" w14:textId="77777777" w:rsidR="00EA4D7C" w:rsidRPr="00B063CA" w:rsidRDefault="00EA4D7C" w:rsidP="003D4791">
            <w:pPr>
              <w:spacing w:after="0" w:line="240" w:lineRule="auto"/>
              <w:jc w:val="center"/>
              <w:rPr>
                <w:rFonts w:ascii="Times New Roman" w:hAnsi="Times New Roman"/>
                <w:sz w:val="20"/>
                <w:szCs w:val="20"/>
              </w:rPr>
            </w:pPr>
          </w:p>
        </w:tc>
        <w:tc>
          <w:tcPr>
            <w:tcW w:w="917" w:type="dxa"/>
            <w:tcBorders>
              <w:top w:val="single" w:sz="4" w:space="0" w:color="auto"/>
              <w:left w:val="single" w:sz="4" w:space="0" w:color="auto"/>
              <w:bottom w:val="single" w:sz="4" w:space="0" w:color="auto"/>
              <w:right w:val="single" w:sz="4" w:space="0" w:color="auto"/>
            </w:tcBorders>
          </w:tcPr>
          <w:p w14:paraId="1E261371" w14:textId="77777777" w:rsidR="00EA4D7C" w:rsidRPr="00B063CA" w:rsidRDefault="00EA4D7C" w:rsidP="003D4791">
            <w:pPr>
              <w:spacing w:after="0" w:line="240" w:lineRule="auto"/>
              <w:jc w:val="center"/>
              <w:rPr>
                <w:rFonts w:ascii="Times New Roman" w:hAnsi="Times New Roman"/>
                <w:sz w:val="20"/>
                <w:szCs w:val="20"/>
              </w:rPr>
            </w:pPr>
          </w:p>
        </w:tc>
        <w:tc>
          <w:tcPr>
            <w:tcW w:w="1103" w:type="dxa"/>
            <w:tcBorders>
              <w:top w:val="single" w:sz="4" w:space="0" w:color="auto"/>
              <w:left w:val="single" w:sz="4" w:space="0" w:color="auto"/>
              <w:bottom w:val="single" w:sz="4" w:space="0" w:color="auto"/>
              <w:right w:val="single" w:sz="4" w:space="0" w:color="auto"/>
            </w:tcBorders>
            <w:hideMark/>
          </w:tcPr>
          <w:p w14:paraId="35C486D4"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∑3668,85</w:t>
            </w:r>
          </w:p>
        </w:tc>
        <w:tc>
          <w:tcPr>
            <w:tcW w:w="1058" w:type="dxa"/>
            <w:tcBorders>
              <w:top w:val="single" w:sz="4" w:space="0" w:color="auto"/>
              <w:left w:val="single" w:sz="4" w:space="0" w:color="auto"/>
              <w:bottom w:val="single" w:sz="4" w:space="0" w:color="auto"/>
              <w:right w:val="single" w:sz="4" w:space="0" w:color="auto"/>
            </w:tcBorders>
          </w:tcPr>
          <w:p w14:paraId="4F75565F" w14:textId="77777777" w:rsidR="00EA4D7C" w:rsidRPr="00B063CA" w:rsidRDefault="00EA4D7C" w:rsidP="003D4791">
            <w:pPr>
              <w:spacing w:after="0" w:line="240" w:lineRule="auto"/>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637F4ECE"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∑4789,51</w:t>
            </w:r>
          </w:p>
        </w:tc>
        <w:tc>
          <w:tcPr>
            <w:tcW w:w="992" w:type="dxa"/>
            <w:tcBorders>
              <w:top w:val="single" w:sz="4" w:space="0" w:color="auto"/>
              <w:left w:val="single" w:sz="4" w:space="0" w:color="auto"/>
              <w:bottom w:val="single" w:sz="4" w:space="0" w:color="auto"/>
              <w:right w:val="single" w:sz="4" w:space="0" w:color="auto"/>
            </w:tcBorders>
          </w:tcPr>
          <w:p w14:paraId="25FF1BF0" w14:textId="77777777" w:rsidR="00EA4D7C" w:rsidRPr="00B063CA" w:rsidRDefault="00EA4D7C" w:rsidP="003D4791">
            <w:pPr>
              <w:spacing w:after="0" w:line="240" w:lineRule="auto"/>
              <w:jc w:val="center"/>
              <w:rPr>
                <w:rFonts w:ascii="Times New Roman" w:hAnsi="Times New Roman"/>
                <w:sz w:val="20"/>
                <w:szCs w:val="20"/>
              </w:rPr>
            </w:pPr>
          </w:p>
        </w:tc>
        <w:tc>
          <w:tcPr>
            <w:tcW w:w="1438" w:type="dxa"/>
            <w:tcBorders>
              <w:top w:val="single" w:sz="4" w:space="0" w:color="auto"/>
              <w:left w:val="single" w:sz="4" w:space="0" w:color="auto"/>
              <w:bottom w:val="single" w:sz="4" w:space="0" w:color="auto"/>
              <w:right w:val="single" w:sz="4" w:space="0" w:color="auto"/>
            </w:tcBorders>
            <w:hideMark/>
          </w:tcPr>
          <w:p w14:paraId="46DF9DA1" w14:textId="77777777" w:rsidR="00EA4D7C" w:rsidRPr="00B063CA" w:rsidRDefault="00EA4D7C" w:rsidP="003D4791">
            <w:pPr>
              <w:spacing w:after="0" w:line="240" w:lineRule="auto"/>
              <w:jc w:val="center"/>
              <w:rPr>
                <w:rFonts w:ascii="Times New Roman" w:hAnsi="Times New Roman"/>
                <w:sz w:val="20"/>
                <w:szCs w:val="20"/>
              </w:rPr>
            </w:pPr>
            <w:r w:rsidRPr="00B063CA">
              <w:rPr>
                <w:rFonts w:ascii="Times New Roman" w:hAnsi="Times New Roman"/>
                <w:sz w:val="20"/>
                <w:szCs w:val="20"/>
              </w:rPr>
              <w:t>∑359,21</w:t>
            </w:r>
          </w:p>
        </w:tc>
      </w:tr>
    </w:tbl>
    <w:p w14:paraId="53FA20DE" w14:textId="77777777" w:rsidR="00EA4D7C" w:rsidRPr="00B063CA" w:rsidRDefault="00EA4D7C" w:rsidP="00EA4D7C">
      <w:pPr>
        <w:jc w:val="both"/>
        <w:rPr>
          <w:rFonts w:ascii="Times New Roman" w:hAnsi="Times New Roman"/>
          <w:sz w:val="28"/>
          <w:szCs w:val="28"/>
        </w:rPr>
      </w:pPr>
    </w:p>
    <w:p w14:paraId="3DCBCD40" w14:textId="77777777" w:rsidR="00EA4D7C" w:rsidRPr="00B063CA" w:rsidRDefault="00EA4D7C" w:rsidP="00EA4D7C">
      <w:pPr>
        <w:jc w:val="both"/>
        <w:rPr>
          <w:rFonts w:ascii="Times New Roman" w:hAnsi="Times New Roman"/>
          <w:sz w:val="28"/>
          <w:szCs w:val="28"/>
        </w:rPr>
        <w:sectPr w:rsidR="00EA4D7C" w:rsidRPr="00B063CA" w:rsidSect="004D77F5">
          <w:headerReference w:type="default" r:id="rId28"/>
          <w:footerReference w:type="default" r:id="rId29"/>
          <w:type w:val="continuous"/>
          <w:pgSz w:w="11906" w:h="16838" w:code="9"/>
          <w:pgMar w:top="1247" w:right="1134" w:bottom="1474" w:left="1134" w:header="57" w:footer="57" w:gutter="0"/>
          <w:pgNumType w:start="10"/>
          <w:cols w:space="708"/>
          <w:docGrid w:linePitch="360"/>
        </w:sectPr>
      </w:pPr>
    </w:p>
    <w:p w14:paraId="52025262" w14:textId="77777777" w:rsidR="00EA4D7C" w:rsidRPr="00FB1C6B" w:rsidRDefault="00EA4D7C" w:rsidP="00EA4D7C">
      <w:pPr>
        <w:spacing w:line="247" w:lineRule="auto"/>
        <w:jc w:val="center"/>
        <w:rPr>
          <w:rFonts w:ascii="Times New Roman" w:hAnsi="Times New Roman"/>
          <w:b/>
          <w:caps/>
          <w:color w:val="2E74B5" w:themeColor="accent5" w:themeShade="BF"/>
          <w:sz w:val="28"/>
          <w:szCs w:val="28"/>
        </w:rPr>
      </w:pPr>
      <w:r w:rsidRPr="00FB1C6B">
        <w:rPr>
          <w:rFonts w:ascii="Times New Roman" w:hAnsi="Times New Roman"/>
          <w:b/>
          <w:caps/>
          <w:color w:val="2E74B5" w:themeColor="accent5" w:themeShade="BF"/>
          <w:sz w:val="28"/>
          <w:szCs w:val="28"/>
        </w:rPr>
        <w:t>4. РаСЧет водозабора подземных вод</w:t>
      </w:r>
    </w:p>
    <w:p w14:paraId="3E1F491A"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i/>
          <w:sz w:val="28"/>
          <w:szCs w:val="28"/>
        </w:rPr>
        <w:t>Подземными водами</w:t>
      </w:r>
      <w:r w:rsidRPr="00B063CA">
        <w:rPr>
          <w:rFonts w:ascii="Times New Roman" w:hAnsi="Times New Roman"/>
          <w:sz w:val="28"/>
          <w:szCs w:val="28"/>
        </w:rPr>
        <w:t xml:space="preserve"> называют все воды, находящиеся ниже поверхности земли. Подземные воды, заполняя все поры того или иного грунта, образуют водоносные пласты, в трещинах и пещерах они протекают в виде подземных водотоков. Водоносный пласт подстилается водоупорным пластом, называемым </w:t>
      </w:r>
      <w:proofErr w:type="spellStart"/>
      <w:r w:rsidRPr="00B063CA">
        <w:rPr>
          <w:rFonts w:ascii="Times New Roman" w:hAnsi="Times New Roman"/>
          <w:sz w:val="28"/>
          <w:szCs w:val="28"/>
        </w:rPr>
        <w:t>водоупором</w:t>
      </w:r>
      <w:proofErr w:type="spellEnd"/>
      <w:r w:rsidRPr="00B063CA">
        <w:rPr>
          <w:rFonts w:ascii="Times New Roman" w:hAnsi="Times New Roman"/>
          <w:sz w:val="28"/>
          <w:szCs w:val="28"/>
        </w:rPr>
        <w:t xml:space="preserve">. Пласты породы, перекрывающие водоносный пласт, называются его кровлей. Безнапорные подземные воды насыщают водоносный пласт не на всю его толщу, а имеют свободную поверхность, называемую зеркалом грунтовых вод. Мощность водоносного пласта определяется слоем грунта от </w:t>
      </w:r>
      <w:proofErr w:type="spellStart"/>
      <w:r w:rsidRPr="00B063CA">
        <w:rPr>
          <w:rFonts w:ascii="Times New Roman" w:hAnsi="Times New Roman"/>
          <w:sz w:val="28"/>
          <w:szCs w:val="28"/>
        </w:rPr>
        <w:t>водоупора</w:t>
      </w:r>
      <w:proofErr w:type="spellEnd"/>
      <w:r w:rsidRPr="00B063CA">
        <w:rPr>
          <w:rFonts w:ascii="Times New Roman" w:hAnsi="Times New Roman"/>
          <w:sz w:val="28"/>
          <w:szCs w:val="28"/>
        </w:rPr>
        <w:t xml:space="preserve"> до зеркала грунтовых вод. Подземные воды, полностью насыщающие водоносный пласт, покрытый сверху водонепроницаемыми грунтами, и обладающие пьезометрическим напором, называют напорными. В верхних </w:t>
      </w:r>
      <w:proofErr w:type="spellStart"/>
      <w:r w:rsidRPr="00B063CA">
        <w:rPr>
          <w:rFonts w:ascii="Times New Roman" w:hAnsi="Times New Roman"/>
          <w:sz w:val="28"/>
          <w:szCs w:val="28"/>
        </w:rPr>
        <w:t>припочвенных</w:t>
      </w:r>
      <w:proofErr w:type="spellEnd"/>
      <w:r w:rsidRPr="00B063CA">
        <w:rPr>
          <w:rFonts w:ascii="Times New Roman" w:hAnsi="Times New Roman"/>
          <w:sz w:val="28"/>
          <w:szCs w:val="28"/>
        </w:rPr>
        <w:t xml:space="preserve"> слоях иногда встречаются воды, обычно называемые «верховодкой». Они характеризуются непостоянством и неопределенностью залегания. Для забора подземных вод устраивают вертикальные, горизонтальные и </w:t>
      </w:r>
      <w:proofErr w:type="spellStart"/>
      <w:r w:rsidRPr="00B063CA">
        <w:rPr>
          <w:rFonts w:ascii="Times New Roman" w:hAnsi="Times New Roman"/>
          <w:sz w:val="28"/>
          <w:szCs w:val="28"/>
        </w:rPr>
        <w:t>каптажные</w:t>
      </w:r>
      <w:proofErr w:type="spellEnd"/>
      <w:r w:rsidRPr="00B063CA">
        <w:rPr>
          <w:rFonts w:ascii="Times New Roman" w:hAnsi="Times New Roman"/>
          <w:sz w:val="28"/>
          <w:szCs w:val="28"/>
        </w:rPr>
        <w:t xml:space="preserve"> водозаборные сооружения. К вертикальным водозаборам относятся трубчатые (буровые) колодцы – скважины. Скважины устраивают, как правило, при глубоком залегании водоносных пластов (свыше 30 м). Предназначены скважины для приема как напорных, так и безнапорных вод. Характерной особенностью скважин являются относительно малый диаметр и большая длина (значительный размер по глубине).</w:t>
      </w:r>
    </w:p>
    <w:p w14:paraId="51443992"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На глубине 90 м от поверхности земли располагается водоносный пласт, из которого посредством вертикального водозабора (буровой скважины) забирается вода для нужд административно-производственного центра. При бурении скважины в рыхлых неустойчивых породах ствол ее закрепляют трубами (рис. 5). Внутренний диаметр эксплуатационной колонны, в которую устанавливают насос, называют эксплуатационным диаметром. Фильтр предохраняет скважину от занесения в нее частиц грунта из водоносного пласта. Тип и конструкцию фильтра принимают в зависимости от водоносной породы. На рис. 5 приведена схема водозаборной скважины.</w:t>
      </w:r>
    </w:p>
    <w:p w14:paraId="416168AF" w14:textId="133B59B2" w:rsidR="00EA4D7C" w:rsidRPr="00B063CA" w:rsidRDefault="003D4791" w:rsidP="00EA4D7C">
      <w:pPr>
        <w:spacing w:line="247" w:lineRule="auto"/>
        <w:ind w:firstLine="284"/>
        <w:jc w:val="center"/>
        <w:rPr>
          <w:rFonts w:ascii="Times New Roman" w:hAnsi="Times New Roman"/>
          <w:sz w:val="28"/>
          <w:szCs w:val="28"/>
        </w:rPr>
      </w:pPr>
      <w:r w:rsidRPr="00B063CA">
        <w:rPr>
          <w:rFonts w:ascii="Times New Roman" w:hAnsi="Times New Roman"/>
          <w:noProof/>
          <w:sz w:val="28"/>
          <w:szCs w:val="28"/>
          <w:lang w:eastAsia="ru-RU"/>
        </w:rPr>
        <mc:AlternateContent>
          <mc:Choice Requires="wps">
            <w:drawing>
              <wp:anchor distT="0" distB="0" distL="114300" distR="114300" simplePos="0" relativeHeight="251661312" behindDoc="0" locked="0" layoutInCell="1" allowOverlap="1" wp14:anchorId="37EB8721" wp14:editId="0C318B1D">
                <wp:simplePos x="0" y="0"/>
                <wp:positionH relativeFrom="column">
                  <wp:posOffset>1234440</wp:posOffset>
                </wp:positionH>
                <wp:positionV relativeFrom="paragraph">
                  <wp:posOffset>2085975</wp:posOffset>
                </wp:positionV>
                <wp:extent cx="3686175" cy="457200"/>
                <wp:effectExtent l="0" t="0" r="28575" b="19050"/>
                <wp:wrapNone/>
                <wp:docPr id="3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457200"/>
                        </a:xfrm>
                        <a:prstGeom prst="rect">
                          <a:avLst/>
                        </a:prstGeom>
                        <a:solidFill>
                          <a:srgbClr val="FFFFFF"/>
                        </a:solidFill>
                        <a:ln w="9525">
                          <a:solidFill>
                            <a:srgbClr val="FFFFFF"/>
                          </a:solidFill>
                          <a:miter lim="800000"/>
                          <a:headEnd/>
                          <a:tailEnd/>
                        </a:ln>
                      </wps:spPr>
                      <wps:txbx>
                        <w:txbxContent>
                          <w:p w14:paraId="08501D77" w14:textId="77777777" w:rsidR="006B094B" w:rsidRDefault="006B094B" w:rsidP="003D4791">
                            <w:pPr>
                              <w:spacing w:after="0" w:line="240" w:lineRule="auto"/>
                              <w:jc w:val="center"/>
                              <w:rPr>
                                <w:sz w:val="16"/>
                                <w:szCs w:val="16"/>
                              </w:rPr>
                            </w:pPr>
                            <w:r>
                              <w:rPr>
                                <w:sz w:val="16"/>
                                <w:szCs w:val="16"/>
                              </w:rPr>
                              <w:t>Рис. 5. Схема водозаборной скважины:</w:t>
                            </w:r>
                          </w:p>
                          <w:p w14:paraId="22AF5C31" w14:textId="77777777" w:rsidR="006B094B" w:rsidRPr="003D4791" w:rsidRDefault="006B094B" w:rsidP="003D4791">
                            <w:pPr>
                              <w:spacing w:after="0" w:line="240" w:lineRule="auto"/>
                              <w:jc w:val="center"/>
                              <w:rPr>
                                <w:sz w:val="16"/>
                                <w:szCs w:val="16"/>
                              </w:rPr>
                            </w:pPr>
                            <w:r w:rsidRPr="00495239">
                              <w:rPr>
                                <w:i/>
                                <w:sz w:val="16"/>
                                <w:szCs w:val="16"/>
                              </w:rPr>
                              <w:t>1</w:t>
                            </w:r>
                            <w:r>
                              <w:rPr>
                                <w:sz w:val="16"/>
                                <w:szCs w:val="16"/>
                              </w:rPr>
                              <w:t xml:space="preserve"> – отстойник фильтра; </w:t>
                            </w:r>
                            <w:r w:rsidRPr="00495239">
                              <w:rPr>
                                <w:i/>
                                <w:sz w:val="16"/>
                                <w:szCs w:val="16"/>
                              </w:rPr>
                              <w:t>2</w:t>
                            </w:r>
                            <w:r>
                              <w:rPr>
                                <w:sz w:val="16"/>
                                <w:szCs w:val="16"/>
                              </w:rPr>
                              <w:t xml:space="preserve"> – фильтр (рабочая часть);</w:t>
                            </w:r>
                            <w:r w:rsidRPr="003D4791">
                              <w:rPr>
                                <w:sz w:val="16"/>
                                <w:szCs w:val="16"/>
                              </w:rPr>
                              <w:t xml:space="preserve"> </w:t>
                            </w:r>
                            <w:r w:rsidRPr="00495239">
                              <w:rPr>
                                <w:i/>
                                <w:sz w:val="16"/>
                                <w:szCs w:val="16"/>
                              </w:rPr>
                              <w:t>3</w:t>
                            </w:r>
                            <w:r>
                              <w:rPr>
                                <w:sz w:val="16"/>
                                <w:szCs w:val="16"/>
                              </w:rPr>
                              <w:t xml:space="preserve"> – </w:t>
                            </w:r>
                            <w:proofErr w:type="spellStart"/>
                            <w:r>
                              <w:rPr>
                                <w:sz w:val="16"/>
                                <w:szCs w:val="16"/>
                              </w:rPr>
                              <w:t>надфильтровая</w:t>
                            </w:r>
                            <w:proofErr w:type="spellEnd"/>
                            <w:r>
                              <w:rPr>
                                <w:sz w:val="16"/>
                                <w:szCs w:val="16"/>
                              </w:rPr>
                              <w:t xml:space="preserve"> труба; </w:t>
                            </w:r>
                          </w:p>
                          <w:p w14:paraId="1824BEE5" w14:textId="1F4BEA3C" w:rsidR="006B094B" w:rsidRPr="007F756C" w:rsidRDefault="006B094B" w:rsidP="003D4791">
                            <w:pPr>
                              <w:spacing w:after="0" w:line="240" w:lineRule="auto"/>
                              <w:jc w:val="center"/>
                              <w:rPr>
                                <w:sz w:val="16"/>
                                <w:szCs w:val="16"/>
                              </w:rPr>
                            </w:pPr>
                            <w:r w:rsidRPr="00495239">
                              <w:rPr>
                                <w:i/>
                                <w:sz w:val="16"/>
                                <w:szCs w:val="16"/>
                              </w:rPr>
                              <w:t>4</w:t>
                            </w:r>
                            <w:r>
                              <w:rPr>
                                <w:sz w:val="16"/>
                                <w:szCs w:val="16"/>
                              </w:rPr>
                              <w:t xml:space="preserve"> – сальник; </w:t>
                            </w:r>
                            <w:r w:rsidRPr="00495239">
                              <w:rPr>
                                <w:i/>
                                <w:sz w:val="16"/>
                                <w:szCs w:val="16"/>
                              </w:rPr>
                              <w:t>5</w:t>
                            </w:r>
                            <w:r>
                              <w:rPr>
                                <w:sz w:val="16"/>
                                <w:szCs w:val="16"/>
                              </w:rPr>
                              <w:t xml:space="preserve"> – ствол;</w:t>
                            </w:r>
                            <w:r w:rsidRPr="003D4791">
                              <w:rPr>
                                <w:sz w:val="16"/>
                                <w:szCs w:val="16"/>
                              </w:rPr>
                              <w:t xml:space="preserve"> </w:t>
                            </w:r>
                            <w:r w:rsidRPr="00495239">
                              <w:rPr>
                                <w:i/>
                                <w:sz w:val="16"/>
                                <w:szCs w:val="16"/>
                              </w:rPr>
                              <w:t>6</w:t>
                            </w:r>
                            <w:r>
                              <w:rPr>
                                <w:sz w:val="16"/>
                                <w:szCs w:val="16"/>
                              </w:rPr>
                              <w:t xml:space="preserve"> – направляющая труба (кондуктор); </w:t>
                            </w:r>
                            <w:r w:rsidRPr="00495239">
                              <w:rPr>
                                <w:i/>
                                <w:sz w:val="16"/>
                                <w:szCs w:val="16"/>
                              </w:rPr>
                              <w:t xml:space="preserve">7 </w:t>
                            </w:r>
                            <w:r>
                              <w:rPr>
                                <w:sz w:val="16"/>
                                <w:szCs w:val="16"/>
                              </w:rPr>
                              <w:t>– устье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3" o:spid="_x0000_s1026" type="#_x0000_t202" style="position:absolute;left:0;text-align:left;margin-left:97.2pt;margin-top:164.25pt;width:290.2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" strokecolor="white">
                <v:textbox>
                  <w:txbxContent>
                    <w:p w14:paraId="08501D77" w14:textId="77777777" w:rsidR="00D6188B" w:rsidRDefault="00D6188B" w:rsidP="003D4791">
                      <w:pPr>
                        <w:spacing w:after="0" w:line="240" w:lineRule="auto"/>
                        <w:jc w:val="center"/>
                        <w:rPr>
                          <w:sz w:val="16"/>
                          <w:szCs w:val="16"/>
                        </w:rPr>
                      </w:pPr>
                      <w:r>
                        <w:rPr>
                          <w:sz w:val="16"/>
                          <w:szCs w:val="16"/>
                        </w:rPr>
                        <w:t>Рис. 5. Схема водозаборной скважины:</w:t>
                      </w:r>
                    </w:p>
                    <w:p w14:paraId="22AF5C31" w14:textId="77777777" w:rsidR="003D4791" w:rsidRPr="003D4791" w:rsidRDefault="00D6188B" w:rsidP="003D4791">
                      <w:pPr>
                        <w:spacing w:after="0" w:line="240" w:lineRule="auto"/>
                        <w:jc w:val="center"/>
                        <w:rPr>
                          <w:sz w:val="16"/>
                          <w:szCs w:val="16"/>
                        </w:rPr>
                      </w:pPr>
                      <w:r w:rsidRPr="00495239">
                        <w:rPr>
                          <w:i/>
                          <w:sz w:val="16"/>
                          <w:szCs w:val="16"/>
                        </w:rPr>
                        <w:t>1</w:t>
                      </w:r>
                      <w:r>
                        <w:rPr>
                          <w:sz w:val="16"/>
                          <w:szCs w:val="16"/>
                        </w:rPr>
                        <w:t xml:space="preserve"> – отстойник фильтра; </w:t>
                      </w:r>
                      <w:r w:rsidRPr="00495239">
                        <w:rPr>
                          <w:i/>
                          <w:sz w:val="16"/>
                          <w:szCs w:val="16"/>
                        </w:rPr>
                        <w:t>2</w:t>
                      </w:r>
                      <w:r>
                        <w:rPr>
                          <w:sz w:val="16"/>
                          <w:szCs w:val="16"/>
                        </w:rPr>
                        <w:t xml:space="preserve"> – фильтр (рабочая часть);</w:t>
                      </w:r>
                      <w:r w:rsidR="003D4791" w:rsidRPr="003D4791">
                        <w:rPr>
                          <w:sz w:val="16"/>
                          <w:szCs w:val="16"/>
                        </w:rPr>
                        <w:t xml:space="preserve"> </w:t>
                      </w:r>
                      <w:r w:rsidRPr="00495239">
                        <w:rPr>
                          <w:i/>
                          <w:sz w:val="16"/>
                          <w:szCs w:val="16"/>
                        </w:rPr>
                        <w:t>3</w:t>
                      </w:r>
                      <w:r>
                        <w:rPr>
                          <w:sz w:val="16"/>
                          <w:szCs w:val="16"/>
                        </w:rPr>
                        <w:t xml:space="preserve"> – </w:t>
                      </w:r>
                      <w:proofErr w:type="spellStart"/>
                      <w:r>
                        <w:rPr>
                          <w:sz w:val="16"/>
                          <w:szCs w:val="16"/>
                        </w:rPr>
                        <w:t>надфильтровая</w:t>
                      </w:r>
                      <w:proofErr w:type="spellEnd"/>
                      <w:r>
                        <w:rPr>
                          <w:sz w:val="16"/>
                          <w:szCs w:val="16"/>
                        </w:rPr>
                        <w:t xml:space="preserve"> труба; </w:t>
                      </w:r>
                    </w:p>
                    <w:p w14:paraId="1824BEE5" w14:textId="1F4BEA3C" w:rsidR="00D6188B" w:rsidRPr="007F756C" w:rsidRDefault="00D6188B" w:rsidP="003D4791">
                      <w:pPr>
                        <w:spacing w:after="0" w:line="240" w:lineRule="auto"/>
                        <w:jc w:val="center"/>
                        <w:rPr>
                          <w:sz w:val="16"/>
                          <w:szCs w:val="16"/>
                        </w:rPr>
                      </w:pPr>
                      <w:r w:rsidRPr="00495239">
                        <w:rPr>
                          <w:i/>
                          <w:sz w:val="16"/>
                          <w:szCs w:val="16"/>
                        </w:rPr>
                        <w:t>4</w:t>
                      </w:r>
                      <w:r>
                        <w:rPr>
                          <w:sz w:val="16"/>
                          <w:szCs w:val="16"/>
                        </w:rPr>
                        <w:t xml:space="preserve"> – сальник; </w:t>
                      </w:r>
                      <w:r w:rsidRPr="00495239">
                        <w:rPr>
                          <w:i/>
                          <w:sz w:val="16"/>
                          <w:szCs w:val="16"/>
                        </w:rPr>
                        <w:t>5</w:t>
                      </w:r>
                      <w:r>
                        <w:rPr>
                          <w:sz w:val="16"/>
                          <w:szCs w:val="16"/>
                        </w:rPr>
                        <w:t xml:space="preserve"> – ствол;</w:t>
                      </w:r>
                      <w:r w:rsidR="003D4791" w:rsidRPr="003D4791">
                        <w:rPr>
                          <w:sz w:val="16"/>
                          <w:szCs w:val="16"/>
                        </w:rPr>
                        <w:t xml:space="preserve"> </w:t>
                      </w:r>
                      <w:r w:rsidRPr="00495239">
                        <w:rPr>
                          <w:i/>
                          <w:sz w:val="16"/>
                          <w:szCs w:val="16"/>
                        </w:rPr>
                        <w:t>6</w:t>
                      </w:r>
                      <w:r>
                        <w:rPr>
                          <w:sz w:val="16"/>
                          <w:szCs w:val="16"/>
                        </w:rPr>
                        <w:t xml:space="preserve"> – направляющая труба (кондуктор); </w:t>
                      </w:r>
                      <w:r w:rsidRPr="00495239">
                        <w:rPr>
                          <w:i/>
                          <w:sz w:val="16"/>
                          <w:szCs w:val="16"/>
                        </w:rPr>
                        <w:t xml:space="preserve">7 </w:t>
                      </w:r>
                      <w:r>
                        <w:rPr>
                          <w:sz w:val="16"/>
                          <w:szCs w:val="16"/>
                        </w:rPr>
                        <w:t>– устье</w:t>
                      </w:r>
                    </w:p>
                  </w:txbxContent>
                </v:textbox>
              </v:shape>
            </w:pict>
          </mc:Fallback>
        </mc:AlternateContent>
      </w:r>
      <w:r w:rsidR="00EA4D7C" w:rsidRPr="00B063CA">
        <w:rPr>
          <w:rFonts w:ascii="Times New Roman" w:hAnsi="Times New Roman"/>
          <w:noProof/>
          <w:sz w:val="28"/>
          <w:szCs w:val="28"/>
          <w:lang w:eastAsia="ru-RU"/>
        </w:rPr>
        <w:drawing>
          <wp:inline distT="0" distB="0" distL="0" distR="0" wp14:anchorId="78925ADC" wp14:editId="4F61D4C4">
            <wp:extent cx="1028700" cy="204731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lum bright="-30000" contrast="66000"/>
                      <a:extLst>
                        <a:ext uri="{28A0092B-C50C-407E-A947-70E740481C1C}">
                          <a14:useLocalDpi xmlns:a14="http://schemas.microsoft.com/office/drawing/2010/main" val="0"/>
                        </a:ext>
                      </a:extLst>
                    </a:blip>
                    <a:srcRect/>
                    <a:stretch>
                      <a:fillRect/>
                    </a:stretch>
                  </pic:blipFill>
                  <pic:spPr bwMode="auto">
                    <a:xfrm>
                      <a:off x="0" y="0"/>
                      <a:ext cx="1028700" cy="2047315"/>
                    </a:xfrm>
                    <a:prstGeom prst="rect">
                      <a:avLst/>
                    </a:prstGeom>
                    <a:noFill/>
                    <a:ln>
                      <a:noFill/>
                    </a:ln>
                  </pic:spPr>
                </pic:pic>
              </a:graphicData>
            </a:graphic>
          </wp:inline>
        </w:drawing>
      </w:r>
    </w:p>
    <w:p w14:paraId="58387532" w14:textId="3D84303D" w:rsidR="00D6188B" w:rsidRDefault="00D6188B" w:rsidP="00D6188B">
      <w:pPr>
        <w:ind w:firstLine="284"/>
        <w:jc w:val="both"/>
        <w:rPr>
          <w:rFonts w:ascii="Times New Roman" w:hAnsi="Times New Roman"/>
          <w:sz w:val="28"/>
          <w:szCs w:val="28"/>
          <w:lang w:val="en-US"/>
        </w:rPr>
      </w:pPr>
    </w:p>
    <w:p w14:paraId="772C3CD0" w14:textId="77777777" w:rsidR="00D6188B" w:rsidRDefault="00D6188B" w:rsidP="00D6188B">
      <w:pPr>
        <w:ind w:firstLine="284"/>
        <w:jc w:val="both"/>
        <w:rPr>
          <w:rFonts w:ascii="Times New Roman" w:hAnsi="Times New Roman"/>
          <w:sz w:val="28"/>
          <w:szCs w:val="28"/>
          <w:lang w:val="en-US"/>
        </w:rPr>
      </w:pPr>
    </w:p>
    <w:p w14:paraId="1E65CC08" w14:textId="2242814E" w:rsidR="00EA4D7C" w:rsidRPr="00B063CA" w:rsidRDefault="00EA4D7C" w:rsidP="00D6188B">
      <w:pPr>
        <w:ind w:firstLine="284"/>
        <w:jc w:val="both"/>
        <w:rPr>
          <w:rFonts w:ascii="Times New Roman" w:hAnsi="Times New Roman"/>
          <w:sz w:val="28"/>
          <w:szCs w:val="28"/>
        </w:rPr>
      </w:pPr>
      <w:r w:rsidRPr="00B063CA">
        <w:rPr>
          <w:rFonts w:ascii="Times New Roman" w:hAnsi="Times New Roman"/>
          <w:sz w:val="28"/>
          <w:szCs w:val="28"/>
        </w:rPr>
        <w:t xml:space="preserve">Водозаборная скважина имеет следующие основные части: ствол </w:t>
      </w:r>
      <w:r w:rsidRPr="00B063CA">
        <w:rPr>
          <w:rFonts w:ascii="Times New Roman" w:hAnsi="Times New Roman"/>
          <w:i/>
          <w:sz w:val="28"/>
          <w:szCs w:val="28"/>
        </w:rPr>
        <w:t>5</w:t>
      </w:r>
      <w:r w:rsidRPr="00B063CA">
        <w:rPr>
          <w:rFonts w:ascii="Times New Roman" w:hAnsi="Times New Roman"/>
          <w:sz w:val="28"/>
          <w:szCs w:val="28"/>
        </w:rPr>
        <w:t xml:space="preserve">, закрепленный трубами </w:t>
      </w:r>
      <w:r w:rsidRPr="00B063CA">
        <w:rPr>
          <w:rFonts w:ascii="Times New Roman" w:hAnsi="Times New Roman"/>
          <w:i/>
          <w:sz w:val="28"/>
          <w:szCs w:val="28"/>
        </w:rPr>
        <w:t>6</w:t>
      </w:r>
      <w:r w:rsidRPr="00B063CA">
        <w:rPr>
          <w:rFonts w:ascii="Times New Roman" w:hAnsi="Times New Roman"/>
          <w:sz w:val="28"/>
          <w:szCs w:val="28"/>
        </w:rPr>
        <w:t xml:space="preserve">, устье </w:t>
      </w:r>
      <w:r w:rsidRPr="00B063CA">
        <w:rPr>
          <w:rFonts w:ascii="Times New Roman" w:hAnsi="Times New Roman"/>
          <w:i/>
          <w:sz w:val="28"/>
          <w:szCs w:val="28"/>
        </w:rPr>
        <w:t xml:space="preserve">7 </w:t>
      </w:r>
      <w:r w:rsidRPr="00B063CA">
        <w:rPr>
          <w:rFonts w:ascii="Times New Roman" w:hAnsi="Times New Roman"/>
          <w:sz w:val="28"/>
          <w:szCs w:val="28"/>
        </w:rPr>
        <w:t xml:space="preserve">и водоприемную часть </w:t>
      </w:r>
      <w:r w:rsidRPr="00B063CA">
        <w:rPr>
          <w:rFonts w:ascii="Times New Roman" w:hAnsi="Times New Roman"/>
          <w:i/>
          <w:sz w:val="28"/>
          <w:szCs w:val="28"/>
        </w:rPr>
        <w:t>2</w:t>
      </w:r>
      <w:r w:rsidRPr="00B063CA">
        <w:rPr>
          <w:rFonts w:ascii="Times New Roman" w:hAnsi="Times New Roman"/>
          <w:sz w:val="28"/>
          <w:szCs w:val="28"/>
        </w:rPr>
        <w:t>, оборудованную фильтром.</w:t>
      </w:r>
    </w:p>
    <w:p w14:paraId="42511F87"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Устье </w:t>
      </w:r>
      <w:r w:rsidRPr="00B063CA">
        <w:rPr>
          <w:rFonts w:ascii="Times New Roman" w:hAnsi="Times New Roman"/>
          <w:i/>
          <w:sz w:val="28"/>
          <w:szCs w:val="28"/>
        </w:rPr>
        <w:t>7</w:t>
      </w:r>
      <w:r w:rsidRPr="00B063CA">
        <w:rPr>
          <w:rFonts w:ascii="Times New Roman" w:hAnsi="Times New Roman"/>
          <w:sz w:val="28"/>
          <w:szCs w:val="28"/>
        </w:rPr>
        <w:t xml:space="preserve"> скважины закрепляют направляющей трубой, которая при бурении придает стволу вертикальное направление.</w:t>
      </w:r>
    </w:p>
    <w:p w14:paraId="3D3368F7"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В верхней части ствола располагают первую колонну обсадных труб – кондуктор </w:t>
      </w:r>
      <w:r w:rsidRPr="00B063CA">
        <w:rPr>
          <w:rFonts w:ascii="Times New Roman" w:hAnsi="Times New Roman"/>
          <w:i/>
          <w:sz w:val="28"/>
          <w:szCs w:val="28"/>
        </w:rPr>
        <w:t>6</w:t>
      </w:r>
      <w:r w:rsidRPr="00B063CA">
        <w:rPr>
          <w:rFonts w:ascii="Times New Roman" w:hAnsi="Times New Roman"/>
          <w:sz w:val="28"/>
          <w:szCs w:val="28"/>
        </w:rPr>
        <w:t xml:space="preserve">, который препятствует просачиванию в скважину загрязненных поверхностных вод и служит для перекрытия верхних горизонтов грунтовых вод (верховодок). Ствол скважины от кондуктора до намеченного к использованию водоносного пласта закрепляют одной или несколькими колоннами труб. Фильтр (фильтровая колонна) состоит из следующих частей: рабочей части </w:t>
      </w:r>
      <w:r w:rsidRPr="00B063CA">
        <w:rPr>
          <w:rFonts w:ascii="Times New Roman" w:hAnsi="Times New Roman"/>
          <w:i/>
          <w:sz w:val="28"/>
          <w:szCs w:val="28"/>
        </w:rPr>
        <w:t>2</w:t>
      </w:r>
      <w:r w:rsidRPr="00B063CA">
        <w:rPr>
          <w:rFonts w:ascii="Times New Roman" w:hAnsi="Times New Roman"/>
          <w:sz w:val="28"/>
          <w:szCs w:val="28"/>
        </w:rPr>
        <w:t xml:space="preserve">, отстойника </w:t>
      </w:r>
      <w:r w:rsidRPr="00B063CA">
        <w:rPr>
          <w:rFonts w:ascii="Times New Roman" w:hAnsi="Times New Roman"/>
          <w:i/>
          <w:sz w:val="28"/>
          <w:szCs w:val="28"/>
        </w:rPr>
        <w:t>1</w:t>
      </w:r>
      <w:r w:rsidRPr="00B063CA">
        <w:rPr>
          <w:rFonts w:ascii="Times New Roman" w:hAnsi="Times New Roman"/>
          <w:sz w:val="28"/>
          <w:szCs w:val="28"/>
        </w:rPr>
        <w:t xml:space="preserve"> и </w:t>
      </w:r>
      <w:proofErr w:type="spellStart"/>
      <w:r w:rsidRPr="00B063CA">
        <w:rPr>
          <w:rFonts w:ascii="Times New Roman" w:hAnsi="Times New Roman"/>
          <w:sz w:val="28"/>
          <w:szCs w:val="28"/>
        </w:rPr>
        <w:t>надфильтровой</w:t>
      </w:r>
      <w:proofErr w:type="spellEnd"/>
      <w:r w:rsidRPr="00B063CA">
        <w:rPr>
          <w:rFonts w:ascii="Times New Roman" w:hAnsi="Times New Roman"/>
          <w:sz w:val="28"/>
          <w:szCs w:val="28"/>
        </w:rPr>
        <w:t xml:space="preserve"> трубы </w:t>
      </w:r>
      <w:r w:rsidRPr="00B063CA">
        <w:rPr>
          <w:rFonts w:ascii="Times New Roman" w:hAnsi="Times New Roman"/>
          <w:i/>
          <w:sz w:val="28"/>
          <w:szCs w:val="28"/>
        </w:rPr>
        <w:t>3</w:t>
      </w:r>
      <w:r w:rsidRPr="00B063CA">
        <w:rPr>
          <w:rFonts w:ascii="Times New Roman" w:hAnsi="Times New Roman"/>
          <w:sz w:val="28"/>
          <w:szCs w:val="28"/>
        </w:rPr>
        <w:t xml:space="preserve">. Рабочая часть (собственно фильтр) служит для приема воды из водоносного пласта, а отстойник (отрезок глухой трубы длиной 1–2 м) – для сбора вынесенных частиц песка. </w:t>
      </w:r>
      <w:proofErr w:type="spellStart"/>
      <w:r w:rsidRPr="00B063CA">
        <w:rPr>
          <w:rFonts w:ascii="Times New Roman" w:hAnsi="Times New Roman"/>
          <w:sz w:val="28"/>
          <w:szCs w:val="28"/>
        </w:rPr>
        <w:t>Надфильтровая</w:t>
      </w:r>
      <w:proofErr w:type="spellEnd"/>
      <w:r w:rsidRPr="00B063CA">
        <w:rPr>
          <w:rFonts w:ascii="Times New Roman" w:hAnsi="Times New Roman"/>
          <w:sz w:val="28"/>
          <w:szCs w:val="28"/>
        </w:rPr>
        <w:t xml:space="preserve"> труба предназначена для сопряжения фильтра с эксплуатационной колонной обсадных труб посредством сальника </w:t>
      </w:r>
      <w:r w:rsidRPr="00B063CA">
        <w:rPr>
          <w:rFonts w:ascii="Times New Roman" w:hAnsi="Times New Roman"/>
          <w:i/>
          <w:sz w:val="28"/>
          <w:szCs w:val="28"/>
        </w:rPr>
        <w:t>4</w:t>
      </w:r>
      <w:r w:rsidRPr="00B063CA">
        <w:rPr>
          <w:rFonts w:ascii="Times New Roman" w:hAnsi="Times New Roman"/>
          <w:sz w:val="28"/>
          <w:szCs w:val="28"/>
        </w:rPr>
        <w:t>.</w:t>
      </w:r>
    </w:p>
    <w:p w14:paraId="784EAD49"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Определяют потребность в воде административно-</w:t>
      </w:r>
      <w:proofErr w:type="spellStart"/>
      <w:r w:rsidRPr="00B063CA">
        <w:rPr>
          <w:rFonts w:ascii="Times New Roman" w:hAnsi="Times New Roman"/>
          <w:sz w:val="28"/>
          <w:szCs w:val="28"/>
        </w:rPr>
        <w:t>производ</w:t>
      </w:r>
      <w:proofErr w:type="spellEnd"/>
      <w:r w:rsidRPr="00B063CA">
        <w:rPr>
          <w:rFonts w:ascii="Times New Roman" w:hAnsi="Times New Roman"/>
          <w:sz w:val="28"/>
          <w:szCs w:val="28"/>
        </w:rPr>
        <w:t>-</w:t>
      </w:r>
      <w:proofErr w:type="spellStart"/>
      <w:r w:rsidRPr="00B063CA">
        <w:rPr>
          <w:rFonts w:ascii="Times New Roman" w:hAnsi="Times New Roman"/>
          <w:sz w:val="28"/>
          <w:szCs w:val="28"/>
        </w:rPr>
        <w:t>ственного</w:t>
      </w:r>
      <w:proofErr w:type="spellEnd"/>
      <w:r w:rsidRPr="00B063CA">
        <w:rPr>
          <w:rFonts w:ascii="Times New Roman" w:hAnsi="Times New Roman"/>
          <w:sz w:val="28"/>
          <w:szCs w:val="28"/>
        </w:rPr>
        <w:t xml:space="preserve"> центра- хозяйства по формуле</w:t>
      </w:r>
    </w:p>
    <w:p w14:paraId="7D5AB663" w14:textId="77777777" w:rsidR="00EA4D7C" w:rsidRPr="00B063CA" w:rsidRDefault="00D6188B" w:rsidP="00EA4D7C">
      <w:pPr>
        <w:jc w:val="center"/>
        <w:rPr>
          <w:rFonts w:ascii="Times New Roman" w:hAnsi="Times New Roman"/>
          <w:sz w:val="28"/>
          <w:szCs w:val="28"/>
        </w:rPr>
      </w:pPr>
      <w:r w:rsidRPr="00D6188B">
        <w:rPr>
          <w:rFonts w:ascii="Times New Roman" w:hAnsi="Times New Roman"/>
          <w:position w:val="-30"/>
          <w:sz w:val="28"/>
          <w:szCs w:val="28"/>
        </w:rPr>
        <w:object w:dxaOrig="2200" w:dyaOrig="740" w14:anchorId="21B4A34F">
          <v:shape id="_x0000_i1032" type="#_x0000_t75" style="width:137.05pt;height:46.85pt" o:ole="">
            <v:imagedata r:id="rId31" o:title=""/>
          </v:shape>
          <o:OLEObject Type="Embed" ProgID="Equation.DSMT4" ShapeID="_x0000_i1032" DrawAspect="Content" ObjectID="_1641827458" r:id="rId32"/>
        </w:object>
      </w:r>
      <w:r w:rsidR="00EA4D7C" w:rsidRPr="00B063CA">
        <w:rPr>
          <w:rFonts w:ascii="Times New Roman" w:hAnsi="Times New Roman"/>
          <w:sz w:val="28"/>
          <w:szCs w:val="28"/>
        </w:rPr>
        <w:t>,</w:t>
      </w:r>
    </w:p>
    <w:p w14:paraId="1C13F153" w14:textId="77777777" w:rsidR="00EA4D7C" w:rsidRPr="00B063CA" w:rsidRDefault="00EA4D7C" w:rsidP="00EA4D7C">
      <w:pPr>
        <w:spacing w:after="0" w:line="240" w:lineRule="auto"/>
        <w:ind w:left="709" w:hanging="682"/>
        <w:jc w:val="both"/>
        <w:rPr>
          <w:rFonts w:ascii="Times New Roman" w:hAnsi="Times New Roman"/>
          <w:sz w:val="28"/>
          <w:szCs w:val="28"/>
        </w:rPr>
      </w:pPr>
      <w:r w:rsidRPr="00B063CA">
        <w:rPr>
          <w:rFonts w:ascii="Times New Roman" w:hAnsi="Times New Roman"/>
          <w:sz w:val="28"/>
          <w:szCs w:val="28"/>
        </w:rPr>
        <w:t>где α – коэффициент, учитывающий расход воды на собственные нужды водопровода, α = 1,09 ÷ 1,1;</w:t>
      </w:r>
    </w:p>
    <w:p w14:paraId="441DAC48"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i/>
          <w:sz w:val="28"/>
          <w:szCs w:val="28"/>
        </w:rPr>
        <w:t>Т</w:t>
      </w:r>
      <w:r w:rsidRPr="00B063CA">
        <w:rPr>
          <w:rFonts w:ascii="Times New Roman" w:hAnsi="Times New Roman"/>
          <w:sz w:val="28"/>
          <w:szCs w:val="28"/>
        </w:rPr>
        <w:t xml:space="preserve"> – время работы водозабора, 24 ч;</w:t>
      </w:r>
    </w:p>
    <w:p w14:paraId="416729A9" w14:textId="77777777" w:rsidR="00EA4D7C" w:rsidRPr="00B063CA" w:rsidRDefault="00EA4D7C" w:rsidP="00EA4D7C">
      <w:pPr>
        <w:spacing w:after="0" w:line="240" w:lineRule="auto"/>
        <w:ind w:left="851" w:hanging="567"/>
        <w:jc w:val="both"/>
        <w:rPr>
          <w:rFonts w:ascii="Times New Roman" w:hAnsi="Times New Roman"/>
          <w:sz w:val="28"/>
          <w:szCs w:val="28"/>
        </w:rPr>
      </w:pPr>
      <w:r w:rsidRPr="00B063CA">
        <w:rPr>
          <w:rFonts w:ascii="Times New Roman" w:hAnsi="Times New Roman"/>
          <w:i/>
          <w:sz w:val="28"/>
          <w:szCs w:val="28"/>
          <w:lang w:val="en-US"/>
        </w:rPr>
        <w:t>Q</w:t>
      </w:r>
      <w:proofErr w:type="spellStart"/>
      <w:r w:rsidRPr="00B063CA">
        <w:rPr>
          <w:rFonts w:ascii="Times New Roman" w:hAnsi="Times New Roman"/>
          <w:sz w:val="28"/>
          <w:szCs w:val="28"/>
          <w:vertAlign w:val="subscript"/>
        </w:rPr>
        <w:t>доп</w:t>
      </w:r>
      <w:proofErr w:type="spellEnd"/>
      <w:r w:rsidRPr="00B063CA">
        <w:rPr>
          <w:rFonts w:ascii="Times New Roman" w:hAnsi="Times New Roman"/>
          <w:sz w:val="28"/>
          <w:szCs w:val="28"/>
        </w:rPr>
        <w:t xml:space="preserve"> – дополнительный расход воды для пополнения противопожарного запаса, м</w:t>
      </w:r>
      <w:r w:rsidRPr="00B063CA">
        <w:rPr>
          <w:rFonts w:ascii="Times New Roman" w:hAnsi="Times New Roman"/>
          <w:sz w:val="28"/>
          <w:szCs w:val="28"/>
          <w:vertAlign w:val="superscript"/>
        </w:rPr>
        <w:t>3</w:t>
      </w:r>
      <w:r w:rsidRPr="00B063CA">
        <w:rPr>
          <w:rFonts w:ascii="Times New Roman" w:hAnsi="Times New Roman"/>
          <w:sz w:val="28"/>
          <w:szCs w:val="28"/>
        </w:rPr>
        <w:t>/ч.</w:t>
      </w:r>
    </w:p>
    <w:p w14:paraId="2DB61AA1"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Дополнительный расход воды для пополнения противопожарного запаса определяется по формуле</w:t>
      </w:r>
    </w:p>
    <w:p w14:paraId="2AD17DBD" w14:textId="77777777" w:rsidR="00EA4D7C" w:rsidRPr="00B063CA" w:rsidRDefault="00D6188B" w:rsidP="00EA4D7C">
      <w:pPr>
        <w:jc w:val="center"/>
        <w:rPr>
          <w:rFonts w:ascii="Times New Roman" w:hAnsi="Times New Roman"/>
          <w:sz w:val="28"/>
          <w:szCs w:val="28"/>
        </w:rPr>
      </w:pPr>
      <w:r w:rsidRPr="00D6188B">
        <w:rPr>
          <w:rFonts w:ascii="Times New Roman" w:hAnsi="Times New Roman"/>
          <w:position w:val="-30"/>
          <w:sz w:val="28"/>
          <w:szCs w:val="28"/>
        </w:rPr>
        <w:object w:dxaOrig="2720" w:dyaOrig="680" w14:anchorId="29E9CB11">
          <v:shape id="_x0000_i1033" type="#_x0000_t75" style="width:178.7pt;height:44.25pt" o:ole="">
            <v:imagedata r:id="rId33" o:title=""/>
          </v:shape>
          <o:OLEObject Type="Embed" ProgID="Equation.DSMT4" ShapeID="_x0000_i1033" DrawAspect="Content" ObjectID="_1641827459" r:id="rId34"/>
        </w:object>
      </w:r>
      <w:r w:rsidR="00EA4D7C" w:rsidRPr="00B063CA">
        <w:rPr>
          <w:rFonts w:ascii="Times New Roman" w:hAnsi="Times New Roman"/>
          <w:sz w:val="28"/>
          <w:szCs w:val="28"/>
        </w:rPr>
        <w:t>,</w:t>
      </w:r>
    </w:p>
    <w:p w14:paraId="1F2D8F03" w14:textId="77777777" w:rsidR="00EA4D7C" w:rsidRPr="00B063CA" w:rsidRDefault="00EA4D7C" w:rsidP="00EA4D7C">
      <w:pPr>
        <w:spacing w:after="0" w:line="240" w:lineRule="auto"/>
        <w:jc w:val="both"/>
        <w:rPr>
          <w:rFonts w:ascii="Times New Roman" w:hAnsi="Times New Roman"/>
          <w:sz w:val="28"/>
          <w:szCs w:val="28"/>
        </w:rPr>
      </w:pPr>
      <w:r w:rsidRPr="00B063CA">
        <w:rPr>
          <w:rFonts w:ascii="Times New Roman" w:hAnsi="Times New Roman"/>
          <w:sz w:val="28"/>
          <w:szCs w:val="28"/>
        </w:rPr>
        <w:t xml:space="preserve">где </w:t>
      </w:r>
      <w:proofErr w:type="gramStart"/>
      <w:r w:rsidRPr="00B063CA">
        <w:rPr>
          <w:rFonts w:ascii="Times New Roman" w:hAnsi="Times New Roman"/>
          <w:i/>
          <w:sz w:val="28"/>
          <w:szCs w:val="28"/>
          <w:lang w:val="en-US"/>
        </w:rPr>
        <w:t>q</w:t>
      </w:r>
      <w:proofErr w:type="spellStart"/>
      <w:proofErr w:type="gramEnd"/>
      <w:r w:rsidRPr="00B063CA">
        <w:rPr>
          <w:rFonts w:ascii="Times New Roman" w:hAnsi="Times New Roman"/>
          <w:sz w:val="28"/>
          <w:szCs w:val="28"/>
          <w:vertAlign w:val="subscript"/>
        </w:rPr>
        <w:t>нп</w:t>
      </w:r>
      <w:proofErr w:type="spellEnd"/>
      <w:r w:rsidRPr="00B063CA">
        <w:rPr>
          <w:rFonts w:ascii="Times New Roman" w:hAnsi="Times New Roman"/>
          <w:sz w:val="28"/>
          <w:szCs w:val="28"/>
        </w:rPr>
        <w:t xml:space="preserve"> – расход на наружный пожар, 10–12,5 л/с;</w:t>
      </w:r>
    </w:p>
    <w:p w14:paraId="31D42C13" w14:textId="77777777" w:rsidR="00EA4D7C" w:rsidRPr="00B063CA" w:rsidRDefault="00EA4D7C" w:rsidP="00EA4D7C">
      <w:pPr>
        <w:spacing w:after="0" w:line="240" w:lineRule="auto"/>
        <w:jc w:val="both"/>
        <w:rPr>
          <w:rFonts w:ascii="Times New Roman" w:hAnsi="Times New Roman"/>
          <w:sz w:val="28"/>
          <w:szCs w:val="28"/>
        </w:rPr>
      </w:pPr>
      <w:r w:rsidRPr="00B063CA">
        <w:rPr>
          <w:rFonts w:ascii="Times New Roman" w:hAnsi="Times New Roman"/>
          <w:sz w:val="28"/>
          <w:szCs w:val="28"/>
        </w:rPr>
        <w:t xml:space="preserve">      </w:t>
      </w:r>
      <w:r w:rsidRPr="00B063CA">
        <w:rPr>
          <w:rFonts w:ascii="Times New Roman" w:hAnsi="Times New Roman"/>
          <w:i/>
          <w:sz w:val="28"/>
          <w:szCs w:val="28"/>
          <w:lang w:val="en-US"/>
        </w:rPr>
        <w:t>q</w:t>
      </w:r>
      <w:proofErr w:type="spellStart"/>
      <w:r w:rsidRPr="00B063CA">
        <w:rPr>
          <w:rFonts w:ascii="Times New Roman" w:hAnsi="Times New Roman"/>
          <w:sz w:val="28"/>
          <w:szCs w:val="28"/>
          <w:vertAlign w:val="subscript"/>
        </w:rPr>
        <w:t>внп</w:t>
      </w:r>
      <w:proofErr w:type="spellEnd"/>
      <w:r w:rsidRPr="00B063CA">
        <w:rPr>
          <w:rFonts w:ascii="Times New Roman" w:hAnsi="Times New Roman"/>
          <w:sz w:val="28"/>
          <w:szCs w:val="28"/>
        </w:rPr>
        <w:t xml:space="preserve"> – расход на внутренний пожар, 5 л/с;</w:t>
      </w:r>
    </w:p>
    <w:p w14:paraId="33ABA168" w14:textId="77777777" w:rsidR="00EA4D7C" w:rsidRPr="00B063CA" w:rsidRDefault="00EA4D7C" w:rsidP="00EA4D7C">
      <w:pPr>
        <w:spacing w:after="0" w:line="240" w:lineRule="auto"/>
        <w:jc w:val="both"/>
        <w:rPr>
          <w:rFonts w:ascii="Times New Roman" w:hAnsi="Times New Roman"/>
          <w:sz w:val="28"/>
          <w:szCs w:val="28"/>
        </w:rPr>
      </w:pPr>
      <w:r w:rsidRPr="00B063CA">
        <w:rPr>
          <w:rFonts w:ascii="Times New Roman" w:hAnsi="Times New Roman"/>
          <w:sz w:val="28"/>
          <w:szCs w:val="28"/>
        </w:rPr>
        <w:t xml:space="preserve">      </w:t>
      </w:r>
      <w:proofErr w:type="spellStart"/>
      <w:r w:rsidRPr="00B063CA">
        <w:rPr>
          <w:rFonts w:ascii="Times New Roman" w:hAnsi="Times New Roman"/>
          <w:i/>
          <w:sz w:val="28"/>
          <w:szCs w:val="28"/>
        </w:rPr>
        <w:t>Т</w:t>
      </w:r>
      <w:r w:rsidRPr="00B063CA">
        <w:rPr>
          <w:rFonts w:ascii="Times New Roman" w:hAnsi="Times New Roman"/>
          <w:sz w:val="28"/>
          <w:szCs w:val="28"/>
          <w:vertAlign w:val="subscript"/>
        </w:rPr>
        <w:t>пож</w:t>
      </w:r>
      <w:proofErr w:type="spellEnd"/>
      <w:r w:rsidRPr="00B063CA">
        <w:rPr>
          <w:rFonts w:ascii="Times New Roman" w:hAnsi="Times New Roman"/>
          <w:sz w:val="28"/>
          <w:szCs w:val="28"/>
        </w:rPr>
        <w:t xml:space="preserve"> – расчетная длительность пожара, 3 ч;</w:t>
      </w:r>
    </w:p>
    <w:p w14:paraId="5A5BD7B7" w14:textId="77777777" w:rsidR="00EA4D7C" w:rsidRPr="00B063CA" w:rsidRDefault="00EA4D7C" w:rsidP="00EA4D7C">
      <w:pPr>
        <w:spacing w:after="0" w:line="240" w:lineRule="auto"/>
        <w:jc w:val="both"/>
        <w:rPr>
          <w:rFonts w:ascii="Times New Roman" w:hAnsi="Times New Roman"/>
          <w:sz w:val="28"/>
          <w:szCs w:val="28"/>
        </w:rPr>
      </w:pPr>
      <w:r w:rsidRPr="00B063CA">
        <w:rPr>
          <w:rFonts w:ascii="Times New Roman" w:hAnsi="Times New Roman"/>
          <w:sz w:val="28"/>
          <w:szCs w:val="28"/>
        </w:rPr>
        <w:t xml:space="preserve">      </w:t>
      </w:r>
      <w:proofErr w:type="spellStart"/>
      <w:r w:rsidRPr="00B063CA">
        <w:rPr>
          <w:rFonts w:ascii="Times New Roman" w:hAnsi="Times New Roman"/>
          <w:i/>
          <w:sz w:val="28"/>
          <w:szCs w:val="28"/>
        </w:rPr>
        <w:t>Т</w:t>
      </w:r>
      <w:r w:rsidRPr="00B063CA">
        <w:rPr>
          <w:rFonts w:ascii="Times New Roman" w:hAnsi="Times New Roman"/>
          <w:sz w:val="28"/>
          <w:szCs w:val="28"/>
          <w:vertAlign w:val="subscript"/>
        </w:rPr>
        <w:t>восст</w:t>
      </w:r>
      <w:proofErr w:type="spellEnd"/>
      <w:r w:rsidRPr="00B063CA">
        <w:rPr>
          <w:rFonts w:ascii="Times New Roman" w:hAnsi="Times New Roman"/>
          <w:sz w:val="28"/>
          <w:szCs w:val="28"/>
        </w:rPr>
        <w:t xml:space="preserve"> – время восстановления пожарного запаса, 36 ч.</w:t>
      </w:r>
    </w:p>
    <w:p w14:paraId="106F6585" w14:textId="77777777" w:rsidR="00EA4D7C" w:rsidRPr="00B063CA" w:rsidRDefault="00EA4D7C" w:rsidP="00EA4D7C">
      <w:pPr>
        <w:jc w:val="both"/>
        <w:rPr>
          <w:rFonts w:ascii="Times New Roman" w:hAnsi="Times New Roman"/>
          <w:sz w:val="28"/>
          <w:szCs w:val="28"/>
        </w:rPr>
      </w:pPr>
    </w:p>
    <w:p w14:paraId="1C965139" w14:textId="77777777" w:rsidR="00EA4D7C" w:rsidRPr="00B063CA" w:rsidRDefault="00D6188B" w:rsidP="00EA4D7C">
      <w:pPr>
        <w:jc w:val="center"/>
        <w:rPr>
          <w:rFonts w:ascii="Times New Roman" w:hAnsi="Times New Roman"/>
          <w:sz w:val="28"/>
          <w:szCs w:val="28"/>
        </w:rPr>
      </w:pPr>
      <w:r w:rsidRPr="00D6188B">
        <w:rPr>
          <w:rFonts w:ascii="Times New Roman" w:hAnsi="Times New Roman"/>
          <w:position w:val="-24"/>
          <w:sz w:val="28"/>
          <w:szCs w:val="28"/>
          <w:vertAlign w:val="superscript"/>
        </w:rPr>
        <w:object w:dxaOrig="6619" w:dyaOrig="620" w14:anchorId="09201BF4">
          <v:shape id="_x0000_i1034" type="#_x0000_t75" style="width:447.6pt;height:44.25pt" o:ole="">
            <v:imagedata r:id="rId35" o:title=""/>
          </v:shape>
          <o:OLEObject Type="Embed" ProgID="Equation.DSMT4" ShapeID="_x0000_i1034" DrawAspect="Content" ObjectID="_1641827460" r:id="rId36"/>
        </w:object>
      </w:r>
    </w:p>
    <w:p w14:paraId="0EFE7D91" w14:textId="77777777" w:rsidR="00D6188B" w:rsidRDefault="00D6188B" w:rsidP="00EA4D7C">
      <w:pPr>
        <w:ind w:firstLine="284"/>
        <w:jc w:val="both"/>
        <w:rPr>
          <w:rFonts w:ascii="Times New Roman" w:hAnsi="Times New Roman"/>
          <w:sz w:val="28"/>
          <w:szCs w:val="28"/>
          <w:lang w:val="en-US"/>
        </w:rPr>
      </w:pPr>
    </w:p>
    <w:p w14:paraId="4DB6AA22" w14:textId="77777777" w:rsidR="00EA4D7C" w:rsidRPr="00B063CA" w:rsidRDefault="00EA4D7C" w:rsidP="00EA4D7C">
      <w:pPr>
        <w:ind w:firstLine="284"/>
        <w:jc w:val="both"/>
        <w:rPr>
          <w:rFonts w:ascii="Times New Roman" w:hAnsi="Times New Roman"/>
          <w:sz w:val="28"/>
          <w:szCs w:val="28"/>
        </w:rPr>
      </w:pPr>
      <w:r w:rsidRPr="00B063CA">
        <w:rPr>
          <w:rFonts w:ascii="Times New Roman" w:hAnsi="Times New Roman"/>
          <w:sz w:val="28"/>
          <w:szCs w:val="28"/>
        </w:rPr>
        <w:t>Из расчета видно, что для выращивания рыбы в бассейнах и в случае возникновения пожара административно-производственному центру необходимо потреблять воды 396,04 м</w:t>
      </w:r>
      <w:r w:rsidRPr="00B063CA">
        <w:rPr>
          <w:rFonts w:ascii="Times New Roman" w:hAnsi="Times New Roman"/>
          <w:sz w:val="28"/>
          <w:szCs w:val="28"/>
          <w:vertAlign w:val="superscript"/>
        </w:rPr>
        <w:t>3</w:t>
      </w:r>
      <w:r w:rsidRPr="00B063CA">
        <w:rPr>
          <w:rFonts w:ascii="Times New Roman" w:hAnsi="Times New Roman"/>
          <w:sz w:val="28"/>
          <w:szCs w:val="28"/>
        </w:rPr>
        <w:t>/ч. Исходя из этого, по табл. 2 можно определить производительность скважины и понижение уровня воды в ней при отборе воды.</w:t>
      </w:r>
    </w:p>
    <w:p w14:paraId="73A9BD8E" w14:textId="77777777" w:rsidR="00EA4D7C" w:rsidRPr="00B063CA" w:rsidRDefault="00EA4D7C" w:rsidP="00EA4D7C">
      <w:pPr>
        <w:jc w:val="center"/>
        <w:rPr>
          <w:rFonts w:ascii="Times New Roman" w:hAnsi="Times New Roman"/>
          <w:b/>
          <w:sz w:val="28"/>
          <w:szCs w:val="28"/>
        </w:rPr>
      </w:pPr>
      <w:r w:rsidRPr="00B063CA">
        <w:rPr>
          <w:rFonts w:ascii="Times New Roman" w:hAnsi="Times New Roman"/>
          <w:spacing w:val="20"/>
          <w:sz w:val="28"/>
          <w:szCs w:val="28"/>
        </w:rPr>
        <w:t>Таблица</w:t>
      </w:r>
      <w:r w:rsidRPr="00B063CA">
        <w:rPr>
          <w:rFonts w:ascii="Times New Roman" w:hAnsi="Times New Roman"/>
          <w:sz w:val="28"/>
          <w:szCs w:val="28"/>
        </w:rPr>
        <w:t xml:space="preserve"> 2. </w:t>
      </w:r>
      <w:r w:rsidRPr="00B063CA">
        <w:rPr>
          <w:rFonts w:ascii="Times New Roman" w:hAnsi="Times New Roman"/>
          <w:b/>
          <w:sz w:val="28"/>
          <w:szCs w:val="28"/>
        </w:rPr>
        <w:t>Производительность скважины и понижение уровня воды</w:t>
      </w:r>
    </w:p>
    <w:p w14:paraId="51D9DD4E" w14:textId="77777777" w:rsidR="00EA4D7C" w:rsidRPr="00B063CA" w:rsidRDefault="00EA4D7C" w:rsidP="00EA4D7C">
      <w:pPr>
        <w:ind w:firstLine="284"/>
        <w:jc w:val="center"/>
        <w:rPr>
          <w:rFonts w:ascii="Times New Roman" w:hAnsi="Times New Roman"/>
          <w:sz w:val="24"/>
          <w:szCs w:val="24"/>
        </w:rPr>
      </w:pPr>
    </w:p>
    <w:tbl>
      <w:tblPr>
        <w:tblW w:w="9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318"/>
        <w:gridCol w:w="1418"/>
        <w:gridCol w:w="1417"/>
        <w:gridCol w:w="1843"/>
        <w:gridCol w:w="1418"/>
      </w:tblGrid>
      <w:tr w:rsidR="00EA4D7C" w:rsidRPr="00B063CA" w14:paraId="626EFA2A" w14:textId="77777777" w:rsidTr="004D77F5">
        <w:trPr>
          <w:jc w:val="center"/>
        </w:trPr>
        <w:tc>
          <w:tcPr>
            <w:tcW w:w="1827" w:type="dxa"/>
          </w:tcPr>
          <w:p w14:paraId="2E0BE8C1"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Производительность</w:t>
            </w:r>
          </w:p>
          <w:p w14:paraId="19ED11C7"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скважины</w:t>
            </w:r>
          </w:p>
          <w:p w14:paraId="36CFB4B8"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i/>
                <w:sz w:val="28"/>
                <w:szCs w:val="28"/>
                <w:lang w:val="en-US"/>
              </w:rPr>
              <w:t>Q</w:t>
            </w:r>
            <w:proofErr w:type="spellStart"/>
            <w:r w:rsidRPr="00B063CA">
              <w:rPr>
                <w:rFonts w:ascii="Times New Roman" w:hAnsi="Times New Roman"/>
                <w:sz w:val="28"/>
                <w:szCs w:val="28"/>
                <w:vertAlign w:val="subscript"/>
              </w:rPr>
              <w:t>скв</w:t>
            </w:r>
            <w:proofErr w:type="spellEnd"/>
            <w:r w:rsidRPr="00B063CA">
              <w:rPr>
                <w:rFonts w:ascii="Times New Roman" w:hAnsi="Times New Roman"/>
                <w:sz w:val="28"/>
                <w:szCs w:val="28"/>
              </w:rPr>
              <w:t>, м</w:t>
            </w:r>
            <w:r w:rsidRPr="00B063CA">
              <w:rPr>
                <w:rFonts w:ascii="Times New Roman" w:hAnsi="Times New Roman"/>
                <w:sz w:val="28"/>
                <w:szCs w:val="28"/>
                <w:vertAlign w:val="superscript"/>
              </w:rPr>
              <w:t>3</w:t>
            </w:r>
            <w:r w:rsidRPr="00B063CA">
              <w:rPr>
                <w:rFonts w:ascii="Times New Roman" w:hAnsi="Times New Roman"/>
                <w:sz w:val="28"/>
                <w:szCs w:val="28"/>
              </w:rPr>
              <w:t>/ч</w:t>
            </w:r>
          </w:p>
        </w:tc>
        <w:tc>
          <w:tcPr>
            <w:tcW w:w="1318" w:type="dxa"/>
          </w:tcPr>
          <w:p w14:paraId="5954BDE0"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 xml:space="preserve">Понижение уровня воды </w:t>
            </w:r>
            <w:r w:rsidRPr="00B063CA">
              <w:rPr>
                <w:rFonts w:ascii="Times New Roman" w:hAnsi="Times New Roman"/>
                <w:i/>
                <w:sz w:val="28"/>
                <w:szCs w:val="28"/>
                <w:lang w:val="en-US"/>
              </w:rPr>
              <w:t>S</w:t>
            </w:r>
            <w:r w:rsidRPr="00B063CA">
              <w:rPr>
                <w:rFonts w:ascii="Times New Roman" w:hAnsi="Times New Roman"/>
                <w:sz w:val="28"/>
                <w:szCs w:val="28"/>
              </w:rPr>
              <w:t>, м</w:t>
            </w:r>
          </w:p>
        </w:tc>
        <w:tc>
          <w:tcPr>
            <w:tcW w:w="1418" w:type="dxa"/>
          </w:tcPr>
          <w:p w14:paraId="23051BB5"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Производительность</w:t>
            </w:r>
          </w:p>
          <w:p w14:paraId="1604C6B9"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скважины</w:t>
            </w:r>
          </w:p>
          <w:p w14:paraId="50486420"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i/>
                <w:sz w:val="28"/>
                <w:szCs w:val="28"/>
                <w:lang w:val="en-US"/>
              </w:rPr>
              <w:t>Q</w:t>
            </w:r>
            <w:proofErr w:type="spellStart"/>
            <w:r w:rsidRPr="00B063CA">
              <w:rPr>
                <w:rFonts w:ascii="Times New Roman" w:hAnsi="Times New Roman"/>
                <w:sz w:val="28"/>
                <w:szCs w:val="28"/>
                <w:vertAlign w:val="subscript"/>
              </w:rPr>
              <w:t>скв</w:t>
            </w:r>
            <w:proofErr w:type="spellEnd"/>
            <w:r w:rsidRPr="00B063CA">
              <w:rPr>
                <w:rFonts w:ascii="Times New Roman" w:hAnsi="Times New Roman"/>
                <w:sz w:val="28"/>
                <w:szCs w:val="28"/>
              </w:rPr>
              <w:t>, м</w:t>
            </w:r>
            <w:r w:rsidRPr="00B063CA">
              <w:rPr>
                <w:rFonts w:ascii="Times New Roman" w:hAnsi="Times New Roman"/>
                <w:sz w:val="28"/>
                <w:szCs w:val="28"/>
                <w:vertAlign w:val="superscript"/>
              </w:rPr>
              <w:t>3</w:t>
            </w:r>
            <w:r w:rsidRPr="00B063CA">
              <w:rPr>
                <w:rFonts w:ascii="Times New Roman" w:hAnsi="Times New Roman"/>
                <w:sz w:val="28"/>
                <w:szCs w:val="28"/>
              </w:rPr>
              <w:t>/ч</w:t>
            </w:r>
          </w:p>
        </w:tc>
        <w:tc>
          <w:tcPr>
            <w:tcW w:w="1417" w:type="dxa"/>
          </w:tcPr>
          <w:p w14:paraId="0435ECF4"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 xml:space="preserve">Понижение уровня воды </w:t>
            </w:r>
            <w:r w:rsidRPr="00B063CA">
              <w:rPr>
                <w:rFonts w:ascii="Times New Roman" w:hAnsi="Times New Roman"/>
                <w:i/>
                <w:sz w:val="28"/>
                <w:szCs w:val="28"/>
                <w:lang w:val="en-US"/>
              </w:rPr>
              <w:t>S</w:t>
            </w:r>
            <w:r w:rsidRPr="00B063CA">
              <w:rPr>
                <w:rFonts w:ascii="Times New Roman" w:hAnsi="Times New Roman"/>
                <w:sz w:val="28"/>
                <w:szCs w:val="28"/>
              </w:rPr>
              <w:t>, м</w:t>
            </w:r>
          </w:p>
          <w:p w14:paraId="23D01180" w14:textId="77777777" w:rsidR="00EA4D7C" w:rsidRPr="00B063CA" w:rsidRDefault="00EA4D7C" w:rsidP="004D77F5">
            <w:pPr>
              <w:spacing w:after="0" w:line="240" w:lineRule="auto"/>
              <w:jc w:val="center"/>
              <w:rPr>
                <w:rFonts w:ascii="Times New Roman" w:hAnsi="Times New Roman"/>
                <w:sz w:val="28"/>
                <w:szCs w:val="28"/>
              </w:rPr>
            </w:pPr>
          </w:p>
        </w:tc>
        <w:tc>
          <w:tcPr>
            <w:tcW w:w="1843" w:type="dxa"/>
          </w:tcPr>
          <w:p w14:paraId="003C3292"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Производительность</w:t>
            </w:r>
          </w:p>
          <w:p w14:paraId="206CC111"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скважины</w:t>
            </w:r>
          </w:p>
          <w:p w14:paraId="07375B3C"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i/>
                <w:sz w:val="28"/>
                <w:szCs w:val="28"/>
                <w:lang w:val="en-US"/>
              </w:rPr>
              <w:t>Q</w:t>
            </w:r>
            <w:proofErr w:type="spellStart"/>
            <w:r w:rsidRPr="00B063CA">
              <w:rPr>
                <w:rFonts w:ascii="Times New Roman" w:hAnsi="Times New Roman"/>
                <w:sz w:val="28"/>
                <w:szCs w:val="28"/>
                <w:vertAlign w:val="subscript"/>
              </w:rPr>
              <w:t>скв</w:t>
            </w:r>
            <w:proofErr w:type="spellEnd"/>
            <w:r w:rsidRPr="00B063CA">
              <w:rPr>
                <w:rFonts w:ascii="Times New Roman" w:hAnsi="Times New Roman"/>
                <w:sz w:val="28"/>
                <w:szCs w:val="28"/>
              </w:rPr>
              <w:t>, м</w:t>
            </w:r>
            <w:r w:rsidRPr="00B063CA">
              <w:rPr>
                <w:rFonts w:ascii="Times New Roman" w:hAnsi="Times New Roman"/>
                <w:sz w:val="28"/>
                <w:szCs w:val="28"/>
                <w:vertAlign w:val="superscript"/>
              </w:rPr>
              <w:t>3</w:t>
            </w:r>
            <w:r w:rsidRPr="00B063CA">
              <w:rPr>
                <w:rFonts w:ascii="Times New Roman" w:hAnsi="Times New Roman"/>
                <w:sz w:val="28"/>
                <w:szCs w:val="28"/>
              </w:rPr>
              <w:t>/ч</w:t>
            </w:r>
          </w:p>
        </w:tc>
        <w:tc>
          <w:tcPr>
            <w:tcW w:w="1418" w:type="dxa"/>
          </w:tcPr>
          <w:p w14:paraId="71B3B52E"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 xml:space="preserve">Понижение уровня воды </w:t>
            </w:r>
            <w:r w:rsidRPr="00B063CA">
              <w:rPr>
                <w:rFonts w:ascii="Times New Roman" w:hAnsi="Times New Roman"/>
                <w:i/>
                <w:sz w:val="28"/>
                <w:szCs w:val="28"/>
                <w:lang w:val="en-US"/>
              </w:rPr>
              <w:t>S</w:t>
            </w:r>
            <w:r w:rsidRPr="00B063CA">
              <w:rPr>
                <w:rFonts w:ascii="Times New Roman" w:hAnsi="Times New Roman"/>
                <w:sz w:val="28"/>
                <w:szCs w:val="28"/>
              </w:rPr>
              <w:t>, м</w:t>
            </w:r>
          </w:p>
          <w:p w14:paraId="163AA23F" w14:textId="77777777" w:rsidR="00EA4D7C" w:rsidRPr="00B063CA" w:rsidRDefault="00EA4D7C" w:rsidP="004D77F5">
            <w:pPr>
              <w:spacing w:after="0" w:line="240" w:lineRule="auto"/>
              <w:jc w:val="center"/>
              <w:rPr>
                <w:rFonts w:ascii="Times New Roman" w:hAnsi="Times New Roman"/>
                <w:sz w:val="28"/>
                <w:szCs w:val="28"/>
              </w:rPr>
            </w:pPr>
          </w:p>
        </w:tc>
      </w:tr>
      <w:tr w:rsidR="00EA4D7C" w:rsidRPr="00B063CA" w14:paraId="559BEA57" w14:textId="77777777" w:rsidTr="004D77F5">
        <w:trPr>
          <w:jc w:val="center"/>
        </w:trPr>
        <w:tc>
          <w:tcPr>
            <w:tcW w:w="1827" w:type="dxa"/>
          </w:tcPr>
          <w:p w14:paraId="56800EB3"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300</w:t>
            </w:r>
          </w:p>
        </w:tc>
        <w:tc>
          <w:tcPr>
            <w:tcW w:w="1318" w:type="dxa"/>
          </w:tcPr>
          <w:p w14:paraId="09C0C305"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17</w:t>
            </w:r>
          </w:p>
        </w:tc>
        <w:tc>
          <w:tcPr>
            <w:tcW w:w="1418" w:type="dxa"/>
          </w:tcPr>
          <w:p w14:paraId="43065010"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355</w:t>
            </w:r>
          </w:p>
        </w:tc>
        <w:tc>
          <w:tcPr>
            <w:tcW w:w="1417" w:type="dxa"/>
          </w:tcPr>
          <w:p w14:paraId="643A46F5"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22</w:t>
            </w:r>
          </w:p>
        </w:tc>
        <w:tc>
          <w:tcPr>
            <w:tcW w:w="1843" w:type="dxa"/>
          </w:tcPr>
          <w:p w14:paraId="2AC11A58"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324</w:t>
            </w:r>
          </w:p>
        </w:tc>
        <w:tc>
          <w:tcPr>
            <w:tcW w:w="1418" w:type="dxa"/>
          </w:tcPr>
          <w:p w14:paraId="4D1C66AD"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18</w:t>
            </w:r>
          </w:p>
        </w:tc>
      </w:tr>
      <w:tr w:rsidR="00EA4D7C" w:rsidRPr="00B063CA" w14:paraId="3B0D269F" w14:textId="77777777" w:rsidTr="004D77F5">
        <w:trPr>
          <w:jc w:val="center"/>
        </w:trPr>
        <w:tc>
          <w:tcPr>
            <w:tcW w:w="1827" w:type="dxa"/>
          </w:tcPr>
          <w:p w14:paraId="5979F03C"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314</w:t>
            </w:r>
          </w:p>
        </w:tc>
        <w:tc>
          <w:tcPr>
            <w:tcW w:w="1318" w:type="dxa"/>
          </w:tcPr>
          <w:p w14:paraId="36020577"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17</w:t>
            </w:r>
          </w:p>
        </w:tc>
        <w:tc>
          <w:tcPr>
            <w:tcW w:w="1418" w:type="dxa"/>
          </w:tcPr>
          <w:p w14:paraId="06986DA4"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332</w:t>
            </w:r>
          </w:p>
        </w:tc>
        <w:tc>
          <w:tcPr>
            <w:tcW w:w="1417" w:type="dxa"/>
          </w:tcPr>
          <w:p w14:paraId="20B2E407"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21</w:t>
            </w:r>
          </w:p>
        </w:tc>
        <w:tc>
          <w:tcPr>
            <w:tcW w:w="1843" w:type="dxa"/>
          </w:tcPr>
          <w:p w14:paraId="09E2A3E8"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330</w:t>
            </w:r>
          </w:p>
        </w:tc>
        <w:tc>
          <w:tcPr>
            <w:tcW w:w="1418" w:type="dxa"/>
          </w:tcPr>
          <w:p w14:paraId="56B6BA12"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18</w:t>
            </w:r>
          </w:p>
        </w:tc>
      </w:tr>
      <w:tr w:rsidR="00EA4D7C" w:rsidRPr="00B063CA" w14:paraId="2D241628" w14:textId="77777777" w:rsidTr="004D77F5">
        <w:trPr>
          <w:jc w:val="center"/>
        </w:trPr>
        <w:tc>
          <w:tcPr>
            <w:tcW w:w="1827" w:type="dxa"/>
          </w:tcPr>
          <w:p w14:paraId="028F72B0"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329</w:t>
            </w:r>
          </w:p>
        </w:tc>
        <w:tc>
          <w:tcPr>
            <w:tcW w:w="1318" w:type="dxa"/>
          </w:tcPr>
          <w:p w14:paraId="542F8402"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17</w:t>
            </w:r>
          </w:p>
        </w:tc>
        <w:tc>
          <w:tcPr>
            <w:tcW w:w="1418" w:type="dxa"/>
          </w:tcPr>
          <w:p w14:paraId="3DE811CD"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310</w:t>
            </w:r>
          </w:p>
        </w:tc>
        <w:tc>
          <w:tcPr>
            <w:tcW w:w="1417" w:type="dxa"/>
          </w:tcPr>
          <w:p w14:paraId="0AFFC47C"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19</w:t>
            </w:r>
          </w:p>
        </w:tc>
        <w:tc>
          <w:tcPr>
            <w:tcW w:w="1843" w:type="dxa"/>
          </w:tcPr>
          <w:p w14:paraId="112188D0"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341</w:t>
            </w:r>
          </w:p>
        </w:tc>
        <w:tc>
          <w:tcPr>
            <w:tcW w:w="1418" w:type="dxa"/>
          </w:tcPr>
          <w:p w14:paraId="4E8A5D24"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19</w:t>
            </w:r>
          </w:p>
        </w:tc>
      </w:tr>
      <w:tr w:rsidR="00EA4D7C" w:rsidRPr="00B063CA" w14:paraId="7A78B012" w14:textId="77777777" w:rsidTr="004D77F5">
        <w:trPr>
          <w:jc w:val="center"/>
        </w:trPr>
        <w:tc>
          <w:tcPr>
            <w:tcW w:w="1827" w:type="dxa"/>
          </w:tcPr>
          <w:p w14:paraId="5C72BB78"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344</w:t>
            </w:r>
          </w:p>
        </w:tc>
        <w:tc>
          <w:tcPr>
            <w:tcW w:w="1318" w:type="dxa"/>
          </w:tcPr>
          <w:p w14:paraId="388EDA9D"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21</w:t>
            </w:r>
          </w:p>
        </w:tc>
        <w:tc>
          <w:tcPr>
            <w:tcW w:w="1418" w:type="dxa"/>
          </w:tcPr>
          <w:p w14:paraId="5B6581B7"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289</w:t>
            </w:r>
          </w:p>
        </w:tc>
        <w:tc>
          <w:tcPr>
            <w:tcW w:w="1417" w:type="dxa"/>
          </w:tcPr>
          <w:p w14:paraId="602E2AA9"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16</w:t>
            </w:r>
          </w:p>
        </w:tc>
        <w:tc>
          <w:tcPr>
            <w:tcW w:w="1843" w:type="dxa"/>
          </w:tcPr>
          <w:p w14:paraId="662785C9"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346</w:t>
            </w:r>
          </w:p>
        </w:tc>
        <w:tc>
          <w:tcPr>
            <w:tcW w:w="1418" w:type="dxa"/>
          </w:tcPr>
          <w:p w14:paraId="15445B8B"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19</w:t>
            </w:r>
          </w:p>
        </w:tc>
      </w:tr>
      <w:tr w:rsidR="00EA4D7C" w:rsidRPr="00B063CA" w14:paraId="705C0118" w14:textId="77777777" w:rsidTr="004D77F5">
        <w:trPr>
          <w:jc w:val="center"/>
        </w:trPr>
        <w:tc>
          <w:tcPr>
            <w:tcW w:w="1827" w:type="dxa"/>
          </w:tcPr>
          <w:p w14:paraId="030794CF"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360</w:t>
            </w:r>
          </w:p>
        </w:tc>
        <w:tc>
          <w:tcPr>
            <w:tcW w:w="1318" w:type="dxa"/>
          </w:tcPr>
          <w:p w14:paraId="54E47CD3"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21</w:t>
            </w:r>
          </w:p>
        </w:tc>
        <w:tc>
          <w:tcPr>
            <w:tcW w:w="1418" w:type="dxa"/>
          </w:tcPr>
          <w:p w14:paraId="5C958A43"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294</w:t>
            </w:r>
          </w:p>
        </w:tc>
        <w:tc>
          <w:tcPr>
            <w:tcW w:w="1417" w:type="dxa"/>
          </w:tcPr>
          <w:p w14:paraId="6FE6147D"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16</w:t>
            </w:r>
          </w:p>
        </w:tc>
        <w:tc>
          <w:tcPr>
            <w:tcW w:w="1843" w:type="dxa"/>
          </w:tcPr>
          <w:p w14:paraId="68ACEBAE"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352</w:t>
            </w:r>
          </w:p>
        </w:tc>
        <w:tc>
          <w:tcPr>
            <w:tcW w:w="1418" w:type="dxa"/>
          </w:tcPr>
          <w:p w14:paraId="4CDA5E2F"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22</w:t>
            </w:r>
          </w:p>
        </w:tc>
      </w:tr>
      <w:tr w:rsidR="00EA4D7C" w:rsidRPr="00B063CA" w14:paraId="473C0E95" w14:textId="77777777" w:rsidTr="004D77F5">
        <w:trPr>
          <w:jc w:val="center"/>
        </w:trPr>
        <w:tc>
          <w:tcPr>
            <w:tcW w:w="1827" w:type="dxa"/>
          </w:tcPr>
          <w:p w14:paraId="14A2F5A0"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377</w:t>
            </w:r>
          </w:p>
        </w:tc>
        <w:tc>
          <w:tcPr>
            <w:tcW w:w="1318" w:type="dxa"/>
          </w:tcPr>
          <w:p w14:paraId="4AB5B100"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23</w:t>
            </w:r>
          </w:p>
        </w:tc>
        <w:tc>
          <w:tcPr>
            <w:tcW w:w="1418" w:type="dxa"/>
          </w:tcPr>
          <w:p w14:paraId="3754177B"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299</w:t>
            </w:r>
          </w:p>
        </w:tc>
        <w:tc>
          <w:tcPr>
            <w:tcW w:w="1417" w:type="dxa"/>
          </w:tcPr>
          <w:p w14:paraId="3015924A"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16</w:t>
            </w:r>
          </w:p>
        </w:tc>
        <w:tc>
          <w:tcPr>
            <w:tcW w:w="1843" w:type="dxa"/>
          </w:tcPr>
          <w:p w14:paraId="4699FB19"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358</w:t>
            </w:r>
          </w:p>
        </w:tc>
        <w:tc>
          <w:tcPr>
            <w:tcW w:w="1418" w:type="dxa"/>
          </w:tcPr>
          <w:p w14:paraId="1C42BC3C"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22</w:t>
            </w:r>
          </w:p>
        </w:tc>
      </w:tr>
      <w:tr w:rsidR="00EA4D7C" w:rsidRPr="00B063CA" w14:paraId="49299762" w14:textId="77777777" w:rsidTr="004D77F5">
        <w:trPr>
          <w:jc w:val="center"/>
        </w:trPr>
        <w:tc>
          <w:tcPr>
            <w:tcW w:w="1827" w:type="dxa"/>
          </w:tcPr>
          <w:p w14:paraId="66083A3A"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394</w:t>
            </w:r>
          </w:p>
        </w:tc>
        <w:tc>
          <w:tcPr>
            <w:tcW w:w="1318" w:type="dxa"/>
          </w:tcPr>
          <w:p w14:paraId="64AEA393"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23</w:t>
            </w:r>
          </w:p>
        </w:tc>
        <w:tc>
          <w:tcPr>
            <w:tcW w:w="1418" w:type="dxa"/>
          </w:tcPr>
          <w:p w14:paraId="1AC63CCF"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304</w:t>
            </w:r>
          </w:p>
        </w:tc>
        <w:tc>
          <w:tcPr>
            <w:tcW w:w="1417" w:type="dxa"/>
          </w:tcPr>
          <w:p w14:paraId="42179516"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17</w:t>
            </w:r>
          </w:p>
        </w:tc>
        <w:tc>
          <w:tcPr>
            <w:tcW w:w="1843" w:type="dxa"/>
          </w:tcPr>
          <w:p w14:paraId="1DBF3633"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364</w:t>
            </w:r>
          </w:p>
        </w:tc>
        <w:tc>
          <w:tcPr>
            <w:tcW w:w="1418" w:type="dxa"/>
          </w:tcPr>
          <w:p w14:paraId="4B8F07C3"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22</w:t>
            </w:r>
          </w:p>
        </w:tc>
      </w:tr>
      <w:tr w:rsidR="00EA4D7C" w:rsidRPr="00B063CA" w14:paraId="45DE1123" w14:textId="77777777" w:rsidTr="004D77F5">
        <w:trPr>
          <w:jc w:val="center"/>
        </w:trPr>
        <w:tc>
          <w:tcPr>
            <w:tcW w:w="1827" w:type="dxa"/>
          </w:tcPr>
          <w:p w14:paraId="5BA178BF"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381</w:t>
            </w:r>
          </w:p>
        </w:tc>
        <w:tc>
          <w:tcPr>
            <w:tcW w:w="1318" w:type="dxa"/>
          </w:tcPr>
          <w:p w14:paraId="5CA211AD"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24</w:t>
            </w:r>
          </w:p>
        </w:tc>
        <w:tc>
          <w:tcPr>
            <w:tcW w:w="1418" w:type="dxa"/>
          </w:tcPr>
          <w:p w14:paraId="508CEEF7"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309</w:t>
            </w:r>
          </w:p>
        </w:tc>
        <w:tc>
          <w:tcPr>
            <w:tcW w:w="1417" w:type="dxa"/>
          </w:tcPr>
          <w:p w14:paraId="49B860C2"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17</w:t>
            </w:r>
          </w:p>
        </w:tc>
        <w:tc>
          <w:tcPr>
            <w:tcW w:w="1843" w:type="dxa"/>
          </w:tcPr>
          <w:p w14:paraId="4164C2F3"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370</w:t>
            </w:r>
          </w:p>
        </w:tc>
        <w:tc>
          <w:tcPr>
            <w:tcW w:w="1418" w:type="dxa"/>
          </w:tcPr>
          <w:p w14:paraId="5197C143"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23</w:t>
            </w:r>
          </w:p>
        </w:tc>
      </w:tr>
      <w:tr w:rsidR="00EA4D7C" w:rsidRPr="00B063CA" w14:paraId="0DD0078B" w14:textId="77777777" w:rsidTr="004D77F5">
        <w:trPr>
          <w:jc w:val="center"/>
        </w:trPr>
        <w:tc>
          <w:tcPr>
            <w:tcW w:w="1827" w:type="dxa"/>
          </w:tcPr>
          <w:p w14:paraId="734457D5"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413</w:t>
            </w:r>
          </w:p>
        </w:tc>
        <w:tc>
          <w:tcPr>
            <w:tcW w:w="1318" w:type="dxa"/>
          </w:tcPr>
          <w:p w14:paraId="1FEA8AB4"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23</w:t>
            </w:r>
          </w:p>
        </w:tc>
        <w:tc>
          <w:tcPr>
            <w:tcW w:w="1418" w:type="dxa"/>
          </w:tcPr>
          <w:p w14:paraId="03D7ECD7"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432</w:t>
            </w:r>
          </w:p>
        </w:tc>
        <w:tc>
          <w:tcPr>
            <w:tcW w:w="1417" w:type="dxa"/>
          </w:tcPr>
          <w:p w14:paraId="0DA5B898"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24</w:t>
            </w:r>
          </w:p>
        </w:tc>
        <w:tc>
          <w:tcPr>
            <w:tcW w:w="1843" w:type="dxa"/>
          </w:tcPr>
          <w:p w14:paraId="29A75372"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437</w:t>
            </w:r>
          </w:p>
        </w:tc>
        <w:tc>
          <w:tcPr>
            <w:tcW w:w="1418" w:type="dxa"/>
          </w:tcPr>
          <w:p w14:paraId="1339070C"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24</w:t>
            </w:r>
          </w:p>
        </w:tc>
      </w:tr>
      <w:tr w:rsidR="00EA4D7C" w:rsidRPr="00B063CA" w14:paraId="33E80989" w14:textId="77777777" w:rsidTr="004D77F5">
        <w:trPr>
          <w:jc w:val="center"/>
        </w:trPr>
        <w:tc>
          <w:tcPr>
            <w:tcW w:w="1827" w:type="dxa"/>
          </w:tcPr>
          <w:p w14:paraId="00BE0B1C"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440</w:t>
            </w:r>
          </w:p>
        </w:tc>
        <w:tc>
          <w:tcPr>
            <w:tcW w:w="1318" w:type="dxa"/>
          </w:tcPr>
          <w:p w14:paraId="15BCD9B6"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23</w:t>
            </w:r>
          </w:p>
        </w:tc>
        <w:tc>
          <w:tcPr>
            <w:tcW w:w="1418" w:type="dxa"/>
          </w:tcPr>
          <w:p w14:paraId="08F8D8DD"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442</w:t>
            </w:r>
          </w:p>
        </w:tc>
        <w:tc>
          <w:tcPr>
            <w:tcW w:w="1417" w:type="dxa"/>
          </w:tcPr>
          <w:p w14:paraId="4DA448AD"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24</w:t>
            </w:r>
          </w:p>
        </w:tc>
        <w:tc>
          <w:tcPr>
            <w:tcW w:w="1843" w:type="dxa"/>
          </w:tcPr>
          <w:p w14:paraId="3284E163"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446</w:t>
            </w:r>
          </w:p>
        </w:tc>
        <w:tc>
          <w:tcPr>
            <w:tcW w:w="1418" w:type="dxa"/>
          </w:tcPr>
          <w:p w14:paraId="2EC76E87"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25</w:t>
            </w:r>
          </w:p>
        </w:tc>
      </w:tr>
      <w:tr w:rsidR="00EA4D7C" w:rsidRPr="00B063CA" w14:paraId="01811139" w14:textId="77777777" w:rsidTr="004D77F5">
        <w:trPr>
          <w:jc w:val="center"/>
        </w:trPr>
        <w:tc>
          <w:tcPr>
            <w:tcW w:w="1827" w:type="dxa"/>
          </w:tcPr>
          <w:p w14:paraId="67C29419"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448</w:t>
            </w:r>
          </w:p>
        </w:tc>
        <w:tc>
          <w:tcPr>
            <w:tcW w:w="1318" w:type="dxa"/>
          </w:tcPr>
          <w:p w14:paraId="2EB8804A"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25</w:t>
            </w:r>
          </w:p>
        </w:tc>
        <w:tc>
          <w:tcPr>
            <w:tcW w:w="1418" w:type="dxa"/>
          </w:tcPr>
          <w:p w14:paraId="771E5E5D"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450</w:t>
            </w:r>
          </w:p>
        </w:tc>
        <w:tc>
          <w:tcPr>
            <w:tcW w:w="1417" w:type="dxa"/>
          </w:tcPr>
          <w:p w14:paraId="6316FA90"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25</w:t>
            </w:r>
          </w:p>
        </w:tc>
        <w:tc>
          <w:tcPr>
            <w:tcW w:w="1843" w:type="dxa"/>
          </w:tcPr>
          <w:p w14:paraId="03974BFF"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452</w:t>
            </w:r>
          </w:p>
        </w:tc>
        <w:tc>
          <w:tcPr>
            <w:tcW w:w="1418" w:type="dxa"/>
          </w:tcPr>
          <w:p w14:paraId="5E4B1568" w14:textId="77777777" w:rsidR="00EA4D7C" w:rsidRPr="00B063CA" w:rsidRDefault="00EA4D7C" w:rsidP="004D77F5">
            <w:pPr>
              <w:spacing w:after="0" w:line="240" w:lineRule="auto"/>
              <w:jc w:val="center"/>
              <w:rPr>
                <w:rFonts w:ascii="Times New Roman" w:hAnsi="Times New Roman"/>
                <w:sz w:val="28"/>
                <w:szCs w:val="28"/>
              </w:rPr>
            </w:pPr>
            <w:r w:rsidRPr="00B063CA">
              <w:rPr>
                <w:rFonts w:ascii="Times New Roman" w:hAnsi="Times New Roman"/>
                <w:sz w:val="28"/>
                <w:szCs w:val="28"/>
              </w:rPr>
              <w:t>25</w:t>
            </w:r>
          </w:p>
        </w:tc>
      </w:tr>
    </w:tbl>
    <w:p w14:paraId="4F7E7466" w14:textId="77777777" w:rsidR="00EA4D7C" w:rsidRPr="00B063CA" w:rsidRDefault="00EA4D7C" w:rsidP="00EA4D7C">
      <w:pPr>
        <w:ind w:firstLine="284"/>
        <w:jc w:val="both"/>
        <w:rPr>
          <w:rFonts w:ascii="Times New Roman" w:hAnsi="Times New Roman"/>
          <w:sz w:val="24"/>
          <w:szCs w:val="24"/>
        </w:rPr>
      </w:pPr>
    </w:p>
    <w:p w14:paraId="41444BD7"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Для дальнейших расчетов принимают производительность скважины равной </w:t>
      </w:r>
      <w:r w:rsidRPr="00B063CA">
        <w:rPr>
          <w:rFonts w:ascii="Times New Roman" w:hAnsi="Times New Roman"/>
          <w:i/>
          <w:sz w:val="28"/>
          <w:szCs w:val="28"/>
          <w:lang w:val="en-US"/>
        </w:rPr>
        <w:t>Q</w:t>
      </w:r>
      <w:proofErr w:type="spellStart"/>
      <w:r w:rsidRPr="00B063CA">
        <w:rPr>
          <w:rFonts w:ascii="Times New Roman" w:hAnsi="Times New Roman"/>
          <w:sz w:val="28"/>
          <w:szCs w:val="28"/>
          <w:vertAlign w:val="subscript"/>
        </w:rPr>
        <w:t>скв</w:t>
      </w:r>
      <w:proofErr w:type="spellEnd"/>
      <w:r w:rsidRPr="00B063CA">
        <w:rPr>
          <w:rFonts w:ascii="Times New Roman" w:hAnsi="Times New Roman"/>
          <w:sz w:val="28"/>
          <w:szCs w:val="28"/>
        </w:rPr>
        <w:t xml:space="preserve"> = 413 м</w:t>
      </w:r>
      <w:r w:rsidRPr="00B063CA">
        <w:rPr>
          <w:rFonts w:ascii="Times New Roman" w:hAnsi="Times New Roman"/>
          <w:sz w:val="28"/>
          <w:szCs w:val="28"/>
          <w:vertAlign w:val="superscript"/>
        </w:rPr>
        <w:t>3</w:t>
      </w:r>
      <w:r w:rsidRPr="00B063CA">
        <w:rPr>
          <w:rFonts w:ascii="Times New Roman" w:hAnsi="Times New Roman"/>
          <w:sz w:val="28"/>
          <w:szCs w:val="28"/>
        </w:rPr>
        <w:t>/ч и для работы две скважины: рабочую и резервную. Понижение уровня воды в скважине при ее откачке составляет 23 м.</w:t>
      </w:r>
    </w:p>
    <w:p w14:paraId="741E53CA"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Положение (глубину) динамического уровня в скважине относительно поверхности земли определяют, м, по формуле</w:t>
      </w:r>
    </w:p>
    <w:p w14:paraId="4A8160AC" w14:textId="77777777" w:rsidR="00EA4D7C" w:rsidRPr="00B063CA" w:rsidRDefault="00EA4D7C" w:rsidP="00EA4D7C">
      <w:pPr>
        <w:jc w:val="center"/>
        <w:rPr>
          <w:rFonts w:ascii="Times New Roman" w:hAnsi="Times New Roman"/>
          <w:sz w:val="28"/>
          <w:szCs w:val="28"/>
        </w:rPr>
      </w:pPr>
    </w:p>
    <w:p w14:paraId="60667CBA" w14:textId="77777777" w:rsidR="00EA4D7C" w:rsidRPr="00B063CA" w:rsidRDefault="00EA4D7C" w:rsidP="00EA4D7C">
      <w:pPr>
        <w:jc w:val="center"/>
        <w:rPr>
          <w:rFonts w:ascii="Times New Roman" w:hAnsi="Times New Roman"/>
          <w:sz w:val="28"/>
          <w:szCs w:val="28"/>
        </w:rPr>
      </w:pPr>
      <w:proofErr w:type="spellStart"/>
      <w:r w:rsidRPr="00B063CA">
        <w:rPr>
          <w:rFonts w:ascii="Times New Roman" w:hAnsi="Times New Roman"/>
          <w:i/>
          <w:sz w:val="28"/>
          <w:szCs w:val="28"/>
        </w:rPr>
        <w:t>Н</w:t>
      </w:r>
      <w:r w:rsidRPr="00B063CA">
        <w:rPr>
          <w:rFonts w:ascii="Times New Roman" w:hAnsi="Times New Roman"/>
          <w:sz w:val="28"/>
          <w:szCs w:val="28"/>
          <w:vertAlign w:val="subscript"/>
        </w:rPr>
        <w:t>дин</w:t>
      </w:r>
      <w:proofErr w:type="spellEnd"/>
      <w:r w:rsidRPr="00B063CA">
        <w:rPr>
          <w:rFonts w:ascii="Times New Roman" w:hAnsi="Times New Roman"/>
          <w:sz w:val="28"/>
          <w:szCs w:val="28"/>
        </w:rPr>
        <w:t xml:space="preserve"> = </w:t>
      </w:r>
      <w:proofErr w:type="spellStart"/>
      <w:r w:rsidRPr="00B063CA">
        <w:rPr>
          <w:rFonts w:ascii="Times New Roman" w:hAnsi="Times New Roman"/>
          <w:i/>
          <w:sz w:val="28"/>
          <w:szCs w:val="28"/>
        </w:rPr>
        <w:t>Н</w:t>
      </w:r>
      <w:r w:rsidRPr="00B063CA">
        <w:rPr>
          <w:rFonts w:ascii="Times New Roman" w:hAnsi="Times New Roman"/>
          <w:sz w:val="28"/>
          <w:szCs w:val="28"/>
          <w:vertAlign w:val="subscript"/>
        </w:rPr>
        <w:t>стат</w:t>
      </w:r>
      <w:proofErr w:type="spellEnd"/>
      <w:r w:rsidRPr="00B063CA">
        <w:rPr>
          <w:rFonts w:ascii="Times New Roman" w:hAnsi="Times New Roman"/>
          <w:sz w:val="28"/>
          <w:szCs w:val="28"/>
        </w:rPr>
        <w:t xml:space="preserve"> + </w:t>
      </w:r>
      <w:r w:rsidRPr="00B063CA">
        <w:rPr>
          <w:rFonts w:ascii="Times New Roman" w:hAnsi="Times New Roman"/>
          <w:i/>
          <w:sz w:val="28"/>
          <w:szCs w:val="28"/>
          <w:lang w:val="en-US"/>
        </w:rPr>
        <w:t>S</w:t>
      </w:r>
      <w:r w:rsidRPr="00B063CA">
        <w:rPr>
          <w:rFonts w:ascii="Times New Roman" w:hAnsi="Times New Roman"/>
          <w:sz w:val="28"/>
          <w:szCs w:val="28"/>
        </w:rPr>
        <w:t>, м,</w:t>
      </w:r>
    </w:p>
    <w:p w14:paraId="62C5BA4A" w14:textId="77777777" w:rsidR="00EA4D7C" w:rsidRPr="00B063CA" w:rsidRDefault="00EA4D7C" w:rsidP="00EA4D7C">
      <w:pPr>
        <w:spacing w:after="0" w:line="240" w:lineRule="auto"/>
        <w:ind w:left="902" w:hanging="900"/>
        <w:jc w:val="both"/>
        <w:rPr>
          <w:rFonts w:ascii="Times New Roman" w:hAnsi="Times New Roman"/>
          <w:sz w:val="28"/>
          <w:szCs w:val="28"/>
        </w:rPr>
      </w:pPr>
      <w:r w:rsidRPr="00B063CA">
        <w:rPr>
          <w:rFonts w:ascii="Times New Roman" w:hAnsi="Times New Roman"/>
          <w:sz w:val="28"/>
          <w:szCs w:val="28"/>
        </w:rPr>
        <w:t xml:space="preserve">где </w:t>
      </w:r>
      <w:proofErr w:type="spellStart"/>
      <w:r w:rsidRPr="00B063CA">
        <w:rPr>
          <w:rFonts w:ascii="Times New Roman" w:hAnsi="Times New Roman"/>
          <w:i/>
          <w:sz w:val="28"/>
          <w:szCs w:val="28"/>
        </w:rPr>
        <w:t>Н</w:t>
      </w:r>
      <w:r w:rsidRPr="00B063CA">
        <w:rPr>
          <w:rFonts w:ascii="Times New Roman" w:hAnsi="Times New Roman"/>
          <w:sz w:val="28"/>
          <w:szCs w:val="28"/>
          <w:vertAlign w:val="subscript"/>
        </w:rPr>
        <w:t>стат</w:t>
      </w:r>
      <w:proofErr w:type="spellEnd"/>
      <w:r w:rsidRPr="00B063CA">
        <w:rPr>
          <w:rFonts w:ascii="Times New Roman" w:hAnsi="Times New Roman"/>
          <w:sz w:val="28"/>
          <w:szCs w:val="28"/>
        </w:rPr>
        <w:t xml:space="preserve"> – статистический уровень воды в скважине.</w:t>
      </w:r>
    </w:p>
    <w:p w14:paraId="56888B7D" w14:textId="77777777" w:rsidR="00EA4D7C" w:rsidRPr="00B063CA" w:rsidRDefault="00EA4D7C" w:rsidP="00EA4D7C">
      <w:pPr>
        <w:spacing w:after="0" w:line="240" w:lineRule="auto"/>
        <w:ind w:left="902" w:hanging="616"/>
        <w:jc w:val="both"/>
        <w:rPr>
          <w:rFonts w:ascii="Times New Roman" w:hAnsi="Times New Roman"/>
          <w:sz w:val="28"/>
          <w:szCs w:val="28"/>
        </w:rPr>
      </w:pPr>
      <w:r w:rsidRPr="00B063CA">
        <w:rPr>
          <w:rFonts w:ascii="Times New Roman" w:hAnsi="Times New Roman"/>
          <w:sz w:val="28"/>
          <w:szCs w:val="28"/>
        </w:rPr>
        <w:t xml:space="preserve">Согласно исходным данным (задание) </w:t>
      </w:r>
      <w:proofErr w:type="spellStart"/>
      <w:r w:rsidRPr="00B063CA">
        <w:rPr>
          <w:rFonts w:ascii="Times New Roman" w:hAnsi="Times New Roman"/>
          <w:i/>
          <w:sz w:val="28"/>
          <w:szCs w:val="28"/>
        </w:rPr>
        <w:t>Н</w:t>
      </w:r>
      <w:r w:rsidRPr="00B063CA">
        <w:rPr>
          <w:rFonts w:ascii="Times New Roman" w:hAnsi="Times New Roman"/>
          <w:sz w:val="28"/>
          <w:szCs w:val="28"/>
          <w:vertAlign w:val="subscript"/>
        </w:rPr>
        <w:t>стат</w:t>
      </w:r>
      <w:proofErr w:type="spellEnd"/>
      <w:r w:rsidRPr="00B063CA">
        <w:rPr>
          <w:rFonts w:ascii="Times New Roman" w:hAnsi="Times New Roman"/>
          <w:sz w:val="28"/>
          <w:szCs w:val="28"/>
        </w:rPr>
        <w:t xml:space="preserve"> = </w:t>
      </w:r>
      <w:smartTag w:uri="urn:schemas-microsoft-com:office:smarttags" w:element="metricconverter">
        <w:smartTagPr>
          <w:attr w:name="ProductID" w:val="7,0 м"/>
        </w:smartTagPr>
        <w:r w:rsidRPr="00B063CA">
          <w:rPr>
            <w:rFonts w:ascii="Times New Roman" w:hAnsi="Times New Roman"/>
            <w:sz w:val="28"/>
            <w:szCs w:val="28"/>
          </w:rPr>
          <w:t>7,0 м</w:t>
        </w:r>
      </w:smartTag>
      <w:r w:rsidRPr="00B063CA">
        <w:rPr>
          <w:rFonts w:ascii="Times New Roman" w:hAnsi="Times New Roman"/>
          <w:sz w:val="28"/>
          <w:szCs w:val="28"/>
        </w:rPr>
        <w:t>.</w:t>
      </w:r>
    </w:p>
    <w:p w14:paraId="4F5C15BF" w14:textId="77777777" w:rsidR="00EA4D7C" w:rsidRPr="00B063CA" w:rsidRDefault="00EA4D7C" w:rsidP="00EA4D7C">
      <w:pPr>
        <w:jc w:val="both"/>
        <w:rPr>
          <w:rFonts w:ascii="Times New Roman" w:hAnsi="Times New Roman"/>
          <w:sz w:val="28"/>
          <w:szCs w:val="28"/>
        </w:rPr>
      </w:pPr>
    </w:p>
    <w:p w14:paraId="1ABB2A57" w14:textId="77777777" w:rsidR="00EA4D7C" w:rsidRPr="00B063CA" w:rsidRDefault="00EA4D7C" w:rsidP="00EA4D7C">
      <w:pPr>
        <w:jc w:val="center"/>
        <w:rPr>
          <w:rFonts w:ascii="Times New Roman" w:hAnsi="Times New Roman"/>
          <w:sz w:val="28"/>
          <w:szCs w:val="28"/>
        </w:rPr>
      </w:pPr>
      <w:proofErr w:type="spellStart"/>
      <w:r w:rsidRPr="00B063CA">
        <w:rPr>
          <w:rFonts w:ascii="Times New Roman" w:hAnsi="Times New Roman"/>
          <w:i/>
          <w:sz w:val="28"/>
          <w:szCs w:val="28"/>
        </w:rPr>
        <w:t>Н</w:t>
      </w:r>
      <w:r w:rsidRPr="00B063CA">
        <w:rPr>
          <w:rFonts w:ascii="Times New Roman" w:hAnsi="Times New Roman"/>
          <w:sz w:val="28"/>
          <w:szCs w:val="28"/>
          <w:vertAlign w:val="subscript"/>
        </w:rPr>
        <w:t>дин</w:t>
      </w:r>
      <w:proofErr w:type="spellEnd"/>
      <w:r w:rsidRPr="00B063CA">
        <w:rPr>
          <w:rFonts w:ascii="Times New Roman" w:hAnsi="Times New Roman"/>
          <w:sz w:val="28"/>
          <w:szCs w:val="28"/>
        </w:rPr>
        <w:t xml:space="preserve"> = 7 + 23,0 = 30,0 м.</w:t>
      </w:r>
    </w:p>
    <w:p w14:paraId="1953F8F1" w14:textId="77777777" w:rsidR="00EA4D7C" w:rsidRPr="00B063CA" w:rsidRDefault="00EA4D7C" w:rsidP="00EA4D7C">
      <w:pPr>
        <w:jc w:val="center"/>
        <w:rPr>
          <w:rFonts w:ascii="Times New Roman" w:hAnsi="Times New Roman"/>
          <w:sz w:val="28"/>
          <w:szCs w:val="28"/>
        </w:rPr>
      </w:pPr>
    </w:p>
    <w:p w14:paraId="4581E4E8" w14:textId="77777777" w:rsidR="00EA4D7C" w:rsidRPr="00B063CA" w:rsidRDefault="00EA4D7C" w:rsidP="00EA4D7C">
      <w:pPr>
        <w:ind w:firstLine="284"/>
        <w:jc w:val="both"/>
        <w:rPr>
          <w:rFonts w:ascii="Times New Roman" w:hAnsi="Times New Roman"/>
          <w:sz w:val="28"/>
          <w:szCs w:val="28"/>
        </w:rPr>
      </w:pPr>
      <w:r w:rsidRPr="00B063CA">
        <w:rPr>
          <w:rFonts w:ascii="Times New Roman" w:hAnsi="Times New Roman"/>
          <w:sz w:val="28"/>
          <w:szCs w:val="28"/>
        </w:rPr>
        <w:t>Глубина погружения насоса в скважине определяется, исходя из условия, что насос располагается на расстоянии 5–10 м ниже динамического уровня воды в скважине, м;</w:t>
      </w:r>
    </w:p>
    <w:p w14:paraId="1FF6EE63" w14:textId="77777777" w:rsidR="00EA4D7C" w:rsidRPr="00B063CA" w:rsidRDefault="00EA4D7C" w:rsidP="00EA4D7C">
      <w:pPr>
        <w:spacing w:after="0" w:line="240" w:lineRule="auto"/>
        <w:jc w:val="center"/>
        <w:rPr>
          <w:rFonts w:ascii="Times New Roman" w:hAnsi="Times New Roman"/>
          <w:sz w:val="28"/>
          <w:szCs w:val="28"/>
        </w:rPr>
      </w:pPr>
      <w:proofErr w:type="spellStart"/>
      <w:r w:rsidRPr="00B063CA">
        <w:rPr>
          <w:rFonts w:ascii="Times New Roman" w:hAnsi="Times New Roman"/>
          <w:i/>
          <w:sz w:val="28"/>
          <w:szCs w:val="28"/>
        </w:rPr>
        <w:t>Н</w:t>
      </w:r>
      <w:r w:rsidRPr="00B063CA">
        <w:rPr>
          <w:rFonts w:ascii="Times New Roman" w:hAnsi="Times New Roman"/>
          <w:sz w:val="28"/>
          <w:szCs w:val="28"/>
          <w:vertAlign w:val="subscript"/>
        </w:rPr>
        <w:t>пог</w:t>
      </w:r>
      <w:proofErr w:type="spellEnd"/>
      <w:r w:rsidRPr="00B063CA">
        <w:rPr>
          <w:rFonts w:ascii="Times New Roman" w:hAnsi="Times New Roman"/>
          <w:sz w:val="28"/>
          <w:szCs w:val="28"/>
        </w:rPr>
        <w:t xml:space="preserve"> = </w:t>
      </w:r>
      <w:proofErr w:type="spellStart"/>
      <w:r w:rsidRPr="00B063CA">
        <w:rPr>
          <w:rFonts w:ascii="Times New Roman" w:hAnsi="Times New Roman"/>
          <w:i/>
          <w:sz w:val="28"/>
          <w:szCs w:val="28"/>
        </w:rPr>
        <w:t>Н</w:t>
      </w:r>
      <w:r w:rsidRPr="00B063CA">
        <w:rPr>
          <w:rFonts w:ascii="Times New Roman" w:hAnsi="Times New Roman"/>
          <w:sz w:val="28"/>
          <w:szCs w:val="28"/>
          <w:vertAlign w:val="subscript"/>
        </w:rPr>
        <w:t>дин</w:t>
      </w:r>
      <w:proofErr w:type="spellEnd"/>
      <w:r w:rsidRPr="00B063CA">
        <w:rPr>
          <w:rFonts w:ascii="Times New Roman" w:hAnsi="Times New Roman"/>
          <w:sz w:val="28"/>
          <w:szCs w:val="28"/>
        </w:rPr>
        <w:t xml:space="preserve"> + (5 – 10) м;</w:t>
      </w:r>
    </w:p>
    <w:p w14:paraId="5F240595" w14:textId="77777777" w:rsidR="00EA4D7C" w:rsidRPr="00B063CA" w:rsidRDefault="00EA4D7C" w:rsidP="00EA4D7C">
      <w:pPr>
        <w:spacing w:after="0" w:line="240" w:lineRule="auto"/>
        <w:rPr>
          <w:rFonts w:ascii="Times New Roman" w:hAnsi="Times New Roman"/>
          <w:sz w:val="28"/>
          <w:szCs w:val="28"/>
        </w:rPr>
      </w:pPr>
    </w:p>
    <w:p w14:paraId="03F7191F" w14:textId="77777777" w:rsidR="00EA4D7C" w:rsidRPr="00B063CA" w:rsidRDefault="00EA4D7C" w:rsidP="00EA4D7C">
      <w:pPr>
        <w:spacing w:after="0" w:line="240" w:lineRule="auto"/>
        <w:jc w:val="center"/>
        <w:rPr>
          <w:rFonts w:ascii="Times New Roman" w:hAnsi="Times New Roman"/>
          <w:sz w:val="28"/>
          <w:szCs w:val="28"/>
        </w:rPr>
      </w:pPr>
      <w:proofErr w:type="spellStart"/>
      <w:r w:rsidRPr="00B063CA">
        <w:rPr>
          <w:rFonts w:ascii="Times New Roman" w:hAnsi="Times New Roman"/>
          <w:i/>
          <w:sz w:val="28"/>
          <w:szCs w:val="28"/>
        </w:rPr>
        <w:t>Н</w:t>
      </w:r>
      <w:r w:rsidRPr="00B063CA">
        <w:rPr>
          <w:rFonts w:ascii="Times New Roman" w:hAnsi="Times New Roman"/>
          <w:sz w:val="28"/>
          <w:szCs w:val="28"/>
          <w:vertAlign w:val="subscript"/>
        </w:rPr>
        <w:t>пог</w:t>
      </w:r>
      <w:proofErr w:type="spellEnd"/>
      <w:r w:rsidRPr="00B063CA">
        <w:rPr>
          <w:rFonts w:ascii="Times New Roman" w:hAnsi="Times New Roman"/>
          <w:sz w:val="28"/>
          <w:szCs w:val="28"/>
        </w:rPr>
        <w:t xml:space="preserve"> = 30,0 + 5,0 = 35,0 м.</w:t>
      </w:r>
    </w:p>
    <w:p w14:paraId="398B74A2" w14:textId="77777777" w:rsidR="00EA4D7C" w:rsidRPr="00B063CA" w:rsidRDefault="00EA4D7C" w:rsidP="00EA4D7C">
      <w:pPr>
        <w:ind w:firstLine="284"/>
        <w:jc w:val="both"/>
        <w:rPr>
          <w:rFonts w:ascii="Times New Roman" w:hAnsi="Times New Roman"/>
          <w:sz w:val="28"/>
          <w:szCs w:val="28"/>
        </w:rPr>
      </w:pPr>
      <w:r w:rsidRPr="00B063CA">
        <w:rPr>
          <w:rFonts w:ascii="Times New Roman" w:hAnsi="Times New Roman"/>
          <w:sz w:val="28"/>
          <w:szCs w:val="28"/>
        </w:rPr>
        <w:t>При подборе скважинных насосов необходимо знать три основных характеристики:</w:t>
      </w:r>
    </w:p>
    <w:p w14:paraId="3606316F"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1) производительность – </w:t>
      </w:r>
      <w:r w:rsidRPr="00B063CA">
        <w:rPr>
          <w:rFonts w:ascii="Times New Roman" w:hAnsi="Times New Roman"/>
          <w:i/>
          <w:sz w:val="28"/>
          <w:szCs w:val="28"/>
          <w:lang w:val="en-US"/>
        </w:rPr>
        <w:t>Q</w:t>
      </w:r>
      <w:r w:rsidRPr="00B063CA">
        <w:rPr>
          <w:rFonts w:ascii="Times New Roman" w:hAnsi="Times New Roman"/>
          <w:sz w:val="28"/>
          <w:szCs w:val="28"/>
          <w:vertAlign w:val="subscript"/>
        </w:rPr>
        <w:t>н</w:t>
      </w:r>
      <w:r w:rsidRPr="00B063CA">
        <w:rPr>
          <w:rFonts w:ascii="Times New Roman" w:hAnsi="Times New Roman"/>
          <w:sz w:val="28"/>
          <w:szCs w:val="28"/>
        </w:rPr>
        <w:t>, м</w:t>
      </w:r>
      <w:r w:rsidRPr="00B063CA">
        <w:rPr>
          <w:rFonts w:ascii="Times New Roman" w:hAnsi="Times New Roman"/>
          <w:sz w:val="28"/>
          <w:szCs w:val="28"/>
          <w:vertAlign w:val="superscript"/>
        </w:rPr>
        <w:t>3</w:t>
      </w:r>
      <w:r w:rsidRPr="00B063CA">
        <w:rPr>
          <w:rFonts w:ascii="Times New Roman" w:hAnsi="Times New Roman"/>
          <w:sz w:val="28"/>
          <w:szCs w:val="28"/>
        </w:rPr>
        <w:t>/ч;</w:t>
      </w:r>
    </w:p>
    <w:p w14:paraId="26A34D36" w14:textId="77777777" w:rsidR="00EA4D7C" w:rsidRPr="00B063CA" w:rsidRDefault="00EA4D7C" w:rsidP="00EA4D7C">
      <w:pPr>
        <w:spacing w:after="0" w:line="240" w:lineRule="auto"/>
        <w:ind w:firstLine="284"/>
        <w:jc w:val="both"/>
        <w:rPr>
          <w:rFonts w:ascii="Times New Roman" w:hAnsi="Times New Roman"/>
          <w:sz w:val="28"/>
          <w:szCs w:val="28"/>
          <w:lang w:val="be-BY"/>
        </w:rPr>
      </w:pPr>
      <w:r w:rsidRPr="00B063CA">
        <w:rPr>
          <w:rFonts w:ascii="Times New Roman" w:hAnsi="Times New Roman"/>
          <w:sz w:val="28"/>
          <w:szCs w:val="28"/>
        </w:rPr>
        <w:t>2) напор – Н</w:t>
      </w:r>
      <w:r w:rsidRPr="00B063CA">
        <w:rPr>
          <w:rFonts w:ascii="Times New Roman" w:hAnsi="Times New Roman"/>
          <w:sz w:val="28"/>
          <w:szCs w:val="28"/>
          <w:vertAlign w:val="subscript"/>
          <w:lang w:val="be-BY"/>
        </w:rPr>
        <w:t>н</w:t>
      </w:r>
      <w:r w:rsidRPr="00B063CA">
        <w:rPr>
          <w:rFonts w:ascii="Times New Roman" w:hAnsi="Times New Roman"/>
          <w:sz w:val="28"/>
          <w:szCs w:val="28"/>
          <w:lang w:val="be-BY"/>
        </w:rPr>
        <w:t>, м;</w:t>
      </w:r>
    </w:p>
    <w:p w14:paraId="61D5DAF2"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lang w:val="be-BY"/>
        </w:rPr>
        <w:t xml:space="preserve">3) мощность насоса </w:t>
      </w:r>
      <w:r w:rsidRPr="00B063CA">
        <w:rPr>
          <w:rFonts w:ascii="Times New Roman" w:hAnsi="Times New Roman"/>
          <w:sz w:val="28"/>
          <w:szCs w:val="28"/>
        </w:rPr>
        <w:t>–</w:t>
      </w:r>
      <w:r w:rsidRPr="00B063CA">
        <w:rPr>
          <w:rFonts w:ascii="Times New Roman" w:hAnsi="Times New Roman"/>
          <w:sz w:val="28"/>
          <w:szCs w:val="28"/>
          <w:lang w:val="be-BY"/>
        </w:rPr>
        <w:t xml:space="preserve"> </w:t>
      </w:r>
      <w:r w:rsidRPr="00B063CA">
        <w:rPr>
          <w:rFonts w:ascii="Times New Roman" w:hAnsi="Times New Roman"/>
          <w:i/>
          <w:sz w:val="28"/>
          <w:szCs w:val="28"/>
          <w:lang w:val="en-US"/>
        </w:rPr>
        <w:t>N</w:t>
      </w:r>
      <w:r w:rsidRPr="00B063CA">
        <w:rPr>
          <w:rFonts w:ascii="Times New Roman" w:hAnsi="Times New Roman"/>
          <w:sz w:val="28"/>
          <w:szCs w:val="28"/>
          <w:vertAlign w:val="subscript"/>
        </w:rPr>
        <w:t>н</w:t>
      </w:r>
      <w:r w:rsidRPr="00B063CA">
        <w:rPr>
          <w:rFonts w:ascii="Times New Roman" w:hAnsi="Times New Roman"/>
          <w:sz w:val="28"/>
          <w:szCs w:val="28"/>
        </w:rPr>
        <w:t>, кВт.</w:t>
      </w:r>
    </w:p>
    <w:p w14:paraId="643D56F2" w14:textId="77777777" w:rsidR="00EA4D7C" w:rsidRPr="00B063CA" w:rsidRDefault="00EA4D7C" w:rsidP="00EA4D7C">
      <w:pPr>
        <w:ind w:firstLine="284"/>
        <w:jc w:val="both"/>
        <w:rPr>
          <w:rFonts w:ascii="Times New Roman" w:hAnsi="Times New Roman"/>
          <w:sz w:val="28"/>
          <w:szCs w:val="28"/>
        </w:rPr>
      </w:pPr>
      <w:r w:rsidRPr="00B063CA">
        <w:rPr>
          <w:rFonts w:ascii="Times New Roman" w:hAnsi="Times New Roman"/>
          <w:sz w:val="28"/>
          <w:szCs w:val="28"/>
        </w:rPr>
        <w:t>Производительность насоса м</w:t>
      </w:r>
      <w:r w:rsidRPr="00B063CA">
        <w:rPr>
          <w:rFonts w:ascii="Times New Roman" w:hAnsi="Times New Roman"/>
          <w:sz w:val="28"/>
          <w:szCs w:val="28"/>
          <w:vertAlign w:val="superscript"/>
        </w:rPr>
        <w:t>3</w:t>
      </w:r>
      <w:r w:rsidRPr="00B063CA">
        <w:rPr>
          <w:rFonts w:ascii="Times New Roman" w:hAnsi="Times New Roman"/>
          <w:sz w:val="28"/>
          <w:szCs w:val="28"/>
        </w:rPr>
        <w:t>/ч, подающего воду для нужд рыбоводного хозяйства, равна производительности скважины:</w:t>
      </w:r>
    </w:p>
    <w:p w14:paraId="203D645F" w14:textId="77777777" w:rsidR="00EA4D7C" w:rsidRPr="00B063CA" w:rsidRDefault="00EA4D7C" w:rsidP="00EA4D7C">
      <w:pPr>
        <w:spacing w:after="0" w:line="240" w:lineRule="auto"/>
        <w:jc w:val="center"/>
        <w:rPr>
          <w:rFonts w:ascii="Times New Roman" w:hAnsi="Times New Roman"/>
          <w:sz w:val="28"/>
          <w:szCs w:val="28"/>
        </w:rPr>
      </w:pPr>
      <w:r w:rsidRPr="00B063CA">
        <w:rPr>
          <w:rFonts w:ascii="Times New Roman" w:hAnsi="Times New Roman"/>
          <w:i/>
          <w:sz w:val="28"/>
          <w:szCs w:val="28"/>
          <w:lang w:val="en-US"/>
        </w:rPr>
        <w:t>Q</w:t>
      </w:r>
      <w:r w:rsidRPr="00B063CA">
        <w:rPr>
          <w:rFonts w:ascii="Times New Roman" w:hAnsi="Times New Roman"/>
          <w:sz w:val="28"/>
          <w:szCs w:val="28"/>
          <w:vertAlign w:val="subscript"/>
        </w:rPr>
        <w:t>н</w:t>
      </w:r>
      <w:r w:rsidRPr="00B063CA">
        <w:rPr>
          <w:rFonts w:ascii="Times New Roman" w:hAnsi="Times New Roman"/>
          <w:sz w:val="28"/>
          <w:szCs w:val="28"/>
        </w:rPr>
        <w:t xml:space="preserve"> = </w:t>
      </w:r>
      <w:r w:rsidRPr="00B063CA">
        <w:rPr>
          <w:rFonts w:ascii="Times New Roman" w:hAnsi="Times New Roman"/>
          <w:i/>
          <w:sz w:val="28"/>
          <w:szCs w:val="28"/>
          <w:lang w:val="en-US"/>
        </w:rPr>
        <w:t>Q</w:t>
      </w:r>
      <w:proofErr w:type="spellStart"/>
      <w:r w:rsidRPr="00B063CA">
        <w:rPr>
          <w:rFonts w:ascii="Times New Roman" w:hAnsi="Times New Roman"/>
          <w:sz w:val="28"/>
          <w:szCs w:val="28"/>
          <w:vertAlign w:val="subscript"/>
        </w:rPr>
        <w:t>скв</w:t>
      </w:r>
      <w:proofErr w:type="spellEnd"/>
      <w:r w:rsidRPr="00B063CA">
        <w:rPr>
          <w:rFonts w:ascii="Times New Roman" w:hAnsi="Times New Roman"/>
          <w:sz w:val="28"/>
          <w:szCs w:val="28"/>
        </w:rPr>
        <w:t>, м</w:t>
      </w:r>
      <w:r w:rsidRPr="00B063CA">
        <w:rPr>
          <w:rFonts w:ascii="Times New Roman" w:hAnsi="Times New Roman"/>
          <w:sz w:val="28"/>
          <w:szCs w:val="28"/>
          <w:vertAlign w:val="superscript"/>
        </w:rPr>
        <w:t>3</w:t>
      </w:r>
      <w:r w:rsidRPr="00B063CA">
        <w:rPr>
          <w:rFonts w:ascii="Times New Roman" w:hAnsi="Times New Roman"/>
          <w:sz w:val="28"/>
          <w:szCs w:val="28"/>
        </w:rPr>
        <w:t>/ч;</w:t>
      </w:r>
    </w:p>
    <w:p w14:paraId="6E405DE9" w14:textId="77777777" w:rsidR="00EA4D7C" w:rsidRPr="00B063CA" w:rsidRDefault="00EA4D7C" w:rsidP="00EA4D7C">
      <w:pPr>
        <w:spacing w:after="0" w:line="240" w:lineRule="auto"/>
        <w:jc w:val="center"/>
        <w:rPr>
          <w:rFonts w:ascii="Times New Roman" w:hAnsi="Times New Roman"/>
          <w:sz w:val="28"/>
          <w:szCs w:val="28"/>
        </w:rPr>
      </w:pPr>
    </w:p>
    <w:p w14:paraId="365FA5D6" w14:textId="77777777" w:rsidR="00EA4D7C" w:rsidRPr="00B063CA" w:rsidRDefault="00EA4D7C" w:rsidP="00EA4D7C">
      <w:pPr>
        <w:spacing w:after="0" w:line="240" w:lineRule="auto"/>
        <w:jc w:val="center"/>
        <w:rPr>
          <w:rFonts w:ascii="Times New Roman" w:hAnsi="Times New Roman"/>
          <w:sz w:val="28"/>
          <w:szCs w:val="28"/>
        </w:rPr>
      </w:pPr>
      <w:r w:rsidRPr="00B063CA">
        <w:rPr>
          <w:rFonts w:ascii="Times New Roman" w:hAnsi="Times New Roman"/>
          <w:i/>
          <w:sz w:val="28"/>
          <w:szCs w:val="28"/>
          <w:lang w:val="en-US"/>
        </w:rPr>
        <w:t>Q</w:t>
      </w:r>
      <w:r w:rsidRPr="00B063CA">
        <w:rPr>
          <w:rFonts w:ascii="Times New Roman" w:hAnsi="Times New Roman"/>
          <w:sz w:val="28"/>
          <w:szCs w:val="28"/>
          <w:vertAlign w:val="subscript"/>
        </w:rPr>
        <w:t>н</w:t>
      </w:r>
      <w:r w:rsidRPr="00B063CA">
        <w:rPr>
          <w:rFonts w:ascii="Times New Roman" w:hAnsi="Times New Roman"/>
          <w:sz w:val="28"/>
          <w:szCs w:val="28"/>
        </w:rPr>
        <w:t>= 413 м</w:t>
      </w:r>
      <w:r w:rsidRPr="00B063CA">
        <w:rPr>
          <w:rFonts w:ascii="Times New Roman" w:hAnsi="Times New Roman"/>
          <w:sz w:val="28"/>
          <w:szCs w:val="28"/>
          <w:vertAlign w:val="superscript"/>
        </w:rPr>
        <w:t>3</w:t>
      </w:r>
      <w:r w:rsidRPr="00B063CA">
        <w:rPr>
          <w:rFonts w:ascii="Times New Roman" w:hAnsi="Times New Roman"/>
          <w:sz w:val="28"/>
          <w:szCs w:val="28"/>
        </w:rPr>
        <w:t>/ч.</w:t>
      </w:r>
    </w:p>
    <w:p w14:paraId="0D379DB4"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Напор насоса в скважине, </w:t>
      </w:r>
      <w:proofErr w:type="gramStart"/>
      <w:r w:rsidRPr="00B063CA">
        <w:rPr>
          <w:rFonts w:ascii="Times New Roman" w:hAnsi="Times New Roman"/>
          <w:sz w:val="28"/>
          <w:szCs w:val="28"/>
        </w:rPr>
        <w:t>м</w:t>
      </w:r>
      <w:proofErr w:type="gramEnd"/>
      <w:r w:rsidRPr="00B063CA">
        <w:rPr>
          <w:rFonts w:ascii="Times New Roman" w:hAnsi="Times New Roman"/>
          <w:sz w:val="28"/>
          <w:szCs w:val="28"/>
        </w:rPr>
        <w:t>, зависит от положения отметки сооружения, в которое подается вода:</w:t>
      </w:r>
    </w:p>
    <w:p w14:paraId="29A9B0EC" w14:textId="77777777" w:rsidR="00EA4D7C" w:rsidRPr="00B063CA" w:rsidRDefault="00EA4D7C" w:rsidP="00EA4D7C">
      <w:pPr>
        <w:spacing w:after="0" w:line="240" w:lineRule="auto"/>
        <w:ind w:firstLine="284"/>
        <w:jc w:val="both"/>
        <w:rPr>
          <w:rFonts w:ascii="Times New Roman" w:hAnsi="Times New Roman"/>
          <w:sz w:val="28"/>
          <w:szCs w:val="28"/>
        </w:rPr>
      </w:pPr>
    </w:p>
    <w:p w14:paraId="6DF51FDA" w14:textId="77777777" w:rsidR="00EA4D7C" w:rsidRPr="00B063CA" w:rsidRDefault="00EA4D7C" w:rsidP="00EA4D7C">
      <w:pPr>
        <w:spacing w:after="0" w:line="240" w:lineRule="auto"/>
        <w:ind w:left="1191" w:right="567"/>
        <w:jc w:val="center"/>
        <w:rPr>
          <w:rFonts w:ascii="Times New Roman" w:hAnsi="Times New Roman"/>
          <w:sz w:val="28"/>
          <w:szCs w:val="28"/>
        </w:rPr>
      </w:pPr>
      <w:proofErr w:type="spellStart"/>
      <w:r w:rsidRPr="00B063CA">
        <w:rPr>
          <w:rFonts w:ascii="Times New Roman" w:hAnsi="Times New Roman"/>
          <w:sz w:val="28"/>
          <w:szCs w:val="28"/>
        </w:rPr>
        <w:t>Н</w:t>
      </w:r>
      <w:r w:rsidRPr="00B063CA">
        <w:rPr>
          <w:rFonts w:ascii="Times New Roman" w:hAnsi="Times New Roman"/>
          <w:sz w:val="28"/>
          <w:szCs w:val="28"/>
          <w:vertAlign w:val="subscript"/>
        </w:rPr>
        <w:t>н</w:t>
      </w:r>
      <w:proofErr w:type="spellEnd"/>
      <w:r w:rsidRPr="00B063CA">
        <w:rPr>
          <w:rFonts w:ascii="Times New Roman" w:hAnsi="Times New Roman"/>
          <w:sz w:val="28"/>
          <w:szCs w:val="28"/>
        </w:rPr>
        <w:t xml:space="preserve"> = </w:t>
      </w:r>
      <w:proofErr w:type="spellStart"/>
      <w:r w:rsidRPr="00B063CA">
        <w:rPr>
          <w:rFonts w:ascii="Times New Roman" w:hAnsi="Times New Roman"/>
          <w:i/>
          <w:sz w:val="28"/>
          <w:szCs w:val="28"/>
        </w:rPr>
        <w:t>Н</w:t>
      </w:r>
      <w:r w:rsidRPr="00B063CA">
        <w:rPr>
          <w:rFonts w:ascii="Times New Roman" w:hAnsi="Times New Roman"/>
          <w:sz w:val="28"/>
          <w:szCs w:val="28"/>
          <w:vertAlign w:val="subscript"/>
        </w:rPr>
        <w:t>г</w:t>
      </w:r>
      <w:proofErr w:type="spellEnd"/>
      <w:r w:rsidRPr="00B063CA">
        <w:rPr>
          <w:rFonts w:ascii="Times New Roman" w:hAnsi="Times New Roman"/>
          <w:sz w:val="28"/>
          <w:szCs w:val="28"/>
        </w:rPr>
        <w:t xml:space="preserve"> + ∑</w:t>
      </w:r>
      <w:r w:rsidRPr="00B063CA">
        <w:rPr>
          <w:rFonts w:ascii="Times New Roman" w:hAnsi="Times New Roman"/>
          <w:i/>
          <w:sz w:val="28"/>
          <w:szCs w:val="28"/>
          <w:lang w:val="en-US"/>
        </w:rPr>
        <w:t>h</w:t>
      </w:r>
      <w:r w:rsidRPr="00B063CA">
        <w:rPr>
          <w:rFonts w:ascii="Times New Roman" w:hAnsi="Times New Roman"/>
          <w:sz w:val="28"/>
          <w:szCs w:val="28"/>
        </w:rPr>
        <w:t>,</w:t>
      </w:r>
    </w:p>
    <w:p w14:paraId="6FD3F164" w14:textId="77777777" w:rsidR="00EA4D7C" w:rsidRPr="00B063CA" w:rsidRDefault="00EA4D7C" w:rsidP="00EA4D7C">
      <w:pPr>
        <w:spacing w:after="0" w:line="240" w:lineRule="auto"/>
        <w:jc w:val="center"/>
        <w:rPr>
          <w:rFonts w:ascii="Times New Roman" w:hAnsi="Times New Roman"/>
          <w:sz w:val="28"/>
          <w:szCs w:val="28"/>
        </w:rPr>
      </w:pPr>
    </w:p>
    <w:p w14:paraId="30E08BA1" w14:textId="77777777" w:rsidR="00EA4D7C" w:rsidRPr="00B063CA" w:rsidRDefault="00EA4D7C" w:rsidP="00EA4D7C">
      <w:pPr>
        <w:spacing w:after="0" w:line="240" w:lineRule="auto"/>
        <w:jc w:val="both"/>
        <w:rPr>
          <w:rFonts w:ascii="Times New Roman" w:hAnsi="Times New Roman"/>
          <w:sz w:val="28"/>
          <w:szCs w:val="28"/>
        </w:rPr>
      </w:pPr>
      <w:r w:rsidRPr="00B063CA">
        <w:rPr>
          <w:rFonts w:ascii="Times New Roman" w:hAnsi="Times New Roman"/>
          <w:sz w:val="28"/>
          <w:szCs w:val="28"/>
        </w:rPr>
        <w:t xml:space="preserve">где </w:t>
      </w:r>
      <w:proofErr w:type="spellStart"/>
      <w:r w:rsidRPr="00B063CA">
        <w:rPr>
          <w:rFonts w:ascii="Times New Roman" w:hAnsi="Times New Roman"/>
          <w:i/>
          <w:sz w:val="28"/>
          <w:szCs w:val="28"/>
        </w:rPr>
        <w:t>Н</w:t>
      </w:r>
      <w:r w:rsidRPr="00B063CA">
        <w:rPr>
          <w:rFonts w:ascii="Times New Roman" w:hAnsi="Times New Roman"/>
          <w:sz w:val="28"/>
          <w:szCs w:val="28"/>
          <w:vertAlign w:val="subscript"/>
        </w:rPr>
        <w:t>г</w:t>
      </w:r>
      <w:proofErr w:type="spellEnd"/>
      <w:r w:rsidRPr="00B063CA">
        <w:rPr>
          <w:rFonts w:ascii="Times New Roman" w:hAnsi="Times New Roman"/>
          <w:sz w:val="28"/>
          <w:szCs w:val="28"/>
        </w:rPr>
        <w:t xml:space="preserve"> – геодезическая высота подъема воды, м;</w:t>
      </w:r>
    </w:p>
    <w:p w14:paraId="31597488" w14:textId="77777777" w:rsidR="00EA4D7C" w:rsidRPr="00B063CA" w:rsidRDefault="00EA4D7C" w:rsidP="00EA4D7C">
      <w:pPr>
        <w:spacing w:after="0" w:line="240" w:lineRule="auto"/>
        <w:ind w:left="709" w:hanging="425"/>
        <w:jc w:val="both"/>
        <w:rPr>
          <w:rFonts w:ascii="Times New Roman" w:hAnsi="Times New Roman"/>
          <w:sz w:val="28"/>
          <w:szCs w:val="28"/>
        </w:rPr>
      </w:pPr>
      <w:r w:rsidRPr="00B063CA">
        <w:rPr>
          <w:rFonts w:ascii="Times New Roman" w:hAnsi="Times New Roman"/>
          <w:sz w:val="28"/>
          <w:szCs w:val="28"/>
        </w:rPr>
        <w:t>∑</w:t>
      </w:r>
      <w:r w:rsidRPr="00B063CA">
        <w:rPr>
          <w:rFonts w:ascii="Times New Roman" w:hAnsi="Times New Roman"/>
          <w:i/>
          <w:sz w:val="28"/>
          <w:szCs w:val="28"/>
          <w:lang w:val="en-US"/>
        </w:rPr>
        <w:t>h</w:t>
      </w:r>
      <w:r w:rsidRPr="00B063CA">
        <w:rPr>
          <w:rFonts w:ascii="Times New Roman" w:hAnsi="Times New Roman"/>
          <w:sz w:val="28"/>
          <w:szCs w:val="28"/>
        </w:rPr>
        <w:t xml:space="preserve"> – сумма потерь напора при движении воды по трубопроводу из насосной станции до резервуара станции обезжелезивания, м.</w:t>
      </w:r>
    </w:p>
    <w:p w14:paraId="4FD86577" w14:textId="77777777" w:rsidR="00EA4D7C" w:rsidRPr="00B063CA" w:rsidRDefault="00EA4D7C" w:rsidP="00EA4D7C">
      <w:pPr>
        <w:spacing w:after="0" w:line="240" w:lineRule="auto"/>
        <w:ind w:firstLine="284"/>
        <w:jc w:val="both"/>
        <w:rPr>
          <w:rFonts w:ascii="Times New Roman" w:hAnsi="Times New Roman"/>
          <w:sz w:val="28"/>
          <w:szCs w:val="28"/>
        </w:rPr>
      </w:pPr>
    </w:p>
    <w:p w14:paraId="3BB95AD3" w14:textId="77777777" w:rsidR="00EA4D7C" w:rsidRPr="00B063CA" w:rsidRDefault="00EA4D7C" w:rsidP="00EA4D7C">
      <w:pPr>
        <w:spacing w:after="0" w:line="240" w:lineRule="auto"/>
        <w:jc w:val="center"/>
        <w:rPr>
          <w:rFonts w:ascii="Times New Roman" w:hAnsi="Times New Roman"/>
          <w:sz w:val="28"/>
          <w:szCs w:val="28"/>
        </w:rPr>
      </w:pPr>
      <w:r w:rsidRPr="00B063CA">
        <w:rPr>
          <w:rFonts w:ascii="Times New Roman" w:hAnsi="Times New Roman"/>
          <w:sz w:val="28"/>
          <w:szCs w:val="28"/>
        </w:rPr>
        <w:t>∑</w:t>
      </w:r>
      <w:r w:rsidRPr="00B063CA">
        <w:rPr>
          <w:rFonts w:ascii="Times New Roman" w:hAnsi="Times New Roman"/>
          <w:i/>
          <w:sz w:val="28"/>
          <w:szCs w:val="28"/>
          <w:lang w:val="en-US"/>
        </w:rPr>
        <w:t>h</w:t>
      </w:r>
      <w:r w:rsidRPr="00B063CA">
        <w:rPr>
          <w:rFonts w:ascii="Times New Roman" w:hAnsi="Times New Roman"/>
          <w:sz w:val="28"/>
          <w:szCs w:val="28"/>
        </w:rPr>
        <w:t xml:space="preserve"> = </w:t>
      </w:r>
      <w:r w:rsidRPr="00B063CA">
        <w:rPr>
          <w:rFonts w:ascii="Times New Roman" w:hAnsi="Times New Roman"/>
          <w:i/>
          <w:sz w:val="28"/>
          <w:szCs w:val="28"/>
          <w:lang w:val="en-US"/>
        </w:rPr>
        <w:t>h</w:t>
      </w:r>
      <w:proofErr w:type="spellStart"/>
      <w:r w:rsidRPr="00B063CA">
        <w:rPr>
          <w:rFonts w:ascii="Times New Roman" w:hAnsi="Times New Roman"/>
          <w:sz w:val="28"/>
          <w:szCs w:val="28"/>
          <w:vertAlign w:val="subscript"/>
        </w:rPr>
        <w:t>дл</w:t>
      </w:r>
      <w:proofErr w:type="spellEnd"/>
      <w:r w:rsidRPr="00B063CA">
        <w:rPr>
          <w:rFonts w:ascii="Times New Roman" w:hAnsi="Times New Roman"/>
          <w:sz w:val="28"/>
          <w:szCs w:val="28"/>
        </w:rPr>
        <w:t xml:space="preserve"> + </w:t>
      </w:r>
      <w:r w:rsidRPr="00B063CA">
        <w:rPr>
          <w:rFonts w:ascii="Times New Roman" w:hAnsi="Times New Roman"/>
          <w:i/>
          <w:sz w:val="28"/>
          <w:szCs w:val="28"/>
          <w:lang w:val="en-US"/>
        </w:rPr>
        <w:t>h</w:t>
      </w:r>
      <w:r w:rsidRPr="00B063CA">
        <w:rPr>
          <w:rFonts w:ascii="Times New Roman" w:hAnsi="Times New Roman"/>
          <w:sz w:val="28"/>
          <w:szCs w:val="28"/>
          <w:vertAlign w:val="subscript"/>
        </w:rPr>
        <w:t>м</w:t>
      </w:r>
      <w:r w:rsidRPr="00B063CA">
        <w:rPr>
          <w:rFonts w:ascii="Times New Roman" w:hAnsi="Times New Roman"/>
          <w:sz w:val="28"/>
          <w:szCs w:val="28"/>
        </w:rPr>
        <w:t>,</w:t>
      </w:r>
    </w:p>
    <w:p w14:paraId="50DE2D43" w14:textId="77777777" w:rsidR="00EA4D7C" w:rsidRPr="00B063CA" w:rsidRDefault="00EA4D7C" w:rsidP="00EA4D7C">
      <w:pPr>
        <w:spacing w:after="0" w:line="240" w:lineRule="auto"/>
        <w:ind w:firstLine="284"/>
        <w:jc w:val="center"/>
        <w:rPr>
          <w:rFonts w:ascii="Times New Roman" w:hAnsi="Times New Roman"/>
          <w:sz w:val="28"/>
          <w:szCs w:val="28"/>
        </w:rPr>
      </w:pPr>
    </w:p>
    <w:p w14:paraId="767B50A8" w14:textId="77777777" w:rsidR="00EA4D7C" w:rsidRPr="00B063CA" w:rsidRDefault="00EA4D7C" w:rsidP="00EA4D7C">
      <w:pPr>
        <w:spacing w:after="0" w:line="240" w:lineRule="auto"/>
        <w:jc w:val="both"/>
        <w:rPr>
          <w:rFonts w:ascii="Times New Roman" w:hAnsi="Times New Roman"/>
          <w:sz w:val="28"/>
          <w:szCs w:val="28"/>
        </w:rPr>
      </w:pPr>
      <w:r w:rsidRPr="00B063CA">
        <w:rPr>
          <w:rFonts w:ascii="Times New Roman" w:hAnsi="Times New Roman"/>
          <w:sz w:val="28"/>
          <w:szCs w:val="28"/>
        </w:rPr>
        <w:t xml:space="preserve">где </w:t>
      </w:r>
      <w:r w:rsidRPr="00B063CA">
        <w:rPr>
          <w:rFonts w:ascii="Times New Roman" w:hAnsi="Times New Roman"/>
          <w:i/>
          <w:sz w:val="28"/>
          <w:szCs w:val="28"/>
          <w:lang w:val="en-US"/>
        </w:rPr>
        <w:t>h</w:t>
      </w:r>
      <w:proofErr w:type="spellStart"/>
      <w:r w:rsidRPr="00B063CA">
        <w:rPr>
          <w:rFonts w:ascii="Times New Roman" w:hAnsi="Times New Roman"/>
          <w:sz w:val="28"/>
          <w:szCs w:val="28"/>
          <w:vertAlign w:val="subscript"/>
        </w:rPr>
        <w:t>дл</w:t>
      </w:r>
      <w:proofErr w:type="spellEnd"/>
      <w:r w:rsidRPr="00B063CA">
        <w:rPr>
          <w:rFonts w:ascii="Times New Roman" w:hAnsi="Times New Roman"/>
          <w:sz w:val="28"/>
          <w:szCs w:val="28"/>
        </w:rPr>
        <w:t xml:space="preserve"> – потери напора по длине трубопровода, м;</w:t>
      </w:r>
    </w:p>
    <w:p w14:paraId="73D23DC1" w14:textId="77777777" w:rsidR="00EA4D7C" w:rsidRPr="00B063CA" w:rsidRDefault="00EA4D7C" w:rsidP="00EA4D7C">
      <w:pPr>
        <w:spacing w:after="0" w:line="240" w:lineRule="auto"/>
        <w:ind w:left="426"/>
        <w:jc w:val="both"/>
        <w:rPr>
          <w:rFonts w:ascii="Times New Roman" w:hAnsi="Times New Roman"/>
          <w:sz w:val="28"/>
          <w:szCs w:val="28"/>
        </w:rPr>
      </w:pPr>
      <w:r w:rsidRPr="00B063CA">
        <w:rPr>
          <w:rFonts w:ascii="Times New Roman" w:hAnsi="Times New Roman"/>
          <w:i/>
          <w:sz w:val="28"/>
          <w:szCs w:val="28"/>
          <w:lang w:val="en-US"/>
        </w:rPr>
        <w:t>h</w:t>
      </w:r>
      <w:r w:rsidRPr="00B063CA">
        <w:rPr>
          <w:rFonts w:ascii="Times New Roman" w:hAnsi="Times New Roman"/>
          <w:sz w:val="28"/>
          <w:szCs w:val="28"/>
          <w:vertAlign w:val="subscript"/>
        </w:rPr>
        <w:t>м</w:t>
      </w:r>
      <w:r w:rsidRPr="00B063CA">
        <w:rPr>
          <w:rFonts w:ascii="Times New Roman" w:hAnsi="Times New Roman"/>
          <w:sz w:val="28"/>
          <w:szCs w:val="28"/>
        </w:rPr>
        <w:t xml:space="preserve"> – местные потери по трубопроводу (колено, задвижка), м.</w:t>
      </w:r>
    </w:p>
    <w:p w14:paraId="639817B6" w14:textId="77777777" w:rsidR="00EA4D7C" w:rsidRPr="00B063CA" w:rsidRDefault="00EA4D7C" w:rsidP="00EA4D7C">
      <w:pPr>
        <w:spacing w:after="0" w:line="240" w:lineRule="auto"/>
        <w:ind w:left="425"/>
        <w:jc w:val="both"/>
        <w:rPr>
          <w:rFonts w:ascii="Times New Roman" w:hAnsi="Times New Roman"/>
          <w:sz w:val="28"/>
          <w:szCs w:val="28"/>
        </w:rPr>
      </w:pPr>
      <w:proofErr w:type="gramStart"/>
      <w:r w:rsidRPr="00B063CA">
        <w:rPr>
          <w:rFonts w:ascii="Times New Roman" w:hAnsi="Times New Roman"/>
          <w:sz w:val="28"/>
          <w:szCs w:val="28"/>
          <w:lang w:val="en-US"/>
        </w:rPr>
        <w:t>z</w:t>
      </w:r>
      <w:r w:rsidRPr="00B063CA">
        <w:rPr>
          <w:rFonts w:ascii="Times New Roman" w:hAnsi="Times New Roman"/>
          <w:sz w:val="28"/>
          <w:szCs w:val="28"/>
          <w:vertAlign w:val="subscript"/>
          <w:lang w:val="en-US"/>
        </w:rPr>
        <w:t>o</w:t>
      </w:r>
      <w:r w:rsidRPr="00B063CA">
        <w:rPr>
          <w:rFonts w:ascii="Times New Roman" w:hAnsi="Times New Roman"/>
          <w:sz w:val="28"/>
          <w:szCs w:val="28"/>
          <w:vertAlign w:val="subscript"/>
        </w:rPr>
        <w:t xml:space="preserve"> </w:t>
      </w:r>
      <w:r w:rsidRPr="00B063CA">
        <w:rPr>
          <w:rFonts w:ascii="Times New Roman" w:hAnsi="Times New Roman"/>
          <w:sz w:val="28"/>
          <w:szCs w:val="28"/>
        </w:rPr>
        <w:t xml:space="preserve"> –</w:t>
      </w:r>
      <w:proofErr w:type="gramEnd"/>
      <w:r w:rsidRPr="00B063CA">
        <w:rPr>
          <w:rFonts w:ascii="Times New Roman" w:hAnsi="Times New Roman"/>
          <w:sz w:val="28"/>
          <w:szCs w:val="28"/>
        </w:rPr>
        <w:t xml:space="preserve"> </w:t>
      </w:r>
      <w:proofErr w:type="spellStart"/>
      <w:r w:rsidRPr="00B063CA">
        <w:rPr>
          <w:rFonts w:ascii="Times New Roman" w:hAnsi="Times New Roman"/>
          <w:sz w:val="28"/>
          <w:szCs w:val="28"/>
        </w:rPr>
        <w:t>отм</w:t>
      </w:r>
      <w:proofErr w:type="spellEnd"/>
      <w:r w:rsidRPr="00B063CA">
        <w:rPr>
          <w:rFonts w:ascii="Times New Roman" w:hAnsi="Times New Roman"/>
          <w:sz w:val="28"/>
          <w:szCs w:val="28"/>
        </w:rPr>
        <w:t xml:space="preserve">. поверхности земли насосной станции (по заданию </w:t>
      </w:r>
      <w:r w:rsidRPr="00B063CA">
        <w:rPr>
          <w:rFonts w:ascii="Times New Roman" w:hAnsi="Times New Roman"/>
          <w:i/>
          <w:sz w:val="28"/>
          <w:szCs w:val="28"/>
          <w:lang w:val="en-US"/>
        </w:rPr>
        <w:t>z</w:t>
      </w:r>
      <w:r w:rsidRPr="00B063CA">
        <w:rPr>
          <w:rFonts w:ascii="Times New Roman" w:hAnsi="Times New Roman"/>
          <w:sz w:val="28"/>
          <w:szCs w:val="28"/>
          <w:vertAlign w:val="subscript"/>
        </w:rPr>
        <w:t>о</w:t>
      </w:r>
      <w:r w:rsidRPr="00B063CA">
        <w:rPr>
          <w:rFonts w:ascii="Times New Roman" w:hAnsi="Times New Roman"/>
          <w:sz w:val="28"/>
          <w:szCs w:val="28"/>
        </w:rPr>
        <w:t> = 130 м);</w:t>
      </w:r>
    </w:p>
    <w:p w14:paraId="5CD29208" w14:textId="77777777" w:rsidR="00EA4D7C" w:rsidRPr="00B063CA" w:rsidRDefault="00EA4D7C" w:rsidP="00EA4D7C">
      <w:pPr>
        <w:spacing w:after="0" w:line="240" w:lineRule="auto"/>
        <w:ind w:left="425"/>
        <w:jc w:val="both"/>
        <w:rPr>
          <w:rFonts w:ascii="Times New Roman" w:hAnsi="Times New Roman"/>
          <w:sz w:val="28"/>
          <w:szCs w:val="28"/>
        </w:rPr>
      </w:pPr>
      <w:r w:rsidRPr="00B063CA">
        <w:rPr>
          <w:rFonts w:ascii="Times New Roman" w:hAnsi="Times New Roman"/>
          <w:i/>
          <w:sz w:val="28"/>
          <w:szCs w:val="28"/>
          <w:lang w:val="en-US"/>
        </w:rPr>
        <w:t>z</w:t>
      </w:r>
      <w:r w:rsidRPr="00B063CA">
        <w:rPr>
          <w:rFonts w:ascii="Times New Roman" w:hAnsi="Times New Roman"/>
          <w:sz w:val="28"/>
          <w:szCs w:val="28"/>
          <w:vertAlign w:val="subscript"/>
        </w:rPr>
        <w:t>1</w:t>
      </w:r>
      <w:r w:rsidRPr="00B063CA">
        <w:rPr>
          <w:rFonts w:ascii="Times New Roman" w:hAnsi="Times New Roman"/>
          <w:sz w:val="28"/>
          <w:szCs w:val="28"/>
        </w:rPr>
        <w:t xml:space="preserve"> – отметка погружения насоса под динамический уровень воды, м</w:t>
      </w:r>
    </w:p>
    <w:p w14:paraId="153932D9" w14:textId="77777777" w:rsidR="00EA4D7C" w:rsidRPr="00B063CA" w:rsidRDefault="00EA4D7C" w:rsidP="00EA4D7C">
      <w:pPr>
        <w:spacing w:after="0" w:line="240" w:lineRule="auto"/>
        <w:ind w:left="425"/>
        <w:jc w:val="both"/>
        <w:rPr>
          <w:rFonts w:ascii="Times New Roman" w:hAnsi="Times New Roman"/>
          <w:sz w:val="28"/>
          <w:szCs w:val="28"/>
        </w:rPr>
      </w:pPr>
      <w:r w:rsidRPr="00B063CA">
        <w:rPr>
          <w:rFonts w:ascii="Times New Roman" w:hAnsi="Times New Roman"/>
          <w:i/>
          <w:sz w:val="28"/>
          <w:szCs w:val="28"/>
          <w:lang w:val="en-US"/>
        </w:rPr>
        <w:t>z</w:t>
      </w:r>
      <w:r w:rsidRPr="00B063CA">
        <w:rPr>
          <w:rFonts w:ascii="Times New Roman" w:hAnsi="Times New Roman"/>
          <w:sz w:val="28"/>
          <w:szCs w:val="28"/>
          <w:vertAlign w:val="subscript"/>
        </w:rPr>
        <w:t>2</w:t>
      </w:r>
      <w:r w:rsidRPr="00B063CA">
        <w:rPr>
          <w:rFonts w:ascii="Times New Roman" w:hAnsi="Times New Roman"/>
          <w:sz w:val="28"/>
          <w:szCs w:val="28"/>
        </w:rPr>
        <w:t xml:space="preserve"> – </w:t>
      </w:r>
      <w:proofErr w:type="spellStart"/>
      <w:r w:rsidRPr="00B063CA">
        <w:rPr>
          <w:rFonts w:ascii="Times New Roman" w:hAnsi="Times New Roman"/>
          <w:sz w:val="28"/>
          <w:szCs w:val="28"/>
        </w:rPr>
        <w:t>отм</w:t>
      </w:r>
      <w:proofErr w:type="spellEnd"/>
      <w:r w:rsidRPr="00B063CA">
        <w:rPr>
          <w:rFonts w:ascii="Times New Roman" w:hAnsi="Times New Roman"/>
          <w:sz w:val="28"/>
          <w:szCs w:val="28"/>
        </w:rPr>
        <w:t xml:space="preserve">. резервуара, в который подается вода из скважины (по заданию </w:t>
      </w:r>
      <w:r w:rsidRPr="00B063CA">
        <w:rPr>
          <w:rFonts w:ascii="Times New Roman" w:hAnsi="Times New Roman"/>
          <w:i/>
          <w:sz w:val="28"/>
          <w:szCs w:val="28"/>
          <w:lang w:val="en-US"/>
        </w:rPr>
        <w:t>z</w:t>
      </w:r>
      <w:r w:rsidRPr="00B063CA">
        <w:rPr>
          <w:rFonts w:ascii="Times New Roman" w:hAnsi="Times New Roman"/>
          <w:sz w:val="28"/>
          <w:szCs w:val="28"/>
          <w:vertAlign w:val="subscript"/>
        </w:rPr>
        <w:t>2</w:t>
      </w:r>
      <w:r w:rsidRPr="00B063CA">
        <w:rPr>
          <w:rFonts w:ascii="Times New Roman" w:hAnsi="Times New Roman"/>
          <w:sz w:val="28"/>
          <w:szCs w:val="28"/>
        </w:rPr>
        <w:t> = 135 м).</w:t>
      </w:r>
    </w:p>
    <w:p w14:paraId="4E605E90" w14:textId="77777777" w:rsidR="00EA4D7C" w:rsidRPr="00B063CA" w:rsidRDefault="00EA4D7C" w:rsidP="00EA4D7C">
      <w:pPr>
        <w:jc w:val="center"/>
        <w:rPr>
          <w:rFonts w:ascii="Times New Roman" w:hAnsi="Times New Roman"/>
          <w:sz w:val="28"/>
          <w:szCs w:val="28"/>
        </w:rPr>
      </w:pPr>
      <w:proofErr w:type="spellStart"/>
      <w:r w:rsidRPr="00B063CA">
        <w:rPr>
          <w:rFonts w:ascii="Times New Roman" w:hAnsi="Times New Roman"/>
          <w:i/>
          <w:sz w:val="28"/>
          <w:szCs w:val="28"/>
        </w:rPr>
        <w:t>Н</w:t>
      </w:r>
      <w:r w:rsidRPr="00B063CA">
        <w:rPr>
          <w:rFonts w:ascii="Times New Roman" w:hAnsi="Times New Roman"/>
          <w:sz w:val="28"/>
          <w:szCs w:val="28"/>
          <w:vertAlign w:val="subscript"/>
        </w:rPr>
        <w:t>г</w:t>
      </w:r>
      <w:proofErr w:type="spellEnd"/>
      <w:r w:rsidRPr="00B063CA">
        <w:rPr>
          <w:rFonts w:ascii="Times New Roman" w:hAnsi="Times New Roman"/>
          <w:sz w:val="28"/>
          <w:szCs w:val="28"/>
        </w:rPr>
        <w:t xml:space="preserve"> = </w:t>
      </w:r>
      <w:r w:rsidRPr="00B063CA">
        <w:rPr>
          <w:rFonts w:ascii="Times New Roman" w:hAnsi="Times New Roman"/>
          <w:i/>
          <w:sz w:val="28"/>
          <w:szCs w:val="28"/>
          <w:lang w:val="en-US"/>
        </w:rPr>
        <w:t>z</w:t>
      </w:r>
      <w:r w:rsidRPr="00B063CA">
        <w:rPr>
          <w:rFonts w:ascii="Times New Roman" w:hAnsi="Times New Roman"/>
          <w:sz w:val="28"/>
          <w:szCs w:val="28"/>
          <w:vertAlign w:val="subscript"/>
        </w:rPr>
        <w:t>2</w:t>
      </w:r>
      <w:r w:rsidRPr="00B063CA">
        <w:rPr>
          <w:rFonts w:ascii="Times New Roman" w:hAnsi="Times New Roman"/>
          <w:sz w:val="28"/>
          <w:szCs w:val="28"/>
        </w:rPr>
        <w:t xml:space="preserve"> – </w:t>
      </w:r>
      <w:r w:rsidRPr="00B063CA">
        <w:rPr>
          <w:rFonts w:ascii="Times New Roman" w:hAnsi="Times New Roman"/>
          <w:i/>
          <w:sz w:val="28"/>
          <w:szCs w:val="28"/>
          <w:lang w:val="en-US"/>
        </w:rPr>
        <w:t>z</w:t>
      </w:r>
      <w:r w:rsidRPr="00B063CA">
        <w:rPr>
          <w:rFonts w:ascii="Times New Roman" w:hAnsi="Times New Roman"/>
          <w:sz w:val="28"/>
          <w:szCs w:val="28"/>
          <w:vertAlign w:val="subscript"/>
        </w:rPr>
        <w:t>1</w:t>
      </w:r>
      <w:r w:rsidRPr="00B063CA">
        <w:rPr>
          <w:rFonts w:ascii="Times New Roman" w:hAnsi="Times New Roman"/>
          <w:sz w:val="28"/>
          <w:szCs w:val="28"/>
        </w:rPr>
        <w:t>;</w:t>
      </w:r>
    </w:p>
    <w:p w14:paraId="621888D6" w14:textId="77777777" w:rsidR="00EA4D7C" w:rsidRPr="00B063CA" w:rsidRDefault="00EA4D7C" w:rsidP="00EA4D7C">
      <w:pPr>
        <w:jc w:val="center"/>
        <w:rPr>
          <w:rFonts w:ascii="Times New Roman" w:hAnsi="Times New Roman"/>
          <w:sz w:val="28"/>
          <w:szCs w:val="28"/>
        </w:rPr>
      </w:pPr>
      <w:r w:rsidRPr="00B063CA">
        <w:rPr>
          <w:rFonts w:ascii="Times New Roman" w:hAnsi="Times New Roman"/>
          <w:position w:val="-8"/>
          <w:sz w:val="28"/>
          <w:szCs w:val="28"/>
        </w:rPr>
        <w:object w:dxaOrig="139" w:dyaOrig="220" w14:anchorId="2FDD0BC6">
          <v:shape id="_x0000_i1035" type="#_x0000_t75" style="width:6.05pt;height:9.55pt" o:ole="">
            <v:imagedata r:id="rId37" o:title=""/>
          </v:shape>
          <o:OLEObject Type="Embed" ProgID="Equation.3" ShapeID="_x0000_i1035" DrawAspect="Content" ObjectID="_1641827461" r:id="rId38"/>
        </w:object>
      </w:r>
      <w:proofErr w:type="gramStart"/>
      <w:r w:rsidRPr="00B063CA">
        <w:rPr>
          <w:rFonts w:ascii="Times New Roman" w:hAnsi="Times New Roman"/>
          <w:i/>
          <w:sz w:val="28"/>
          <w:szCs w:val="28"/>
          <w:lang w:val="en-US"/>
        </w:rPr>
        <w:t>z</w:t>
      </w:r>
      <w:r w:rsidRPr="00B063CA">
        <w:rPr>
          <w:rFonts w:ascii="Times New Roman" w:hAnsi="Times New Roman"/>
          <w:sz w:val="28"/>
          <w:szCs w:val="28"/>
          <w:vertAlign w:val="subscript"/>
        </w:rPr>
        <w:t>1</w:t>
      </w:r>
      <w:r w:rsidRPr="00B063CA">
        <w:rPr>
          <w:rFonts w:ascii="Times New Roman" w:hAnsi="Times New Roman"/>
          <w:i/>
          <w:sz w:val="28"/>
          <w:szCs w:val="28"/>
        </w:rPr>
        <w:t xml:space="preserve"> </w:t>
      </w:r>
      <w:r w:rsidRPr="00B063CA">
        <w:rPr>
          <w:rFonts w:ascii="Times New Roman" w:hAnsi="Times New Roman"/>
          <w:sz w:val="28"/>
          <w:szCs w:val="28"/>
        </w:rPr>
        <w:t xml:space="preserve"> =</w:t>
      </w:r>
      <w:proofErr w:type="gramEnd"/>
      <w:r w:rsidRPr="00B063CA">
        <w:rPr>
          <w:rFonts w:ascii="Times New Roman" w:hAnsi="Times New Roman"/>
          <w:sz w:val="28"/>
          <w:szCs w:val="28"/>
        </w:rPr>
        <w:t xml:space="preserve"> </w:t>
      </w:r>
      <w:proofErr w:type="spellStart"/>
      <w:r w:rsidRPr="00B063CA">
        <w:rPr>
          <w:rFonts w:ascii="Times New Roman" w:hAnsi="Times New Roman"/>
          <w:i/>
          <w:sz w:val="28"/>
          <w:szCs w:val="28"/>
          <w:lang w:val="en-US"/>
        </w:rPr>
        <w:t>z</w:t>
      </w:r>
      <w:r w:rsidRPr="00B063CA">
        <w:rPr>
          <w:rFonts w:ascii="Times New Roman" w:hAnsi="Times New Roman"/>
          <w:sz w:val="28"/>
          <w:szCs w:val="28"/>
          <w:vertAlign w:val="subscript"/>
          <w:lang w:val="en-US"/>
        </w:rPr>
        <w:t>O</w:t>
      </w:r>
      <w:proofErr w:type="spellEnd"/>
      <w:r w:rsidRPr="00B063CA">
        <w:rPr>
          <w:rFonts w:ascii="Times New Roman" w:hAnsi="Times New Roman"/>
          <w:sz w:val="28"/>
          <w:szCs w:val="28"/>
        </w:rPr>
        <w:t xml:space="preserve"> – </w:t>
      </w:r>
      <w:r w:rsidRPr="00B063CA">
        <w:rPr>
          <w:rFonts w:ascii="Times New Roman" w:hAnsi="Times New Roman"/>
          <w:i/>
          <w:sz w:val="28"/>
          <w:szCs w:val="28"/>
          <w:lang w:val="en-US"/>
        </w:rPr>
        <w:t>H</w:t>
      </w:r>
      <w:proofErr w:type="spellStart"/>
      <w:r w:rsidRPr="00B063CA">
        <w:rPr>
          <w:rFonts w:ascii="Times New Roman" w:hAnsi="Times New Roman"/>
          <w:sz w:val="28"/>
          <w:szCs w:val="28"/>
          <w:vertAlign w:val="subscript"/>
        </w:rPr>
        <w:t>пог</w:t>
      </w:r>
      <w:proofErr w:type="spellEnd"/>
      <w:r w:rsidRPr="00B063CA">
        <w:rPr>
          <w:rFonts w:ascii="Times New Roman" w:hAnsi="Times New Roman"/>
          <w:sz w:val="28"/>
          <w:szCs w:val="28"/>
        </w:rPr>
        <w:t>;</w:t>
      </w:r>
    </w:p>
    <w:p w14:paraId="6246615E" w14:textId="77777777" w:rsidR="00EA4D7C" w:rsidRPr="00B063CA" w:rsidRDefault="00EA4D7C" w:rsidP="00EA4D7C">
      <w:pPr>
        <w:spacing w:after="0" w:line="240" w:lineRule="auto"/>
        <w:jc w:val="center"/>
        <w:rPr>
          <w:rFonts w:ascii="Times New Roman" w:hAnsi="Times New Roman"/>
          <w:sz w:val="28"/>
          <w:szCs w:val="28"/>
        </w:rPr>
      </w:pPr>
      <w:proofErr w:type="gramStart"/>
      <w:r w:rsidRPr="00B063CA">
        <w:rPr>
          <w:rFonts w:ascii="Times New Roman" w:hAnsi="Times New Roman"/>
          <w:i/>
          <w:sz w:val="28"/>
          <w:szCs w:val="28"/>
          <w:lang w:val="en-US"/>
        </w:rPr>
        <w:t>z</w:t>
      </w:r>
      <w:r w:rsidRPr="00B063CA">
        <w:rPr>
          <w:rFonts w:ascii="Times New Roman" w:hAnsi="Times New Roman"/>
          <w:sz w:val="28"/>
          <w:szCs w:val="28"/>
          <w:vertAlign w:val="subscript"/>
        </w:rPr>
        <w:t>1</w:t>
      </w:r>
      <w:r w:rsidRPr="00B063CA">
        <w:rPr>
          <w:rFonts w:ascii="Times New Roman" w:hAnsi="Times New Roman"/>
          <w:i/>
          <w:sz w:val="28"/>
          <w:szCs w:val="28"/>
        </w:rPr>
        <w:t xml:space="preserve"> </w:t>
      </w:r>
      <w:r w:rsidRPr="00B063CA">
        <w:rPr>
          <w:rFonts w:ascii="Times New Roman" w:hAnsi="Times New Roman"/>
          <w:sz w:val="28"/>
          <w:szCs w:val="28"/>
        </w:rPr>
        <w:t xml:space="preserve"> =</w:t>
      </w:r>
      <w:proofErr w:type="gramEnd"/>
      <w:r w:rsidRPr="00B063CA">
        <w:rPr>
          <w:rFonts w:ascii="Times New Roman" w:hAnsi="Times New Roman"/>
          <w:sz w:val="28"/>
          <w:szCs w:val="28"/>
        </w:rPr>
        <w:t xml:space="preserve"> </w:t>
      </w:r>
      <w:r w:rsidRPr="00B063CA">
        <w:rPr>
          <w:rFonts w:ascii="Times New Roman" w:hAnsi="Times New Roman"/>
          <w:i/>
          <w:sz w:val="28"/>
          <w:szCs w:val="28"/>
        </w:rPr>
        <w:t>130</w:t>
      </w:r>
      <w:r w:rsidRPr="00B063CA">
        <w:rPr>
          <w:rFonts w:ascii="Times New Roman" w:hAnsi="Times New Roman"/>
          <w:sz w:val="28"/>
          <w:szCs w:val="28"/>
        </w:rPr>
        <w:t xml:space="preserve"> – 35 = 95,0 м</w:t>
      </w:r>
    </w:p>
    <w:p w14:paraId="41123501" w14:textId="77777777" w:rsidR="00EA4D7C" w:rsidRPr="00B063CA" w:rsidRDefault="00EA4D7C" w:rsidP="00EA4D7C">
      <w:pPr>
        <w:spacing w:after="0" w:line="240" w:lineRule="auto"/>
        <w:jc w:val="center"/>
        <w:rPr>
          <w:rFonts w:ascii="Times New Roman" w:hAnsi="Times New Roman"/>
          <w:sz w:val="28"/>
          <w:szCs w:val="28"/>
        </w:rPr>
      </w:pPr>
    </w:p>
    <w:p w14:paraId="728849BE" w14:textId="77777777" w:rsidR="00EA4D7C" w:rsidRPr="00B063CA" w:rsidRDefault="00EA4D7C" w:rsidP="00EA4D7C">
      <w:pPr>
        <w:spacing w:after="0" w:line="240" w:lineRule="auto"/>
        <w:jc w:val="center"/>
        <w:rPr>
          <w:rFonts w:ascii="Times New Roman" w:hAnsi="Times New Roman"/>
          <w:sz w:val="28"/>
          <w:szCs w:val="28"/>
        </w:rPr>
      </w:pPr>
      <w:proofErr w:type="spellStart"/>
      <w:r w:rsidRPr="00B063CA">
        <w:rPr>
          <w:rFonts w:ascii="Times New Roman" w:hAnsi="Times New Roman"/>
          <w:i/>
          <w:sz w:val="28"/>
          <w:szCs w:val="28"/>
        </w:rPr>
        <w:t>Н</w:t>
      </w:r>
      <w:r w:rsidRPr="00B063CA">
        <w:rPr>
          <w:rFonts w:ascii="Times New Roman" w:hAnsi="Times New Roman"/>
          <w:sz w:val="28"/>
          <w:szCs w:val="28"/>
          <w:vertAlign w:val="subscript"/>
        </w:rPr>
        <w:t>г</w:t>
      </w:r>
      <w:proofErr w:type="spellEnd"/>
      <w:r w:rsidRPr="00B063CA">
        <w:rPr>
          <w:rFonts w:ascii="Times New Roman" w:hAnsi="Times New Roman"/>
          <w:sz w:val="28"/>
          <w:szCs w:val="28"/>
        </w:rPr>
        <w:t xml:space="preserve"> = 135,0 – 95,0 = 40 м.</w:t>
      </w:r>
    </w:p>
    <w:p w14:paraId="7181EAD1" w14:textId="77777777" w:rsidR="00EA4D7C" w:rsidRPr="00B063CA" w:rsidRDefault="00EA4D7C" w:rsidP="00EA4D7C">
      <w:pPr>
        <w:jc w:val="center"/>
        <w:rPr>
          <w:rFonts w:ascii="Times New Roman" w:hAnsi="Times New Roman"/>
          <w:sz w:val="28"/>
          <w:szCs w:val="28"/>
        </w:rPr>
      </w:pPr>
    </w:p>
    <w:p w14:paraId="201A4A3D"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Станция обезжелезивания располагается на расстоянии 50 м от насосной станции. Насосная станция состоит из надземной и подземной частей. В надземной части располагается шкаф управления насосными агрегатами. В подземной части, расположенная над устьем скважины, находятся водомер, вантуз и запорная арматура. Длина трубопровода (</w:t>
      </w:r>
      <w:r w:rsidRPr="00B063CA">
        <w:rPr>
          <w:rFonts w:ascii="Times New Roman" w:hAnsi="Times New Roman"/>
          <w:i/>
          <w:sz w:val="28"/>
          <w:szCs w:val="28"/>
          <w:lang w:val="en-US"/>
        </w:rPr>
        <w:t>l</w:t>
      </w:r>
      <w:r w:rsidRPr="00B063CA">
        <w:rPr>
          <w:rFonts w:ascii="Times New Roman" w:hAnsi="Times New Roman"/>
          <w:sz w:val="28"/>
          <w:szCs w:val="28"/>
        </w:rPr>
        <w:t>), по которому подается вода из насосной станции в резервуар станции обезжелезивания, состоит из трех отрезков длины трубопровода. Первый отрезок (</w:t>
      </w:r>
      <w:r w:rsidRPr="00B063CA">
        <w:rPr>
          <w:rFonts w:ascii="Times New Roman" w:hAnsi="Times New Roman"/>
          <w:i/>
          <w:sz w:val="28"/>
          <w:szCs w:val="28"/>
          <w:lang w:val="en-US"/>
        </w:rPr>
        <w:t>l</w:t>
      </w:r>
      <w:r w:rsidRPr="00B063CA">
        <w:rPr>
          <w:rFonts w:ascii="Times New Roman" w:hAnsi="Times New Roman"/>
          <w:sz w:val="28"/>
          <w:szCs w:val="28"/>
          <w:vertAlign w:val="subscript"/>
        </w:rPr>
        <w:t>1</w:t>
      </w:r>
      <w:r w:rsidRPr="00B063CA">
        <w:rPr>
          <w:rFonts w:ascii="Times New Roman" w:hAnsi="Times New Roman"/>
          <w:sz w:val="28"/>
          <w:szCs w:val="28"/>
        </w:rPr>
        <w:t>) равен расстоянию от отметки динамического уровня воды в скважине до поверхности земли насосной станции. Второй отрезок (</w:t>
      </w:r>
      <w:r w:rsidRPr="00B063CA">
        <w:rPr>
          <w:rFonts w:ascii="Times New Roman" w:hAnsi="Times New Roman"/>
          <w:i/>
          <w:sz w:val="28"/>
          <w:szCs w:val="28"/>
          <w:lang w:val="en-US"/>
        </w:rPr>
        <w:t>l</w:t>
      </w:r>
      <w:r w:rsidRPr="00B063CA">
        <w:rPr>
          <w:rFonts w:ascii="Times New Roman" w:hAnsi="Times New Roman"/>
          <w:sz w:val="28"/>
          <w:szCs w:val="28"/>
          <w:vertAlign w:val="subscript"/>
        </w:rPr>
        <w:t>2</w:t>
      </w:r>
      <w:r w:rsidRPr="00B063CA">
        <w:rPr>
          <w:rFonts w:ascii="Times New Roman" w:hAnsi="Times New Roman"/>
          <w:sz w:val="28"/>
          <w:szCs w:val="28"/>
        </w:rPr>
        <w:t>) равен расстоянию от насосной станции до станции обезжелезивания. Третий отрезок (</w:t>
      </w:r>
      <w:r w:rsidRPr="00B063CA">
        <w:rPr>
          <w:rFonts w:ascii="Times New Roman" w:hAnsi="Times New Roman"/>
          <w:i/>
          <w:sz w:val="28"/>
          <w:szCs w:val="28"/>
          <w:lang w:val="en-US"/>
        </w:rPr>
        <w:t>l</w:t>
      </w:r>
      <w:r w:rsidRPr="00B063CA">
        <w:rPr>
          <w:rFonts w:ascii="Times New Roman" w:hAnsi="Times New Roman"/>
          <w:sz w:val="28"/>
          <w:szCs w:val="28"/>
          <w:vertAlign w:val="subscript"/>
        </w:rPr>
        <w:t>3</w:t>
      </w:r>
      <w:r w:rsidRPr="00B063CA">
        <w:rPr>
          <w:rFonts w:ascii="Times New Roman" w:hAnsi="Times New Roman"/>
          <w:sz w:val="28"/>
          <w:szCs w:val="28"/>
        </w:rPr>
        <w:t>= 4-7 м) равен расстоянию от отметки поверхности земли станции обезжелезивания до резервуара подачи воды, расположенного внутри станции обезжелезивания.</w:t>
      </w:r>
    </w:p>
    <w:p w14:paraId="07F03E17" w14:textId="77777777" w:rsidR="00EA4D7C" w:rsidRPr="00B063CA" w:rsidRDefault="00EA4D7C" w:rsidP="00EA4D7C">
      <w:pPr>
        <w:spacing w:after="0" w:line="240" w:lineRule="auto"/>
        <w:jc w:val="center"/>
        <w:rPr>
          <w:rFonts w:ascii="Times New Roman" w:hAnsi="Times New Roman"/>
          <w:sz w:val="28"/>
          <w:szCs w:val="28"/>
        </w:rPr>
      </w:pPr>
      <w:r w:rsidRPr="00B063CA">
        <w:rPr>
          <w:rFonts w:ascii="Times New Roman" w:hAnsi="Times New Roman"/>
          <w:i/>
          <w:sz w:val="28"/>
          <w:szCs w:val="28"/>
          <w:lang w:val="en-US"/>
        </w:rPr>
        <w:t>l</w:t>
      </w:r>
      <w:r w:rsidRPr="00B063CA">
        <w:rPr>
          <w:rFonts w:ascii="Times New Roman" w:hAnsi="Times New Roman"/>
          <w:sz w:val="28"/>
          <w:szCs w:val="28"/>
        </w:rPr>
        <w:t xml:space="preserve"> = </w:t>
      </w:r>
      <w:r w:rsidRPr="00B063CA">
        <w:rPr>
          <w:rFonts w:ascii="Times New Roman" w:hAnsi="Times New Roman"/>
          <w:i/>
          <w:sz w:val="28"/>
          <w:szCs w:val="28"/>
          <w:lang w:val="en-US"/>
        </w:rPr>
        <w:t>l</w:t>
      </w:r>
      <w:r w:rsidRPr="00B063CA">
        <w:rPr>
          <w:rFonts w:ascii="Times New Roman" w:hAnsi="Times New Roman"/>
          <w:sz w:val="28"/>
          <w:szCs w:val="28"/>
          <w:vertAlign w:val="subscript"/>
        </w:rPr>
        <w:t>1</w:t>
      </w:r>
      <w:r w:rsidRPr="00B063CA">
        <w:rPr>
          <w:rFonts w:ascii="Times New Roman" w:hAnsi="Times New Roman"/>
          <w:sz w:val="28"/>
          <w:szCs w:val="28"/>
        </w:rPr>
        <w:t xml:space="preserve"> + </w:t>
      </w:r>
      <w:r w:rsidRPr="00B063CA">
        <w:rPr>
          <w:rFonts w:ascii="Times New Roman" w:hAnsi="Times New Roman"/>
          <w:i/>
          <w:sz w:val="28"/>
          <w:szCs w:val="28"/>
          <w:lang w:val="en-US"/>
        </w:rPr>
        <w:t>l</w:t>
      </w:r>
      <w:r w:rsidRPr="00B063CA">
        <w:rPr>
          <w:rFonts w:ascii="Times New Roman" w:hAnsi="Times New Roman"/>
          <w:sz w:val="28"/>
          <w:szCs w:val="28"/>
          <w:vertAlign w:val="subscript"/>
        </w:rPr>
        <w:t>2</w:t>
      </w:r>
      <w:r w:rsidRPr="00B063CA">
        <w:rPr>
          <w:rFonts w:ascii="Times New Roman" w:hAnsi="Times New Roman"/>
          <w:sz w:val="28"/>
          <w:szCs w:val="28"/>
        </w:rPr>
        <w:t xml:space="preserve"> + </w:t>
      </w:r>
      <w:r w:rsidRPr="00B063CA">
        <w:rPr>
          <w:rFonts w:ascii="Times New Roman" w:hAnsi="Times New Roman"/>
          <w:i/>
          <w:sz w:val="28"/>
          <w:szCs w:val="28"/>
          <w:lang w:val="en-US"/>
        </w:rPr>
        <w:t>l</w:t>
      </w:r>
      <w:r w:rsidRPr="00B063CA">
        <w:rPr>
          <w:rFonts w:ascii="Times New Roman" w:hAnsi="Times New Roman"/>
          <w:sz w:val="28"/>
          <w:szCs w:val="28"/>
          <w:vertAlign w:val="subscript"/>
        </w:rPr>
        <w:t>3</w:t>
      </w:r>
      <w:r w:rsidRPr="00B063CA">
        <w:rPr>
          <w:rFonts w:ascii="Times New Roman" w:hAnsi="Times New Roman"/>
          <w:sz w:val="28"/>
          <w:szCs w:val="28"/>
        </w:rPr>
        <w:t xml:space="preserve"> </w:t>
      </w:r>
    </w:p>
    <w:p w14:paraId="268AB75F" w14:textId="77777777" w:rsidR="00EA4D7C" w:rsidRPr="00B063CA" w:rsidRDefault="00EA4D7C" w:rsidP="00EA4D7C">
      <w:pPr>
        <w:spacing w:after="0" w:line="240" w:lineRule="auto"/>
        <w:jc w:val="center"/>
        <w:rPr>
          <w:rFonts w:ascii="Times New Roman" w:hAnsi="Times New Roman"/>
          <w:sz w:val="28"/>
          <w:szCs w:val="28"/>
        </w:rPr>
      </w:pPr>
      <w:r w:rsidRPr="00B063CA">
        <w:rPr>
          <w:rFonts w:ascii="Times New Roman" w:hAnsi="Times New Roman"/>
          <w:i/>
          <w:sz w:val="28"/>
          <w:szCs w:val="28"/>
          <w:lang w:val="en-US"/>
        </w:rPr>
        <w:t>l</w:t>
      </w:r>
      <w:r w:rsidRPr="00B063CA">
        <w:rPr>
          <w:rFonts w:ascii="Times New Roman" w:hAnsi="Times New Roman"/>
          <w:sz w:val="28"/>
          <w:szCs w:val="28"/>
          <w:vertAlign w:val="subscript"/>
        </w:rPr>
        <w:t>1</w:t>
      </w:r>
      <w:r w:rsidRPr="00B063CA">
        <w:rPr>
          <w:rFonts w:ascii="Times New Roman" w:hAnsi="Times New Roman"/>
          <w:sz w:val="28"/>
          <w:szCs w:val="28"/>
        </w:rPr>
        <w:t xml:space="preserve"> = 100 – 70 = 30 м</w:t>
      </w:r>
    </w:p>
    <w:p w14:paraId="32A98823" w14:textId="77777777" w:rsidR="00EA4D7C" w:rsidRPr="00B063CA" w:rsidRDefault="00EA4D7C" w:rsidP="00EA4D7C">
      <w:pPr>
        <w:spacing w:after="0" w:line="240" w:lineRule="auto"/>
        <w:ind w:firstLine="284"/>
        <w:jc w:val="center"/>
        <w:rPr>
          <w:rFonts w:ascii="Times New Roman" w:hAnsi="Times New Roman"/>
          <w:sz w:val="28"/>
          <w:szCs w:val="28"/>
        </w:rPr>
      </w:pPr>
      <w:r w:rsidRPr="00B063CA">
        <w:rPr>
          <w:rFonts w:ascii="Times New Roman" w:hAnsi="Times New Roman"/>
          <w:i/>
          <w:sz w:val="28"/>
          <w:szCs w:val="28"/>
          <w:lang w:val="en-US"/>
        </w:rPr>
        <w:t>l</w:t>
      </w:r>
      <w:r w:rsidRPr="00B063CA">
        <w:rPr>
          <w:rFonts w:ascii="Times New Roman" w:hAnsi="Times New Roman"/>
          <w:sz w:val="28"/>
          <w:szCs w:val="28"/>
          <w:vertAlign w:val="subscript"/>
        </w:rPr>
        <w:t xml:space="preserve">2 </w:t>
      </w:r>
      <w:r w:rsidRPr="00B063CA">
        <w:rPr>
          <w:rFonts w:ascii="Times New Roman" w:hAnsi="Times New Roman"/>
          <w:sz w:val="28"/>
          <w:szCs w:val="28"/>
        </w:rPr>
        <w:t>= 50 м</w:t>
      </w:r>
    </w:p>
    <w:p w14:paraId="2CD86B47" w14:textId="77777777" w:rsidR="00EA4D7C" w:rsidRPr="00B063CA" w:rsidRDefault="00EA4D7C" w:rsidP="00EA4D7C">
      <w:pPr>
        <w:spacing w:after="0" w:line="240" w:lineRule="auto"/>
        <w:ind w:firstLine="284"/>
        <w:jc w:val="center"/>
        <w:rPr>
          <w:rFonts w:ascii="Times New Roman" w:hAnsi="Times New Roman"/>
          <w:sz w:val="28"/>
          <w:szCs w:val="28"/>
        </w:rPr>
      </w:pPr>
      <w:r w:rsidRPr="00B063CA">
        <w:rPr>
          <w:rFonts w:ascii="Times New Roman" w:hAnsi="Times New Roman"/>
          <w:i/>
          <w:sz w:val="28"/>
          <w:szCs w:val="28"/>
          <w:lang w:val="en-US"/>
        </w:rPr>
        <w:t>l</w:t>
      </w:r>
      <w:r w:rsidRPr="00B063CA">
        <w:rPr>
          <w:rFonts w:ascii="Times New Roman" w:hAnsi="Times New Roman"/>
          <w:sz w:val="28"/>
          <w:szCs w:val="28"/>
          <w:vertAlign w:val="subscript"/>
        </w:rPr>
        <w:t xml:space="preserve">3 </w:t>
      </w:r>
      <w:r w:rsidRPr="00B063CA">
        <w:rPr>
          <w:rFonts w:ascii="Times New Roman" w:hAnsi="Times New Roman"/>
          <w:sz w:val="28"/>
          <w:szCs w:val="28"/>
        </w:rPr>
        <w:t>= 5 м</w:t>
      </w:r>
    </w:p>
    <w:p w14:paraId="05983DFD" w14:textId="77777777" w:rsidR="00EA4D7C" w:rsidRPr="00B063CA" w:rsidRDefault="00EA4D7C" w:rsidP="00EA4D7C">
      <w:pPr>
        <w:spacing w:after="0" w:line="240" w:lineRule="auto"/>
        <w:jc w:val="center"/>
        <w:rPr>
          <w:rFonts w:ascii="Times New Roman" w:hAnsi="Times New Roman"/>
          <w:sz w:val="28"/>
          <w:szCs w:val="28"/>
        </w:rPr>
      </w:pPr>
      <w:r w:rsidRPr="00B063CA">
        <w:rPr>
          <w:rFonts w:ascii="Times New Roman" w:hAnsi="Times New Roman"/>
          <w:i/>
          <w:sz w:val="28"/>
          <w:szCs w:val="28"/>
          <w:lang w:val="en-US"/>
        </w:rPr>
        <w:t>l</w:t>
      </w:r>
      <w:r w:rsidRPr="00B063CA">
        <w:rPr>
          <w:rFonts w:ascii="Times New Roman" w:hAnsi="Times New Roman"/>
          <w:sz w:val="28"/>
          <w:szCs w:val="28"/>
        </w:rPr>
        <w:t xml:space="preserve"> = 30 + 50 + 5 = 85 м.</w:t>
      </w:r>
    </w:p>
    <w:p w14:paraId="4F37B4CA"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Потери по длине трубопровода принимают из условия, что на 1000 м длины трубопровода приходится 4 м потерь. При составлении пропорции, находят величину потерь по длине:</w:t>
      </w:r>
    </w:p>
    <w:p w14:paraId="271F77D6" w14:textId="77777777" w:rsidR="00EA4D7C" w:rsidRPr="00B063CA" w:rsidRDefault="00EA4D7C" w:rsidP="00EA4D7C">
      <w:pPr>
        <w:ind w:firstLine="284"/>
        <w:jc w:val="both"/>
        <w:rPr>
          <w:rFonts w:ascii="Times New Roman" w:hAnsi="Times New Roman"/>
          <w:sz w:val="28"/>
          <w:szCs w:val="28"/>
        </w:rPr>
      </w:pPr>
    </w:p>
    <w:p w14:paraId="7D450708" w14:textId="77777777" w:rsidR="00EA4D7C" w:rsidRPr="00B063CA" w:rsidRDefault="00EA4D7C" w:rsidP="00EA4D7C">
      <w:pPr>
        <w:spacing w:after="0" w:line="240" w:lineRule="auto"/>
        <w:ind w:firstLine="284"/>
        <w:jc w:val="center"/>
        <w:rPr>
          <w:rFonts w:ascii="Times New Roman" w:hAnsi="Times New Roman"/>
          <w:sz w:val="28"/>
          <w:szCs w:val="28"/>
        </w:rPr>
      </w:pPr>
      <w:r w:rsidRPr="00B063CA">
        <w:rPr>
          <w:rFonts w:ascii="Times New Roman" w:hAnsi="Times New Roman"/>
          <w:sz w:val="28"/>
          <w:szCs w:val="28"/>
        </w:rPr>
        <w:t>1000 м – 4 м;</w:t>
      </w:r>
    </w:p>
    <w:p w14:paraId="5C2BCA3F" w14:textId="77777777" w:rsidR="00EA4D7C" w:rsidRPr="00B063CA" w:rsidRDefault="00EA4D7C" w:rsidP="00EA4D7C">
      <w:pPr>
        <w:spacing w:after="0" w:line="240" w:lineRule="auto"/>
        <w:ind w:firstLine="284"/>
        <w:jc w:val="center"/>
        <w:rPr>
          <w:rFonts w:ascii="Times New Roman" w:hAnsi="Times New Roman"/>
          <w:sz w:val="28"/>
          <w:szCs w:val="28"/>
        </w:rPr>
      </w:pPr>
      <w:r w:rsidRPr="00B063CA">
        <w:rPr>
          <w:rFonts w:ascii="Times New Roman" w:hAnsi="Times New Roman"/>
          <w:sz w:val="28"/>
          <w:szCs w:val="28"/>
        </w:rPr>
        <w:t xml:space="preserve">85 – </w:t>
      </w:r>
      <w:r w:rsidRPr="00B063CA">
        <w:rPr>
          <w:rFonts w:ascii="Times New Roman" w:hAnsi="Times New Roman"/>
          <w:i/>
          <w:sz w:val="28"/>
          <w:szCs w:val="28"/>
        </w:rPr>
        <w:t>х</w:t>
      </w:r>
      <w:r w:rsidRPr="00B063CA">
        <w:rPr>
          <w:rFonts w:ascii="Times New Roman" w:hAnsi="Times New Roman"/>
          <w:sz w:val="28"/>
          <w:szCs w:val="28"/>
        </w:rPr>
        <w:t>,</w:t>
      </w:r>
    </w:p>
    <w:p w14:paraId="16FAB4F8" w14:textId="77777777" w:rsidR="00EA4D7C" w:rsidRPr="00B063CA" w:rsidRDefault="00EA4D7C" w:rsidP="00EA4D7C">
      <w:pPr>
        <w:ind w:firstLine="284"/>
        <w:jc w:val="both"/>
        <w:rPr>
          <w:rFonts w:ascii="Times New Roman" w:hAnsi="Times New Roman"/>
          <w:sz w:val="28"/>
          <w:szCs w:val="28"/>
        </w:rPr>
      </w:pPr>
      <w:r w:rsidRPr="00B063CA">
        <w:rPr>
          <w:rFonts w:ascii="Times New Roman" w:hAnsi="Times New Roman"/>
          <w:sz w:val="28"/>
          <w:szCs w:val="28"/>
        </w:rPr>
        <w:t>где</w:t>
      </w:r>
      <w:r w:rsidRPr="00B063CA">
        <w:rPr>
          <w:rFonts w:ascii="Times New Roman" w:hAnsi="Times New Roman"/>
          <w:i/>
          <w:sz w:val="28"/>
          <w:szCs w:val="28"/>
        </w:rPr>
        <w:t xml:space="preserve"> </w:t>
      </w:r>
      <w:r w:rsidRPr="00B063CA">
        <w:rPr>
          <w:rFonts w:ascii="Times New Roman" w:hAnsi="Times New Roman"/>
          <w:i/>
          <w:sz w:val="28"/>
          <w:szCs w:val="28"/>
          <w:lang w:val="en-US"/>
        </w:rPr>
        <w:t>l</w:t>
      </w:r>
      <w:r w:rsidRPr="00B063CA">
        <w:rPr>
          <w:rFonts w:ascii="Times New Roman" w:hAnsi="Times New Roman"/>
          <w:sz w:val="28"/>
          <w:szCs w:val="28"/>
        </w:rPr>
        <w:t xml:space="preserve"> – длина трубопровода, м.</w:t>
      </w:r>
    </w:p>
    <w:p w14:paraId="2AFD5F05" w14:textId="77777777" w:rsidR="00EA4D7C" w:rsidRPr="00B063CA" w:rsidRDefault="00EA4D7C" w:rsidP="00EA4D7C">
      <w:pPr>
        <w:ind w:firstLine="284"/>
        <w:jc w:val="center"/>
        <w:rPr>
          <w:rFonts w:ascii="Times New Roman" w:hAnsi="Times New Roman"/>
          <w:sz w:val="28"/>
          <w:szCs w:val="28"/>
        </w:rPr>
      </w:pPr>
      <w:proofErr w:type="gramStart"/>
      <w:r w:rsidRPr="00B063CA">
        <w:rPr>
          <w:rFonts w:ascii="Times New Roman" w:hAnsi="Times New Roman"/>
          <w:i/>
          <w:sz w:val="28"/>
          <w:szCs w:val="28"/>
          <w:lang w:val="en-US"/>
        </w:rPr>
        <w:t>h</w:t>
      </w:r>
      <w:proofErr w:type="spellStart"/>
      <w:r w:rsidRPr="00B063CA">
        <w:rPr>
          <w:rFonts w:ascii="Times New Roman" w:hAnsi="Times New Roman"/>
          <w:sz w:val="28"/>
          <w:szCs w:val="28"/>
          <w:vertAlign w:val="subscript"/>
        </w:rPr>
        <w:t>дл</w:t>
      </w:r>
      <w:proofErr w:type="spellEnd"/>
      <w:proofErr w:type="gramEnd"/>
      <w:r w:rsidRPr="00B063CA">
        <w:rPr>
          <w:rFonts w:ascii="Times New Roman" w:hAnsi="Times New Roman"/>
          <w:sz w:val="28"/>
          <w:szCs w:val="28"/>
        </w:rPr>
        <w:t xml:space="preserve"> = 85  4 = 0,34 м.</w:t>
      </w:r>
    </w:p>
    <w:p w14:paraId="5532FCE3" w14:textId="77777777" w:rsidR="00EA4D7C" w:rsidRPr="00B063CA" w:rsidRDefault="00EA4D7C" w:rsidP="00EA4D7C">
      <w:pPr>
        <w:ind w:firstLine="284"/>
        <w:jc w:val="both"/>
        <w:rPr>
          <w:rFonts w:ascii="Times New Roman" w:hAnsi="Times New Roman"/>
          <w:sz w:val="28"/>
          <w:szCs w:val="28"/>
        </w:rPr>
      </w:pPr>
      <w:r w:rsidRPr="00B063CA">
        <w:rPr>
          <w:rFonts w:ascii="Times New Roman" w:hAnsi="Times New Roman"/>
          <w:sz w:val="28"/>
          <w:szCs w:val="28"/>
        </w:rPr>
        <w:t>Местные потери составляют 10 % от потерь по длине трубопровода</w:t>
      </w:r>
    </w:p>
    <w:p w14:paraId="201C618A" w14:textId="77777777" w:rsidR="00EA4D7C" w:rsidRPr="00B063CA" w:rsidRDefault="00EA4D7C" w:rsidP="00EA4D7C">
      <w:pPr>
        <w:ind w:firstLine="284"/>
        <w:jc w:val="center"/>
        <w:rPr>
          <w:rFonts w:ascii="Times New Roman" w:hAnsi="Times New Roman"/>
          <w:sz w:val="28"/>
          <w:szCs w:val="28"/>
        </w:rPr>
      </w:pPr>
      <w:r w:rsidRPr="00B063CA">
        <w:rPr>
          <w:rFonts w:ascii="Times New Roman" w:hAnsi="Times New Roman"/>
          <w:i/>
          <w:sz w:val="28"/>
          <w:szCs w:val="28"/>
          <w:lang w:val="en-US"/>
        </w:rPr>
        <w:t>h</w:t>
      </w:r>
      <w:r w:rsidRPr="00B063CA">
        <w:rPr>
          <w:rFonts w:ascii="Times New Roman" w:hAnsi="Times New Roman"/>
          <w:sz w:val="28"/>
          <w:szCs w:val="28"/>
          <w:vertAlign w:val="subscript"/>
        </w:rPr>
        <w:t>м</w:t>
      </w:r>
      <w:r w:rsidRPr="00B063CA">
        <w:rPr>
          <w:rFonts w:ascii="Times New Roman" w:hAnsi="Times New Roman"/>
          <w:sz w:val="28"/>
          <w:szCs w:val="28"/>
        </w:rPr>
        <w:t xml:space="preserve"> = 0,3 · 0,1 = 0,034 м.</w:t>
      </w:r>
    </w:p>
    <w:p w14:paraId="7BD6B323" w14:textId="77777777" w:rsidR="00EA4D7C" w:rsidRPr="00B063CA" w:rsidRDefault="00EA4D7C" w:rsidP="00EA4D7C">
      <w:pPr>
        <w:ind w:firstLine="284"/>
        <w:jc w:val="both"/>
        <w:rPr>
          <w:rFonts w:ascii="Times New Roman" w:hAnsi="Times New Roman"/>
          <w:sz w:val="28"/>
          <w:szCs w:val="28"/>
        </w:rPr>
      </w:pPr>
      <w:r w:rsidRPr="00B063CA">
        <w:rPr>
          <w:rFonts w:ascii="Times New Roman" w:hAnsi="Times New Roman"/>
          <w:sz w:val="28"/>
          <w:szCs w:val="28"/>
        </w:rPr>
        <w:t>Сумма потерь напора в трубопроводе равна:</w:t>
      </w:r>
    </w:p>
    <w:p w14:paraId="76A334E8" w14:textId="77777777" w:rsidR="00EA4D7C" w:rsidRPr="00B063CA" w:rsidRDefault="00EA4D7C" w:rsidP="00EA4D7C">
      <w:pPr>
        <w:ind w:firstLine="284"/>
        <w:jc w:val="center"/>
        <w:rPr>
          <w:rFonts w:ascii="Times New Roman" w:hAnsi="Times New Roman"/>
          <w:sz w:val="28"/>
          <w:szCs w:val="28"/>
        </w:rPr>
      </w:pPr>
      <w:r w:rsidRPr="00B063CA">
        <w:rPr>
          <w:rFonts w:ascii="Times New Roman" w:hAnsi="Times New Roman"/>
          <w:sz w:val="28"/>
          <w:szCs w:val="28"/>
        </w:rPr>
        <w:t>∑</w:t>
      </w:r>
      <w:r w:rsidRPr="00B063CA">
        <w:rPr>
          <w:rFonts w:ascii="Times New Roman" w:hAnsi="Times New Roman"/>
          <w:i/>
          <w:sz w:val="28"/>
          <w:szCs w:val="28"/>
          <w:lang w:val="en-US"/>
        </w:rPr>
        <w:t>h</w:t>
      </w:r>
      <w:r w:rsidRPr="00B063CA">
        <w:rPr>
          <w:rFonts w:ascii="Times New Roman" w:hAnsi="Times New Roman"/>
          <w:sz w:val="28"/>
          <w:szCs w:val="28"/>
        </w:rPr>
        <w:t xml:space="preserve"> = </w:t>
      </w:r>
      <w:r w:rsidRPr="00B063CA">
        <w:rPr>
          <w:rFonts w:ascii="Times New Roman" w:hAnsi="Times New Roman"/>
          <w:i/>
          <w:sz w:val="28"/>
          <w:szCs w:val="28"/>
          <w:lang w:val="en-US"/>
        </w:rPr>
        <w:t>h</w:t>
      </w:r>
      <w:proofErr w:type="spellStart"/>
      <w:r w:rsidRPr="00B063CA">
        <w:rPr>
          <w:rFonts w:ascii="Times New Roman" w:hAnsi="Times New Roman"/>
          <w:sz w:val="28"/>
          <w:szCs w:val="28"/>
          <w:vertAlign w:val="subscript"/>
        </w:rPr>
        <w:t>дл</w:t>
      </w:r>
      <w:proofErr w:type="spellEnd"/>
      <w:r w:rsidRPr="00B063CA">
        <w:rPr>
          <w:rFonts w:ascii="Times New Roman" w:hAnsi="Times New Roman"/>
          <w:sz w:val="28"/>
          <w:szCs w:val="28"/>
        </w:rPr>
        <w:t xml:space="preserve"> + </w:t>
      </w:r>
      <w:r w:rsidRPr="00B063CA">
        <w:rPr>
          <w:rFonts w:ascii="Times New Roman" w:hAnsi="Times New Roman"/>
          <w:i/>
          <w:sz w:val="28"/>
          <w:szCs w:val="28"/>
          <w:lang w:val="en-US"/>
        </w:rPr>
        <w:t>h</w:t>
      </w:r>
      <w:r w:rsidRPr="00B063CA">
        <w:rPr>
          <w:rFonts w:ascii="Times New Roman" w:hAnsi="Times New Roman"/>
          <w:sz w:val="28"/>
          <w:szCs w:val="28"/>
          <w:vertAlign w:val="subscript"/>
        </w:rPr>
        <w:t>м</w:t>
      </w:r>
      <w:r w:rsidRPr="00B063CA">
        <w:rPr>
          <w:rFonts w:ascii="Times New Roman" w:hAnsi="Times New Roman"/>
          <w:sz w:val="28"/>
          <w:szCs w:val="28"/>
        </w:rPr>
        <w:t xml:space="preserve"> = 0,34 + 0,034 = 0,37 м.</w:t>
      </w:r>
    </w:p>
    <w:p w14:paraId="6E319766" w14:textId="77777777" w:rsidR="00EA4D7C" w:rsidRPr="00B063CA" w:rsidRDefault="00EA4D7C" w:rsidP="00EA4D7C">
      <w:pPr>
        <w:ind w:firstLine="284"/>
        <w:jc w:val="center"/>
        <w:rPr>
          <w:rFonts w:ascii="Times New Roman" w:hAnsi="Times New Roman"/>
          <w:sz w:val="28"/>
          <w:szCs w:val="28"/>
        </w:rPr>
      </w:pPr>
    </w:p>
    <w:p w14:paraId="7F8A0C47" w14:textId="77777777" w:rsidR="00EA4D7C" w:rsidRPr="00B063CA" w:rsidRDefault="00EA4D7C" w:rsidP="00EA4D7C">
      <w:pPr>
        <w:ind w:firstLine="284"/>
        <w:rPr>
          <w:rFonts w:ascii="Times New Roman" w:hAnsi="Times New Roman"/>
          <w:sz w:val="28"/>
          <w:szCs w:val="28"/>
        </w:rPr>
      </w:pPr>
      <w:r w:rsidRPr="00B063CA">
        <w:rPr>
          <w:rFonts w:ascii="Times New Roman" w:hAnsi="Times New Roman"/>
          <w:sz w:val="28"/>
          <w:szCs w:val="28"/>
        </w:rPr>
        <w:t>Напор насоса равен:</w:t>
      </w:r>
    </w:p>
    <w:p w14:paraId="6E05F31B" w14:textId="77777777" w:rsidR="00EA4D7C" w:rsidRPr="00B063CA" w:rsidRDefault="00EA4D7C" w:rsidP="00EA4D7C">
      <w:pPr>
        <w:ind w:firstLine="284"/>
        <w:jc w:val="center"/>
        <w:rPr>
          <w:rFonts w:ascii="Times New Roman" w:hAnsi="Times New Roman"/>
          <w:sz w:val="28"/>
          <w:szCs w:val="28"/>
        </w:rPr>
      </w:pPr>
      <w:proofErr w:type="spellStart"/>
      <w:r w:rsidRPr="00B063CA">
        <w:rPr>
          <w:rFonts w:ascii="Times New Roman" w:hAnsi="Times New Roman"/>
          <w:sz w:val="28"/>
          <w:szCs w:val="28"/>
        </w:rPr>
        <w:t>Н</w:t>
      </w:r>
      <w:r w:rsidRPr="00B063CA">
        <w:rPr>
          <w:rFonts w:ascii="Times New Roman" w:hAnsi="Times New Roman"/>
          <w:sz w:val="28"/>
          <w:szCs w:val="28"/>
          <w:vertAlign w:val="subscript"/>
        </w:rPr>
        <w:t>н</w:t>
      </w:r>
      <w:proofErr w:type="spellEnd"/>
      <w:r w:rsidRPr="00B063CA">
        <w:rPr>
          <w:rFonts w:ascii="Times New Roman" w:hAnsi="Times New Roman"/>
          <w:sz w:val="28"/>
          <w:szCs w:val="28"/>
        </w:rPr>
        <w:t xml:space="preserve"> = 35,0 + 0,37 = 35,37 м.</w:t>
      </w:r>
    </w:p>
    <w:p w14:paraId="754C41A0" w14:textId="77777777" w:rsidR="00EA4D7C" w:rsidRPr="00811BC0" w:rsidRDefault="00EA4D7C" w:rsidP="00EA4D7C">
      <w:pPr>
        <w:ind w:firstLine="284"/>
        <w:jc w:val="both"/>
        <w:rPr>
          <w:rFonts w:ascii="Times New Roman" w:hAnsi="Times New Roman"/>
          <w:sz w:val="28"/>
          <w:szCs w:val="28"/>
        </w:rPr>
      </w:pPr>
      <w:r w:rsidRPr="00B063CA">
        <w:rPr>
          <w:rFonts w:ascii="Times New Roman" w:hAnsi="Times New Roman"/>
          <w:sz w:val="28"/>
          <w:szCs w:val="28"/>
        </w:rPr>
        <w:t>Мощность насоса кВт; определяется по формуле</w:t>
      </w:r>
    </w:p>
    <w:p w14:paraId="5932D5EB" w14:textId="77777777" w:rsidR="000B569A" w:rsidRPr="00811BC0" w:rsidRDefault="000B569A" w:rsidP="00EA4D7C">
      <w:pPr>
        <w:ind w:firstLine="284"/>
        <w:jc w:val="both"/>
        <w:rPr>
          <w:rFonts w:ascii="Times New Roman" w:hAnsi="Times New Roman"/>
          <w:sz w:val="28"/>
          <w:szCs w:val="28"/>
        </w:rPr>
      </w:pPr>
    </w:p>
    <w:p w14:paraId="0E4583AC" w14:textId="77777777" w:rsidR="000B569A" w:rsidRPr="00811BC0" w:rsidRDefault="000B569A" w:rsidP="00EA4D7C">
      <w:pPr>
        <w:ind w:firstLine="284"/>
        <w:jc w:val="both"/>
        <w:rPr>
          <w:rFonts w:ascii="Times New Roman" w:hAnsi="Times New Roman"/>
          <w:sz w:val="28"/>
          <w:szCs w:val="28"/>
        </w:rPr>
      </w:pPr>
    </w:p>
    <w:p w14:paraId="567ADA8A" w14:textId="1A77A86E" w:rsidR="00EA4D7C" w:rsidRPr="00B063CA" w:rsidRDefault="006B094B" w:rsidP="00EA4D7C">
      <w:pPr>
        <w:jc w:val="center"/>
        <w:rPr>
          <w:rFonts w:ascii="Times New Roman" w:hAnsi="Times New Roman"/>
          <w:sz w:val="28"/>
          <w:szCs w:val="28"/>
        </w:rPr>
      </w:pPr>
      <m:oMath>
        <m:sSub>
          <m:sSubPr>
            <m:ctrlPr>
              <w:rPr>
                <w:rFonts w:ascii="Cambria Math" w:hAnsi="Times New Roman"/>
                <w:i/>
                <w:sz w:val="28"/>
                <w:szCs w:val="28"/>
                <w:vertAlign w:val="superscript"/>
              </w:rPr>
            </m:ctrlPr>
          </m:sSubPr>
          <m:e>
            <m:r>
              <w:rPr>
                <w:rFonts w:ascii="Cambria Math" w:hAnsi="Times New Roman"/>
                <w:sz w:val="28"/>
                <w:szCs w:val="28"/>
                <w:vertAlign w:val="superscript"/>
              </w:rPr>
              <m:t>N</m:t>
            </m:r>
          </m:e>
          <m:sub>
            <m:r>
              <w:rPr>
                <w:rFonts w:ascii="Cambria Math" w:hAnsi="Times New Roman"/>
                <w:sz w:val="28"/>
                <w:szCs w:val="28"/>
                <w:vertAlign w:val="superscript"/>
              </w:rPr>
              <m:t>н</m:t>
            </m:r>
            <m:ctrlPr>
              <w:rPr>
                <w:rFonts w:ascii="Cambria Math" w:hAnsi="Cambria Math"/>
                <w:i/>
                <w:sz w:val="28"/>
                <w:szCs w:val="28"/>
                <w:vertAlign w:val="superscript"/>
              </w:rPr>
            </m:ctrlPr>
          </m:sub>
        </m:sSub>
        <m:r>
          <w:rPr>
            <w:rFonts w:ascii="Cambria Math" w:hAnsi="Times New Roman"/>
            <w:sz w:val="28"/>
            <w:szCs w:val="28"/>
            <w:vertAlign w:val="superscript"/>
          </w:rPr>
          <m:t>=</m:t>
        </m:r>
        <m:f>
          <m:fPr>
            <m:ctrlPr>
              <w:rPr>
                <w:rFonts w:ascii="Cambria Math" w:hAnsi="Times New Roman"/>
                <w:i/>
                <w:sz w:val="28"/>
                <w:szCs w:val="28"/>
                <w:vertAlign w:val="superscript"/>
              </w:rPr>
            </m:ctrlPr>
          </m:fPr>
          <m:num>
            <m:sSub>
              <m:sSubPr>
                <m:ctrlPr>
                  <w:rPr>
                    <w:rFonts w:ascii="Cambria Math" w:hAnsi="Times New Roman"/>
                    <w:i/>
                    <w:sz w:val="28"/>
                    <w:szCs w:val="28"/>
                    <w:vertAlign w:val="superscript"/>
                  </w:rPr>
                </m:ctrlPr>
              </m:sSubPr>
              <m:e>
                <m:r>
                  <w:rPr>
                    <w:rFonts w:ascii="Cambria Math" w:hAnsi="Times New Roman"/>
                    <w:sz w:val="28"/>
                    <w:szCs w:val="28"/>
                    <w:vertAlign w:val="superscript"/>
                  </w:rPr>
                  <m:t>Q</m:t>
                </m:r>
              </m:e>
              <m:sub>
                <m:r>
                  <w:rPr>
                    <w:rFonts w:ascii="Cambria Math" w:hAnsi="Times New Roman"/>
                    <w:sz w:val="28"/>
                    <w:szCs w:val="28"/>
                    <w:vertAlign w:val="superscript"/>
                  </w:rPr>
                  <m:t>н</m:t>
                </m:r>
                <m:ctrlPr>
                  <w:rPr>
                    <w:rFonts w:ascii="Cambria Math" w:hAnsi="Cambria Math"/>
                    <w:i/>
                    <w:sz w:val="28"/>
                    <w:szCs w:val="28"/>
                    <w:vertAlign w:val="superscript"/>
                  </w:rPr>
                </m:ctrlPr>
              </m:sub>
            </m:sSub>
            <m:r>
              <w:rPr>
                <w:rFonts w:ascii="Cambria Math" w:hAnsi="Cambria Math" w:cs="Cambria Math"/>
                <w:sz w:val="28"/>
                <w:szCs w:val="28"/>
                <w:vertAlign w:val="superscript"/>
              </w:rPr>
              <m:t>⋅</m:t>
            </m:r>
            <m:r>
              <m:rPr>
                <m:nor/>
              </m:rPr>
              <w:rPr>
                <w:rFonts w:ascii="Cambria Math" w:hAnsi="Times New Roman"/>
                <w:sz w:val="28"/>
                <w:szCs w:val="28"/>
                <w:vertAlign w:val="superscript"/>
              </w:rPr>
              <m:t xml:space="preserve"> </m:t>
            </m:r>
            <m:sSub>
              <m:sSubPr>
                <m:ctrlPr>
                  <w:rPr>
                    <w:rFonts w:ascii="Cambria Math" w:hAnsi="Cambria Math"/>
                    <w:sz w:val="28"/>
                    <w:szCs w:val="28"/>
                    <w:vertAlign w:val="superscript"/>
                  </w:rPr>
                </m:ctrlPr>
              </m:sSubPr>
              <m:e>
                <m:r>
                  <m:rPr>
                    <m:nor/>
                  </m:rPr>
                  <w:rPr>
                    <w:rFonts w:ascii="Cambria Math" w:hAnsi="Times New Roman"/>
                    <w:sz w:val="28"/>
                    <w:szCs w:val="28"/>
                    <w:vertAlign w:val="superscript"/>
                  </w:rPr>
                  <m:t>Н</m:t>
                </m:r>
              </m:e>
              <m:sub>
                <m:r>
                  <w:rPr>
                    <w:rFonts w:ascii="Cambria Math" w:hAnsi="Times New Roman"/>
                    <w:sz w:val="28"/>
                    <w:szCs w:val="28"/>
                    <w:vertAlign w:val="superscript"/>
                  </w:rPr>
                  <m:t>н</m:t>
                </m:r>
                <m:ctrlPr>
                  <w:rPr>
                    <w:rFonts w:ascii="Cambria Math" w:hAnsi="Cambria Math"/>
                    <w:i/>
                    <w:sz w:val="28"/>
                    <w:szCs w:val="28"/>
                    <w:vertAlign w:val="superscript"/>
                  </w:rPr>
                </m:ctrlPr>
              </m:sub>
            </m:sSub>
            <m:ctrlPr>
              <w:rPr>
                <w:rFonts w:ascii="Cambria Math" w:hAnsi="Times New Roman"/>
                <w:sz w:val="28"/>
                <w:szCs w:val="28"/>
                <w:vertAlign w:val="superscript"/>
              </w:rPr>
            </m:ctrlPr>
          </m:num>
          <m:den>
            <m:r>
              <m:rPr>
                <m:nor/>
              </m:rPr>
              <w:rPr>
                <w:rFonts w:ascii="Cambria Math" w:hAnsi="Times New Roman"/>
                <w:sz w:val="28"/>
                <w:szCs w:val="28"/>
                <w:vertAlign w:val="superscript"/>
              </w:rPr>
              <m:t>102</m:t>
            </m:r>
            <m:r>
              <m:rPr>
                <m:nor/>
              </m:rPr>
              <w:rPr>
                <w:rFonts w:ascii="Cambria Math" w:hAnsi="Times New Roman"/>
                <w:sz w:val="28"/>
                <w:szCs w:val="28"/>
                <w:vertAlign w:val="superscript"/>
              </w:rPr>
              <m:t>η</m:t>
            </m:r>
            <m:ctrlPr>
              <w:rPr>
                <w:rFonts w:ascii="Cambria Math" w:hAnsi="Cambria Math"/>
                <w:sz w:val="28"/>
                <w:szCs w:val="28"/>
                <w:vertAlign w:val="superscript"/>
              </w:rPr>
            </m:ctrlPr>
          </m:den>
        </m:f>
      </m:oMath>
      <w:r w:rsidR="00EA4D7C" w:rsidRPr="00B063CA">
        <w:rPr>
          <w:rFonts w:ascii="Times New Roman" w:hAnsi="Times New Roman"/>
          <w:sz w:val="28"/>
          <w:szCs w:val="28"/>
        </w:rPr>
        <w:t>, кВт;</w:t>
      </w:r>
    </w:p>
    <w:p w14:paraId="32B9D5A2" w14:textId="3FBDD9FD" w:rsidR="00EA4D7C" w:rsidRPr="00EA4D7C" w:rsidRDefault="006B094B" w:rsidP="00EA4D7C">
      <w:pPr>
        <w:jc w:val="center"/>
        <w:rPr>
          <w:rFonts w:ascii="Times New Roman" w:hAnsi="Times New Roman"/>
          <w:sz w:val="24"/>
          <w:szCs w:val="24"/>
          <w:vertAlign w:val="superscript"/>
        </w:rPr>
      </w:pPr>
      <m:oMathPara>
        <m:oMath>
          <m:sSub>
            <m:sSubPr>
              <m:ctrlPr>
                <w:rPr>
                  <w:rFonts w:ascii="Cambria Math" w:hAnsi="Times New Roman"/>
                  <w:i/>
                  <w:sz w:val="24"/>
                  <w:szCs w:val="24"/>
                  <w:vertAlign w:val="superscript"/>
                </w:rPr>
              </m:ctrlPr>
            </m:sSubPr>
            <m:e>
              <m:r>
                <w:rPr>
                  <w:rFonts w:ascii="Cambria Math" w:hAnsi="Times New Roman"/>
                  <w:sz w:val="24"/>
                  <w:szCs w:val="24"/>
                  <w:vertAlign w:val="superscript"/>
                </w:rPr>
                <m:t>N</m:t>
              </m:r>
            </m:e>
            <m:sub>
              <m:r>
                <w:rPr>
                  <w:rFonts w:ascii="Cambria Math" w:hAnsi="Times New Roman"/>
                  <w:sz w:val="24"/>
                  <w:szCs w:val="24"/>
                  <w:vertAlign w:val="superscript"/>
                </w:rPr>
                <m:t>н</m:t>
              </m:r>
              <m:ctrlPr>
                <w:rPr>
                  <w:rFonts w:ascii="Cambria Math" w:hAnsi="Cambria Math"/>
                  <w:i/>
                  <w:sz w:val="24"/>
                  <w:szCs w:val="24"/>
                  <w:vertAlign w:val="superscript"/>
                </w:rPr>
              </m:ctrlPr>
            </m:sub>
          </m:sSub>
          <m:r>
            <w:rPr>
              <w:rFonts w:ascii="Cambria Math" w:hAnsi="Times New Roman"/>
              <w:sz w:val="24"/>
              <w:szCs w:val="24"/>
              <w:vertAlign w:val="superscript"/>
            </w:rPr>
            <m:t>=</m:t>
          </m:r>
          <m:f>
            <m:fPr>
              <m:ctrlPr>
                <w:rPr>
                  <w:rFonts w:ascii="Cambria Math" w:hAnsi="Times New Roman"/>
                  <w:i/>
                  <w:sz w:val="24"/>
                  <w:szCs w:val="24"/>
                  <w:vertAlign w:val="superscript"/>
                </w:rPr>
              </m:ctrlPr>
            </m:fPr>
            <m:num>
              <m:sSub>
                <m:sSubPr>
                  <m:ctrlPr>
                    <w:rPr>
                      <w:rFonts w:ascii="Cambria Math" w:hAnsi="Times New Roman"/>
                      <w:i/>
                      <w:sz w:val="24"/>
                      <w:szCs w:val="24"/>
                      <w:vertAlign w:val="superscript"/>
                    </w:rPr>
                  </m:ctrlPr>
                </m:sSubPr>
                <m:e>
                  <m:r>
                    <w:rPr>
                      <w:rFonts w:ascii="Cambria Math" w:hAnsi="Times New Roman"/>
                      <w:sz w:val="24"/>
                      <w:szCs w:val="24"/>
                      <w:vertAlign w:val="superscript"/>
                    </w:rPr>
                    <m:t>Q</m:t>
                  </m:r>
                </m:e>
                <m:sub>
                  <m:r>
                    <w:rPr>
                      <w:rFonts w:ascii="Cambria Math" w:hAnsi="Times New Roman"/>
                      <w:sz w:val="24"/>
                      <w:szCs w:val="24"/>
                      <w:vertAlign w:val="superscript"/>
                    </w:rPr>
                    <m:t>н</m:t>
                  </m:r>
                  <m:ctrlPr>
                    <w:rPr>
                      <w:rFonts w:ascii="Cambria Math" w:hAnsi="Cambria Math"/>
                      <w:i/>
                      <w:sz w:val="24"/>
                      <w:szCs w:val="24"/>
                      <w:vertAlign w:val="superscript"/>
                    </w:rPr>
                  </m:ctrlPr>
                </m:sub>
              </m:sSub>
              <m:r>
                <w:rPr>
                  <w:rFonts w:ascii="Cambria Math" w:hAnsi="Cambria Math" w:cs="Cambria Math"/>
                  <w:sz w:val="24"/>
                  <w:szCs w:val="24"/>
                  <w:vertAlign w:val="superscript"/>
                </w:rPr>
                <m:t>⋅</m:t>
              </m:r>
              <m:r>
                <w:rPr>
                  <w:rFonts w:ascii="Cambria Math" w:hAnsi="Times New Roman"/>
                  <w:sz w:val="24"/>
                  <w:szCs w:val="24"/>
                  <w:vertAlign w:val="superscript"/>
                </w:rPr>
                <m:t xml:space="preserve"> </m:t>
              </m:r>
              <m:sSub>
                <m:sSubPr>
                  <m:ctrlPr>
                    <w:rPr>
                      <w:rFonts w:ascii="Cambria Math" w:hAnsi="Cambria Math"/>
                      <w:i/>
                      <w:sz w:val="24"/>
                      <w:szCs w:val="24"/>
                      <w:vertAlign w:val="superscript"/>
                    </w:rPr>
                  </m:ctrlPr>
                </m:sSubPr>
                <m:e>
                  <m:r>
                    <w:rPr>
                      <w:rFonts w:ascii="Cambria Math" w:hAnsi="Times New Roman"/>
                      <w:sz w:val="24"/>
                      <w:szCs w:val="24"/>
                      <w:vertAlign w:val="superscript"/>
                    </w:rPr>
                    <m:t>Н</m:t>
                  </m:r>
                </m:e>
                <m:sub>
                  <m:r>
                    <w:rPr>
                      <w:rFonts w:ascii="Cambria Math" w:hAnsi="Times New Roman"/>
                      <w:sz w:val="24"/>
                      <w:szCs w:val="24"/>
                      <w:vertAlign w:val="superscript"/>
                    </w:rPr>
                    <m:t>н</m:t>
                  </m:r>
                </m:sub>
              </m:sSub>
            </m:num>
            <m:den>
              <m:r>
                <w:rPr>
                  <w:rFonts w:ascii="Cambria Math" w:hAnsi="Times New Roman"/>
                  <w:sz w:val="24"/>
                  <w:szCs w:val="24"/>
                  <w:vertAlign w:val="superscript"/>
                </w:rPr>
                <m:t>102η</m:t>
              </m:r>
              <m:ctrlPr>
                <w:rPr>
                  <w:rFonts w:ascii="Cambria Math" w:hAnsi="Cambria Math"/>
                  <w:i/>
                  <w:sz w:val="24"/>
                  <w:szCs w:val="24"/>
                  <w:vertAlign w:val="superscript"/>
                </w:rPr>
              </m:ctrlPr>
            </m:den>
          </m:f>
          <m:r>
            <w:rPr>
              <w:rFonts w:ascii="Cambria Math" w:hAnsi="Times New Roman"/>
              <w:sz w:val="24"/>
              <w:szCs w:val="24"/>
              <w:vertAlign w:val="superscript"/>
            </w:rPr>
            <m:t>=</m:t>
          </m:r>
          <m:f>
            <m:fPr>
              <m:ctrlPr>
                <w:rPr>
                  <w:rFonts w:ascii="Cambria Math" w:hAnsi="Times New Roman"/>
                  <w:i/>
                  <w:sz w:val="24"/>
                  <w:szCs w:val="24"/>
                  <w:vertAlign w:val="superscript"/>
                </w:rPr>
              </m:ctrlPr>
            </m:fPr>
            <m:num>
              <m:r>
                <w:rPr>
                  <w:rFonts w:ascii="Cambria Math" w:hAnsi="Times New Roman"/>
                  <w:sz w:val="24"/>
                  <w:szCs w:val="24"/>
                  <w:vertAlign w:val="superscript"/>
                </w:rPr>
                <m:t>413,0</m:t>
              </m:r>
              <m:r>
                <w:rPr>
                  <w:rFonts w:ascii="Cambria Math" w:hAnsi="Cambria Math" w:cs="Cambria Math"/>
                  <w:sz w:val="24"/>
                  <w:szCs w:val="24"/>
                  <w:vertAlign w:val="superscript"/>
                </w:rPr>
                <m:t>⋅</m:t>
              </m:r>
              <m:r>
                <w:rPr>
                  <w:rFonts w:ascii="Cambria Math" w:hAnsi="Times New Roman"/>
                  <w:sz w:val="24"/>
                  <w:szCs w:val="24"/>
                  <w:vertAlign w:val="superscript"/>
                </w:rPr>
                <m:t>35,37</m:t>
              </m:r>
            </m:num>
            <m:den>
              <m:r>
                <w:rPr>
                  <w:rFonts w:ascii="Cambria Math" w:hAnsi="Times New Roman"/>
                  <w:sz w:val="24"/>
                  <w:szCs w:val="24"/>
                  <w:vertAlign w:val="superscript"/>
                </w:rPr>
                <m:t>102</m:t>
              </m:r>
              <m:r>
                <w:rPr>
                  <w:rFonts w:ascii="Cambria Math" w:hAnsi="Cambria Math" w:cs="Cambria Math"/>
                  <w:sz w:val="24"/>
                  <w:szCs w:val="24"/>
                  <w:vertAlign w:val="superscript"/>
                </w:rPr>
                <m:t>⋅</m:t>
              </m:r>
              <m:r>
                <w:rPr>
                  <w:rFonts w:ascii="Cambria Math" w:hAnsi="Times New Roman"/>
                  <w:sz w:val="24"/>
                  <w:szCs w:val="24"/>
                  <w:vertAlign w:val="superscript"/>
                </w:rPr>
                <m:t>0,7</m:t>
              </m:r>
            </m:den>
          </m:f>
          <m:r>
            <w:rPr>
              <w:rFonts w:ascii="Cambria Math" w:hAnsi="Times New Roman"/>
              <w:sz w:val="24"/>
              <w:szCs w:val="24"/>
              <w:vertAlign w:val="superscript"/>
            </w:rPr>
            <m:t>=</m:t>
          </m:r>
          <m:f>
            <m:fPr>
              <m:ctrlPr>
                <w:rPr>
                  <w:rFonts w:ascii="Cambria Math" w:hAnsi="Times New Roman"/>
                  <w:i/>
                  <w:sz w:val="24"/>
                  <w:szCs w:val="24"/>
                  <w:vertAlign w:val="superscript"/>
                </w:rPr>
              </m:ctrlPr>
            </m:fPr>
            <m:num>
              <m:r>
                <w:rPr>
                  <w:rFonts w:ascii="Cambria Math" w:hAnsi="Times New Roman"/>
                  <w:sz w:val="24"/>
                  <w:szCs w:val="24"/>
                  <w:vertAlign w:val="superscript"/>
                </w:rPr>
                <m:t>14607,8</m:t>
              </m:r>
            </m:num>
            <m:den>
              <m:r>
                <w:rPr>
                  <w:rFonts w:ascii="Cambria Math" w:hAnsi="Times New Roman"/>
                  <w:sz w:val="24"/>
                  <w:szCs w:val="24"/>
                  <w:vertAlign w:val="superscript"/>
                </w:rPr>
                <m:t>71,4</m:t>
              </m:r>
            </m:den>
          </m:f>
          <m:r>
            <w:rPr>
              <w:rFonts w:ascii="Cambria Math" w:hAnsi="Times New Roman"/>
              <w:sz w:val="24"/>
              <w:szCs w:val="24"/>
              <w:vertAlign w:val="superscript"/>
            </w:rPr>
            <m:t xml:space="preserve">=205 </m:t>
          </m:r>
          <m:r>
            <w:rPr>
              <w:rFonts w:ascii="Cambria Math" w:hAnsi="Times New Roman"/>
              <w:sz w:val="24"/>
              <w:szCs w:val="24"/>
              <w:vertAlign w:val="superscript"/>
            </w:rPr>
            <m:t>кВт</m:t>
          </m:r>
          <m:r>
            <w:rPr>
              <w:rFonts w:ascii="Cambria Math" w:hAnsi="Times New Roman"/>
              <w:sz w:val="24"/>
              <w:szCs w:val="24"/>
              <w:vertAlign w:val="superscript"/>
            </w:rPr>
            <m:t>,</m:t>
          </m:r>
        </m:oMath>
      </m:oMathPara>
    </w:p>
    <w:p w14:paraId="1E458810" w14:textId="77777777" w:rsidR="00EA4D7C" w:rsidRPr="00B063CA" w:rsidRDefault="00EA4D7C" w:rsidP="00EA4D7C">
      <w:pPr>
        <w:jc w:val="center"/>
        <w:rPr>
          <w:rFonts w:ascii="Times New Roman" w:hAnsi="Times New Roman"/>
          <w:sz w:val="28"/>
          <w:szCs w:val="28"/>
        </w:rPr>
      </w:pPr>
    </w:p>
    <w:p w14:paraId="6C8189FA" w14:textId="77777777" w:rsidR="00EA4D7C" w:rsidRPr="00B063CA" w:rsidRDefault="00EA4D7C" w:rsidP="00EA4D7C">
      <w:pPr>
        <w:spacing w:after="0" w:line="240" w:lineRule="auto"/>
        <w:jc w:val="both"/>
        <w:rPr>
          <w:rFonts w:ascii="Times New Roman" w:hAnsi="Times New Roman"/>
          <w:sz w:val="28"/>
          <w:szCs w:val="28"/>
        </w:rPr>
      </w:pPr>
      <w:r w:rsidRPr="00B063CA">
        <w:rPr>
          <w:rFonts w:ascii="Times New Roman" w:hAnsi="Times New Roman"/>
          <w:sz w:val="28"/>
          <w:szCs w:val="28"/>
        </w:rPr>
        <w:t xml:space="preserve">где </w:t>
      </w:r>
      <w:r w:rsidRPr="00B063CA">
        <w:rPr>
          <w:rFonts w:ascii="Times New Roman" w:hAnsi="Times New Roman"/>
          <w:i/>
          <w:sz w:val="28"/>
          <w:szCs w:val="28"/>
          <w:lang w:val="en-US"/>
        </w:rPr>
        <w:t>Q</w:t>
      </w:r>
      <w:r w:rsidRPr="00B063CA">
        <w:rPr>
          <w:rFonts w:ascii="Times New Roman" w:hAnsi="Times New Roman"/>
          <w:sz w:val="28"/>
          <w:szCs w:val="28"/>
          <w:vertAlign w:val="subscript"/>
        </w:rPr>
        <w:t>н</w:t>
      </w:r>
      <w:r w:rsidRPr="00B063CA">
        <w:rPr>
          <w:rFonts w:ascii="Times New Roman" w:hAnsi="Times New Roman"/>
          <w:sz w:val="28"/>
          <w:szCs w:val="28"/>
        </w:rPr>
        <w:t xml:space="preserve"> – производительность насоса, м</w:t>
      </w:r>
      <w:r w:rsidRPr="00B063CA">
        <w:rPr>
          <w:rFonts w:ascii="Times New Roman" w:hAnsi="Times New Roman"/>
          <w:sz w:val="28"/>
          <w:szCs w:val="28"/>
          <w:vertAlign w:val="superscript"/>
        </w:rPr>
        <w:t>3</w:t>
      </w:r>
      <w:r w:rsidRPr="00B063CA">
        <w:rPr>
          <w:rFonts w:ascii="Times New Roman" w:hAnsi="Times New Roman"/>
          <w:sz w:val="28"/>
          <w:szCs w:val="28"/>
        </w:rPr>
        <w:t>/ч;</w:t>
      </w:r>
    </w:p>
    <w:p w14:paraId="4097368E" w14:textId="77777777" w:rsidR="00EA4D7C" w:rsidRPr="00B063CA" w:rsidRDefault="00EA4D7C" w:rsidP="00EA4D7C">
      <w:pPr>
        <w:spacing w:after="0" w:line="240" w:lineRule="auto"/>
        <w:ind w:firstLine="284"/>
        <w:jc w:val="both"/>
        <w:rPr>
          <w:rFonts w:ascii="Times New Roman" w:hAnsi="Times New Roman"/>
          <w:sz w:val="28"/>
          <w:szCs w:val="28"/>
        </w:rPr>
      </w:pPr>
      <w:proofErr w:type="spellStart"/>
      <w:r w:rsidRPr="00B063CA">
        <w:rPr>
          <w:rFonts w:ascii="Times New Roman" w:hAnsi="Times New Roman"/>
          <w:sz w:val="28"/>
          <w:szCs w:val="28"/>
        </w:rPr>
        <w:t>Н</w:t>
      </w:r>
      <w:r w:rsidRPr="00B063CA">
        <w:rPr>
          <w:rFonts w:ascii="Times New Roman" w:hAnsi="Times New Roman"/>
          <w:sz w:val="28"/>
          <w:szCs w:val="28"/>
          <w:vertAlign w:val="subscript"/>
        </w:rPr>
        <w:t>н</w:t>
      </w:r>
      <w:proofErr w:type="spellEnd"/>
      <w:r w:rsidRPr="00B063CA">
        <w:rPr>
          <w:rFonts w:ascii="Times New Roman" w:hAnsi="Times New Roman"/>
          <w:sz w:val="28"/>
          <w:szCs w:val="28"/>
        </w:rPr>
        <w:t xml:space="preserve"> – напор насоса, м;</w:t>
      </w:r>
    </w:p>
    <w:p w14:paraId="0414AD72"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η – </w:t>
      </w:r>
      <w:proofErr w:type="spellStart"/>
      <w:r w:rsidRPr="00B063CA">
        <w:rPr>
          <w:rFonts w:ascii="Times New Roman" w:hAnsi="Times New Roman"/>
          <w:sz w:val="28"/>
          <w:szCs w:val="28"/>
        </w:rPr>
        <w:t>к.п.д</w:t>
      </w:r>
      <w:proofErr w:type="spellEnd"/>
      <w:r w:rsidRPr="00B063CA">
        <w:rPr>
          <w:rFonts w:ascii="Times New Roman" w:hAnsi="Times New Roman"/>
          <w:sz w:val="28"/>
          <w:szCs w:val="28"/>
        </w:rPr>
        <w:t>. насоса, η = 0,7 – 0,75.</w:t>
      </w:r>
    </w:p>
    <w:p w14:paraId="284EA94F"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Зная характеристики (параметры) насоса (</w:t>
      </w:r>
      <w:r w:rsidRPr="00B063CA">
        <w:rPr>
          <w:rFonts w:ascii="Times New Roman" w:hAnsi="Times New Roman"/>
          <w:i/>
          <w:sz w:val="28"/>
          <w:szCs w:val="28"/>
          <w:lang w:val="en-US"/>
        </w:rPr>
        <w:t>Q</w:t>
      </w:r>
      <w:r w:rsidRPr="00B063CA">
        <w:rPr>
          <w:rFonts w:ascii="Times New Roman" w:hAnsi="Times New Roman"/>
          <w:sz w:val="28"/>
          <w:szCs w:val="28"/>
          <w:vertAlign w:val="subscript"/>
        </w:rPr>
        <w:t>н</w:t>
      </w:r>
      <w:r w:rsidRPr="00B063CA">
        <w:rPr>
          <w:rFonts w:ascii="Times New Roman" w:hAnsi="Times New Roman"/>
          <w:sz w:val="28"/>
          <w:szCs w:val="28"/>
        </w:rPr>
        <w:t xml:space="preserve">, </w:t>
      </w:r>
      <w:proofErr w:type="spellStart"/>
      <w:r w:rsidRPr="00B063CA">
        <w:rPr>
          <w:rFonts w:ascii="Times New Roman" w:hAnsi="Times New Roman"/>
          <w:sz w:val="28"/>
          <w:szCs w:val="28"/>
        </w:rPr>
        <w:t>Н</w:t>
      </w:r>
      <w:r w:rsidRPr="00B063CA">
        <w:rPr>
          <w:rFonts w:ascii="Times New Roman" w:hAnsi="Times New Roman"/>
          <w:sz w:val="28"/>
          <w:szCs w:val="28"/>
          <w:vertAlign w:val="subscript"/>
        </w:rPr>
        <w:t>н</w:t>
      </w:r>
      <w:proofErr w:type="spellEnd"/>
      <w:r w:rsidRPr="00B063CA">
        <w:rPr>
          <w:rFonts w:ascii="Times New Roman" w:hAnsi="Times New Roman"/>
          <w:sz w:val="28"/>
          <w:szCs w:val="28"/>
        </w:rPr>
        <w:t xml:space="preserve">, </w:t>
      </w:r>
      <w:r w:rsidRPr="00B063CA">
        <w:rPr>
          <w:rFonts w:ascii="Times New Roman" w:hAnsi="Times New Roman"/>
          <w:i/>
          <w:sz w:val="28"/>
          <w:szCs w:val="28"/>
          <w:lang w:val="en-US"/>
        </w:rPr>
        <w:t>N</w:t>
      </w:r>
      <w:r w:rsidRPr="00B063CA">
        <w:rPr>
          <w:rFonts w:ascii="Times New Roman" w:hAnsi="Times New Roman"/>
          <w:sz w:val="28"/>
          <w:szCs w:val="28"/>
          <w:vertAlign w:val="subscript"/>
        </w:rPr>
        <w:t>н</w:t>
      </w:r>
      <w:r w:rsidRPr="00B063CA">
        <w:rPr>
          <w:rFonts w:ascii="Times New Roman" w:hAnsi="Times New Roman"/>
          <w:sz w:val="28"/>
          <w:szCs w:val="28"/>
        </w:rPr>
        <w:t>), по каталогу насосов, подбираем марку насоса.</w:t>
      </w:r>
    </w:p>
    <w:p w14:paraId="4F5C5CE0" w14:textId="77777777" w:rsidR="00811BC0" w:rsidRPr="00B063CA" w:rsidRDefault="00811BC0" w:rsidP="00811BC0">
      <w:pPr>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В качестве водоподъемного оборудования принят скважинный насос (насосы) марки </w:t>
      </w:r>
      <w:r>
        <w:rPr>
          <w:rFonts w:ascii="Times New Roman" w:hAnsi="Times New Roman"/>
          <w:sz w:val="28"/>
          <w:szCs w:val="28"/>
        </w:rPr>
        <w:t>(из каталога насосов)</w:t>
      </w:r>
      <w:r w:rsidRPr="00B063CA">
        <w:rPr>
          <w:rFonts w:ascii="Times New Roman" w:hAnsi="Times New Roman"/>
          <w:sz w:val="28"/>
          <w:szCs w:val="28"/>
        </w:rPr>
        <w:t>.</w:t>
      </w:r>
    </w:p>
    <w:p w14:paraId="6B6DF010" w14:textId="77777777" w:rsidR="00EA4D7C" w:rsidRPr="00B063CA" w:rsidRDefault="00EA4D7C" w:rsidP="00EA4D7C">
      <w:pPr>
        <w:ind w:firstLine="284"/>
        <w:jc w:val="both"/>
        <w:rPr>
          <w:rFonts w:ascii="Times New Roman" w:hAnsi="Times New Roman"/>
          <w:sz w:val="28"/>
          <w:szCs w:val="28"/>
        </w:rPr>
      </w:pPr>
    </w:p>
    <w:p w14:paraId="739F8920" w14:textId="77777777" w:rsidR="00EA4D7C" w:rsidRPr="00FB1C6B" w:rsidRDefault="00EA4D7C" w:rsidP="00EA4D7C">
      <w:pPr>
        <w:jc w:val="center"/>
        <w:rPr>
          <w:rFonts w:ascii="Times New Roman" w:hAnsi="Times New Roman"/>
          <w:b/>
          <w:color w:val="2E74B5" w:themeColor="accent5" w:themeShade="BF"/>
          <w:sz w:val="28"/>
          <w:szCs w:val="28"/>
        </w:rPr>
      </w:pPr>
      <w:r w:rsidRPr="00FB1C6B">
        <w:rPr>
          <w:rFonts w:ascii="Times New Roman" w:hAnsi="Times New Roman"/>
          <w:b/>
          <w:caps/>
          <w:color w:val="2E74B5" w:themeColor="accent5" w:themeShade="BF"/>
          <w:sz w:val="28"/>
          <w:szCs w:val="28"/>
        </w:rPr>
        <w:t>5. ОБРАБОТКА ВОДЫ</w:t>
      </w:r>
    </w:p>
    <w:p w14:paraId="4A5C7F72" w14:textId="77777777" w:rsidR="00EA4D7C" w:rsidRPr="00B063CA" w:rsidRDefault="00EA4D7C" w:rsidP="00EA4D7C">
      <w:pPr>
        <w:jc w:val="center"/>
        <w:rPr>
          <w:rFonts w:ascii="Times New Roman" w:hAnsi="Times New Roman"/>
          <w:b/>
          <w:sz w:val="28"/>
          <w:szCs w:val="28"/>
        </w:rPr>
      </w:pPr>
      <w:r w:rsidRPr="00B063CA">
        <w:rPr>
          <w:rFonts w:ascii="Times New Roman" w:hAnsi="Times New Roman"/>
          <w:b/>
          <w:sz w:val="28"/>
          <w:szCs w:val="28"/>
        </w:rPr>
        <w:t xml:space="preserve">5.1. Технологическая схема движения воды по сооружениям </w:t>
      </w:r>
    </w:p>
    <w:p w14:paraId="599204C4" w14:textId="77777777" w:rsidR="00EA4D7C" w:rsidRPr="00B063CA" w:rsidRDefault="00EA4D7C" w:rsidP="00EA4D7C">
      <w:pPr>
        <w:jc w:val="center"/>
        <w:rPr>
          <w:rFonts w:ascii="Times New Roman" w:hAnsi="Times New Roman"/>
          <w:b/>
          <w:sz w:val="28"/>
          <w:szCs w:val="28"/>
        </w:rPr>
      </w:pPr>
      <w:r w:rsidRPr="00B063CA">
        <w:rPr>
          <w:rFonts w:ascii="Times New Roman" w:hAnsi="Times New Roman"/>
          <w:b/>
          <w:sz w:val="28"/>
          <w:szCs w:val="28"/>
        </w:rPr>
        <w:t>водоочистки</w:t>
      </w:r>
    </w:p>
    <w:p w14:paraId="51CDB090"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i/>
          <w:sz w:val="28"/>
          <w:szCs w:val="28"/>
        </w:rPr>
        <w:t>Обработка воды</w:t>
      </w:r>
      <w:r w:rsidRPr="00B063CA">
        <w:rPr>
          <w:rFonts w:ascii="Times New Roman" w:hAnsi="Times New Roman"/>
          <w:sz w:val="28"/>
          <w:szCs w:val="28"/>
        </w:rPr>
        <w:t xml:space="preserve"> с целью подготовки ее для питья и производственных нужд представляет собой комплекс физических и биологических методов изменения ее первоначального состояния. Под обработкой воды понимают не только очистку ее от ряда нежелательных и вредных примесей, но и улучшение природных свойств путем обогащения ее недостающими ингредиентами. В практике водоснабжения применяются следующие основные технологические операции для улучшения качества воды:</w:t>
      </w:r>
    </w:p>
    <w:p w14:paraId="5AFB6A97"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 обезжелезивание является процессом, при котором вода освобождается от растворимых соединений железа;</w:t>
      </w:r>
    </w:p>
    <w:p w14:paraId="7A34FA5E"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 осветление является процессом, при котором из воды удаляются взвешенные вещества;</w:t>
      </w:r>
    </w:p>
    <w:p w14:paraId="5D75EE58"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 обеззараживание представляет собой уничтожение содержащихся в воде бактерий.</w:t>
      </w:r>
    </w:p>
    <w:p w14:paraId="10458C19" w14:textId="02FF0240"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Способ улучшения качества воды и соответствующий комплекс сооружений, через который будет проходить вода, </w:t>
      </w:r>
      <w:r w:rsidR="00811BC0" w:rsidRPr="00B063CA">
        <w:rPr>
          <w:rFonts w:ascii="Times New Roman" w:hAnsi="Times New Roman"/>
          <w:sz w:val="28"/>
          <w:szCs w:val="28"/>
        </w:rPr>
        <w:t>выбирают</w:t>
      </w:r>
      <w:r w:rsidRPr="00B063CA">
        <w:rPr>
          <w:rFonts w:ascii="Times New Roman" w:hAnsi="Times New Roman"/>
          <w:sz w:val="28"/>
          <w:szCs w:val="28"/>
        </w:rPr>
        <w:t xml:space="preserve"> в зависимости от показателей качества воды в источнике, от требований потребителя, а также технико-экономических расчетов с учетом оборота воды в установке замкнутого водоснабжения (УЗВ). Технологическая схема движения воды по сооружениям водоочистки представлена на рис. 6. Вода для рыбоводных бассейнов забирается из скважин с помощью насосных агрегатов, расположенных в насосной станции. По подземному трубопроводу вода поступает на станцию обезжелезивания. На станции обезжелезивания она освобождается от растворимых соединений железа и далее подается в резервуар чистой воды (РЧВ). Из резервуара чистой воды она подается в рыбоводные бассейны, которые располагаются в производственном корпусе. В бассейнах осуществляется выращивание форели с определенной плотностью посадки, которую кормят искусственными кормами. Вода в бассейнах при выращивании форели загрязняется взвешенными веществами, остатками корма и поэтому требует очистки. Для удаления взвешенных веществ вода из бассейнов подается на механическую очистку (барабанные фильтры). Для удаления органических загрязнений (остатки корма, физиологические отправления рыб) вода проходит биологическую очистку на биофильтрах. Далее вода проходит стадию обеззараживания и подается в рыбоводные бассейны.</w:t>
      </w:r>
    </w:p>
    <w:p w14:paraId="571C64A9"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Технологическая схема вычерчивается на миллиметровке студентом самостоятельно.</w:t>
      </w:r>
    </w:p>
    <w:p w14:paraId="774E8F78" w14:textId="77777777" w:rsidR="00EA4D7C" w:rsidRPr="00B063CA" w:rsidRDefault="00EA4D7C" w:rsidP="00EA4D7C">
      <w:pPr>
        <w:spacing w:after="0" w:line="240" w:lineRule="auto"/>
        <w:jc w:val="both"/>
        <w:rPr>
          <w:rFonts w:ascii="Times New Roman" w:hAnsi="Times New Roman"/>
          <w:sz w:val="28"/>
          <w:szCs w:val="28"/>
        </w:rPr>
      </w:pPr>
    </w:p>
    <w:p w14:paraId="1BE2D3E6" w14:textId="77777777" w:rsidR="00EA4D7C" w:rsidRPr="00B063CA" w:rsidRDefault="00EA4D7C" w:rsidP="00EA4D7C">
      <w:pPr>
        <w:jc w:val="center"/>
        <w:rPr>
          <w:rFonts w:ascii="Times New Roman" w:hAnsi="Times New Roman"/>
          <w:b/>
          <w:sz w:val="28"/>
          <w:szCs w:val="28"/>
        </w:rPr>
      </w:pPr>
      <w:r w:rsidRPr="00B063CA">
        <w:rPr>
          <w:rFonts w:ascii="Times New Roman" w:hAnsi="Times New Roman"/>
          <w:b/>
          <w:sz w:val="28"/>
          <w:szCs w:val="28"/>
        </w:rPr>
        <w:t>5.2. Определение производительности станции обезжелезивания</w:t>
      </w:r>
    </w:p>
    <w:p w14:paraId="67E7E835"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Расход воды, поступающей на станцию обезжелезивания, слагается из расчетного расхода воды в сутки (максимального водопотребления), дополнительного расхода на наполнение запаса воды для пожарных целей и составляет 9505 м</w:t>
      </w:r>
      <w:r w:rsidRPr="00B063CA">
        <w:rPr>
          <w:rFonts w:ascii="Times New Roman" w:hAnsi="Times New Roman"/>
          <w:sz w:val="28"/>
          <w:szCs w:val="28"/>
          <w:vertAlign w:val="superscript"/>
        </w:rPr>
        <w:t>3</w:t>
      </w:r>
      <w:r w:rsidRPr="00B063CA">
        <w:rPr>
          <w:rFonts w:ascii="Times New Roman" w:hAnsi="Times New Roman"/>
          <w:sz w:val="28"/>
          <w:szCs w:val="28"/>
        </w:rPr>
        <w:t>/</w:t>
      </w:r>
      <w:proofErr w:type="spellStart"/>
      <w:r w:rsidRPr="00B063CA">
        <w:rPr>
          <w:rFonts w:ascii="Times New Roman" w:hAnsi="Times New Roman"/>
          <w:sz w:val="28"/>
          <w:szCs w:val="28"/>
        </w:rPr>
        <w:t>сут</w:t>
      </w:r>
      <w:proofErr w:type="spellEnd"/>
      <w:r w:rsidRPr="00B063CA">
        <w:rPr>
          <w:rFonts w:ascii="Times New Roman" w:hAnsi="Times New Roman"/>
          <w:sz w:val="28"/>
          <w:szCs w:val="28"/>
        </w:rPr>
        <w:t>.</w:t>
      </w:r>
    </w:p>
    <w:p w14:paraId="46C4284C"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Обезжелезивание воды – снижение содержания солей железа до требований ГОСТа (менее 0,3 мг/л). В подземных водах железо часто встречается в растворенном состоянии в виде двууглекислого соединения </w:t>
      </w:r>
      <w:r w:rsidRPr="00B063CA">
        <w:rPr>
          <w:rFonts w:ascii="Times New Roman" w:hAnsi="Times New Roman"/>
          <w:sz w:val="28"/>
          <w:szCs w:val="28"/>
          <w:lang w:val="en-US"/>
        </w:rPr>
        <w:t>F</w:t>
      </w:r>
      <w:r w:rsidRPr="00B063CA">
        <w:rPr>
          <w:rFonts w:ascii="Times New Roman" w:hAnsi="Times New Roman"/>
          <w:sz w:val="28"/>
          <w:szCs w:val="28"/>
        </w:rPr>
        <w:t>е (НСО</w:t>
      </w:r>
      <w:r w:rsidRPr="00B063CA">
        <w:rPr>
          <w:rFonts w:ascii="Times New Roman" w:hAnsi="Times New Roman"/>
          <w:sz w:val="28"/>
          <w:szCs w:val="28"/>
          <w:vertAlign w:val="subscript"/>
        </w:rPr>
        <w:t>3</w:t>
      </w:r>
      <w:r w:rsidRPr="00B063CA">
        <w:rPr>
          <w:rFonts w:ascii="Times New Roman" w:hAnsi="Times New Roman"/>
          <w:sz w:val="28"/>
          <w:szCs w:val="28"/>
        </w:rPr>
        <w:t>)</w:t>
      </w:r>
      <w:r w:rsidRPr="00B063CA">
        <w:rPr>
          <w:rFonts w:ascii="Times New Roman" w:hAnsi="Times New Roman"/>
          <w:sz w:val="28"/>
          <w:szCs w:val="28"/>
          <w:vertAlign w:val="subscript"/>
        </w:rPr>
        <w:t>2</w:t>
      </w:r>
      <w:r w:rsidRPr="00B063CA">
        <w:rPr>
          <w:rFonts w:ascii="Times New Roman" w:hAnsi="Times New Roman"/>
          <w:sz w:val="28"/>
          <w:szCs w:val="28"/>
        </w:rPr>
        <w:t>. Железо в воде находится в виде сульфида, карбоната и сульфата железа (</w:t>
      </w:r>
      <w:r w:rsidRPr="00B063CA">
        <w:rPr>
          <w:rFonts w:ascii="Times New Roman" w:hAnsi="Times New Roman"/>
          <w:sz w:val="28"/>
          <w:szCs w:val="28"/>
          <w:lang w:val="en-US"/>
        </w:rPr>
        <w:t>II</w:t>
      </w:r>
      <w:r w:rsidRPr="00B063CA">
        <w:rPr>
          <w:rFonts w:ascii="Times New Roman" w:hAnsi="Times New Roman"/>
          <w:sz w:val="28"/>
          <w:szCs w:val="28"/>
        </w:rPr>
        <w:t xml:space="preserve">), комплексных соединений с </w:t>
      </w:r>
      <w:proofErr w:type="spellStart"/>
      <w:r w:rsidRPr="00B063CA">
        <w:rPr>
          <w:rFonts w:ascii="Times New Roman" w:hAnsi="Times New Roman"/>
          <w:sz w:val="28"/>
          <w:szCs w:val="28"/>
        </w:rPr>
        <w:t>гуматами</w:t>
      </w:r>
      <w:proofErr w:type="spellEnd"/>
      <w:r w:rsidRPr="00B063CA">
        <w:rPr>
          <w:rFonts w:ascii="Times New Roman" w:hAnsi="Times New Roman"/>
          <w:sz w:val="28"/>
          <w:szCs w:val="28"/>
        </w:rPr>
        <w:t xml:space="preserve"> и </w:t>
      </w:r>
      <w:proofErr w:type="spellStart"/>
      <w:r w:rsidRPr="00B063CA">
        <w:rPr>
          <w:rFonts w:ascii="Times New Roman" w:hAnsi="Times New Roman"/>
          <w:sz w:val="28"/>
          <w:szCs w:val="28"/>
        </w:rPr>
        <w:t>фульвокислотами</w:t>
      </w:r>
      <w:proofErr w:type="spellEnd"/>
      <w:r w:rsidRPr="00B063CA">
        <w:rPr>
          <w:rFonts w:ascii="Times New Roman" w:hAnsi="Times New Roman"/>
          <w:sz w:val="28"/>
          <w:szCs w:val="28"/>
        </w:rPr>
        <w:t xml:space="preserve">. При рН &lt; 4,5 железо находится в воде в виде ионов </w:t>
      </w:r>
      <w:r w:rsidRPr="00B063CA">
        <w:rPr>
          <w:rFonts w:ascii="Times New Roman" w:hAnsi="Times New Roman"/>
          <w:sz w:val="28"/>
          <w:szCs w:val="28"/>
          <w:lang w:val="en-US"/>
        </w:rPr>
        <w:t>F</w:t>
      </w:r>
      <w:r w:rsidRPr="00B063CA">
        <w:rPr>
          <w:rFonts w:ascii="Times New Roman" w:hAnsi="Times New Roman"/>
          <w:sz w:val="28"/>
          <w:szCs w:val="28"/>
        </w:rPr>
        <w:t>е</w:t>
      </w:r>
      <w:r w:rsidRPr="00B063CA">
        <w:rPr>
          <w:rFonts w:ascii="Times New Roman" w:hAnsi="Times New Roman"/>
          <w:sz w:val="28"/>
          <w:szCs w:val="28"/>
          <w:vertAlign w:val="superscript"/>
        </w:rPr>
        <w:t>3+</w:t>
      </w:r>
      <w:r w:rsidRPr="00B063CA">
        <w:rPr>
          <w:rFonts w:ascii="Times New Roman" w:hAnsi="Times New Roman"/>
          <w:sz w:val="28"/>
          <w:szCs w:val="28"/>
        </w:rPr>
        <w:t xml:space="preserve">, </w:t>
      </w:r>
      <w:r w:rsidRPr="00B063CA">
        <w:rPr>
          <w:rFonts w:ascii="Times New Roman" w:hAnsi="Times New Roman"/>
          <w:sz w:val="28"/>
          <w:szCs w:val="28"/>
          <w:lang w:val="en-US"/>
        </w:rPr>
        <w:t>F</w:t>
      </w:r>
      <w:r w:rsidRPr="00B063CA">
        <w:rPr>
          <w:rFonts w:ascii="Times New Roman" w:hAnsi="Times New Roman"/>
          <w:sz w:val="28"/>
          <w:szCs w:val="28"/>
        </w:rPr>
        <w:t>е</w:t>
      </w:r>
      <w:r w:rsidRPr="00B063CA">
        <w:rPr>
          <w:rFonts w:ascii="Times New Roman" w:hAnsi="Times New Roman"/>
          <w:sz w:val="28"/>
          <w:szCs w:val="28"/>
          <w:vertAlign w:val="superscript"/>
        </w:rPr>
        <w:t>2+</w:t>
      </w:r>
      <w:r w:rsidRPr="00B063CA">
        <w:rPr>
          <w:rFonts w:ascii="Times New Roman" w:hAnsi="Times New Roman"/>
          <w:sz w:val="28"/>
          <w:szCs w:val="28"/>
        </w:rPr>
        <w:t xml:space="preserve"> и </w:t>
      </w:r>
      <w:proofErr w:type="gramStart"/>
      <w:r w:rsidRPr="00B063CA">
        <w:rPr>
          <w:rFonts w:ascii="Times New Roman" w:hAnsi="Times New Roman"/>
          <w:sz w:val="28"/>
          <w:szCs w:val="28"/>
          <w:lang w:val="en-US"/>
        </w:rPr>
        <w:t>F</w:t>
      </w:r>
      <w:proofErr w:type="gramEnd"/>
      <w:r w:rsidRPr="00B063CA">
        <w:rPr>
          <w:rFonts w:ascii="Times New Roman" w:hAnsi="Times New Roman"/>
          <w:sz w:val="28"/>
          <w:szCs w:val="28"/>
        </w:rPr>
        <w:t>е (ОН)</w:t>
      </w:r>
      <w:r w:rsidRPr="00B063CA">
        <w:rPr>
          <w:rFonts w:ascii="Times New Roman" w:hAnsi="Times New Roman"/>
          <w:sz w:val="28"/>
          <w:szCs w:val="28"/>
          <w:vertAlign w:val="superscript"/>
        </w:rPr>
        <w:t>3+</w:t>
      </w:r>
      <w:r w:rsidRPr="00B063CA">
        <w:rPr>
          <w:rFonts w:ascii="Times New Roman" w:hAnsi="Times New Roman"/>
          <w:sz w:val="28"/>
          <w:szCs w:val="28"/>
        </w:rPr>
        <w:t>. Повышение значения рН приводит к окислению железа (</w:t>
      </w:r>
      <w:r w:rsidRPr="00B063CA">
        <w:rPr>
          <w:rFonts w:ascii="Times New Roman" w:hAnsi="Times New Roman"/>
          <w:sz w:val="28"/>
          <w:szCs w:val="28"/>
          <w:lang w:val="en-US"/>
        </w:rPr>
        <w:t>II</w:t>
      </w:r>
      <w:r w:rsidRPr="00B063CA">
        <w:rPr>
          <w:rFonts w:ascii="Times New Roman" w:hAnsi="Times New Roman"/>
          <w:sz w:val="28"/>
          <w:szCs w:val="28"/>
        </w:rPr>
        <w:t>) в железо (</w:t>
      </w:r>
      <w:r w:rsidRPr="00B063CA">
        <w:rPr>
          <w:rFonts w:ascii="Times New Roman" w:hAnsi="Times New Roman"/>
          <w:sz w:val="28"/>
          <w:szCs w:val="28"/>
          <w:lang w:val="en-US"/>
        </w:rPr>
        <w:t>III</w:t>
      </w:r>
      <w:r w:rsidRPr="00B063CA">
        <w:rPr>
          <w:rFonts w:ascii="Times New Roman" w:hAnsi="Times New Roman"/>
          <w:sz w:val="28"/>
          <w:szCs w:val="28"/>
        </w:rPr>
        <w:t>), которое выпадает в осадок, поэтому необходимо производить обезжелезивание (деферризацию) воды перед подачей ее потребителю.</w:t>
      </w:r>
    </w:p>
    <w:p w14:paraId="6E4ACCCA"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Для обезжелезивания подземных вод применяют следующие методы:</w:t>
      </w:r>
    </w:p>
    <w:p w14:paraId="469F51C6"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 </w:t>
      </w:r>
      <w:proofErr w:type="spellStart"/>
      <w:r w:rsidRPr="00B063CA">
        <w:rPr>
          <w:rFonts w:ascii="Times New Roman" w:hAnsi="Times New Roman"/>
          <w:sz w:val="28"/>
          <w:szCs w:val="28"/>
        </w:rPr>
        <w:t>безреагентный</w:t>
      </w:r>
      <w:proofErr w:type="spellEnd"/>
      <w:r w:rsidRPr="00B063CA">
        <w:rPr>
          <w:rFonts w:ascii="Times New Roman" w:hAnsi="Times New Roman"/>
          <w:sz w:val="28"/>
          <w:szCs w:val="28"/>
        </w:rPr>
        <w:t xml:space="preserve"> (аэрация, отстаивание и фильтрование);</w:t>
      </w:r>
    </w:p>
    <w:p w14:paraId="69110473"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 </w:t>
      </w:r>
      <w:proofErr w:type="spellStart"/>
      <w:r w:rsidRPr="00B063CA">
        <w:rPr>
          <w:rFonts w:ascii="Times New Roman" w:hAnsi="Times New Roman"/>
          <w:sz w:val="28"/>
          <w:szCs w:val="28"/>
        </w:rPr>
        <w:t>реагентный</w:t>
      </w:r>
      <w:proofErr w:type="spellEnd"/>
      <w:r w:rsidRPr="00B063CA">
        <w:rPr>
          <w:rFonts w:ascii="Times New Roman" w:hAnsi="Times New Roman"/>
          <w:sz w:val="28"/>
          <w:szCs w:val="28"/>
        </w:rPr>
        <w:t xml:space="preserve"> (</w:t>
      </w:r>
      <w:proofErr w:type="spellStart"/>
      <w:r w:rsidRPr="00B063CA">
        <w:rPr>
          <w:rFonts w:ascii="Times New Roman" w:hAnsi="Times New Roman"/>
          <w:sz w:val="28"/>
          <w:szCs w:val="28"/>
        </w:rPr>
        <w:t>коагулирование</w:t>
      </w:r>
      <w:proofErr w:type="spellEnd"/>
      <w:r w:rsidRPr="00B063CA">
        <w:rPr>
          <w:rFonts w:ascii="Times New Roman" w:hAnsi="Times New Roman"/>
          <w:sz w:val="28"/>
          <w:szCs w:val="28"/>
        </w:rPr>
        <w:t>, хлорирование, известкование).</w:t>
      </w:r>
    </w:p>
    <w:p w14:paraId="4CE4A2B8"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Наиболее перспективными </w:t>
      </w:r>
      <w:proofErr w:type="spellStart"/>
      <w:r w:rsidRPr="00B063CA">
        <w:rPr>
          <w:rFonts w:ascii="Times New Roman" w:hAnsi="Times New Roman"/>
          <w:sz w:val="28"/>
          <w:szCs w:val="28"/>
        </w:rPr>
        <w:t>безреагентными</w:t>
      </w:r>
      <w:proofErr w:type="spellEnd"/>
      <w:r w:rsidRPr="00B063CA">
        <w:rPr>
          <w:rFonts w:ascii="Times New Roman" w:hAnsi="Times New Roman"/>
          <w:sz w:val="28"/>
          <w:szCs w:val="28"/>
        </w:rPr>
        <w:t xml:space="preserve"> методами являются упрощенная аэрация с фильтрованием, «сухая фильтрация», фильтрование в подземных условиях с предварительной подачей в пласт окисленной воды или воздуха, аэрация и двухступенчатое фильтрование.</w:t>
      </w:r>
    </w:p>
    <w:p w14:paraId="7A4338BE"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К </w:t>
      </w:r>
      <w:proofErr w:type="spellStart"/>
      <w:r w:rsidRPr="00B063CA">
        <w:rPr>
          <w:rFonts w:ascii="Times New Roman" w:hAnsi="Times New Roman"/>
          <w:sz w:val="28"/>
          <w:szCs w:val="28"/>
        </w:rPr>
        <w:t>реагентным</w:t>
      </w:r>
      <w:proofErr w:type="spellEnd"/>
      <w:r w:rsidRPr="00B063CA">
        <w:rPr>
          <w:rFonts w:ascii="Times New Roman" w:hAnsi="Times New Roman"/>
          <w:sz w:val="28"/>
          <w:szCs w:val="28"/>
        </w:rPr>
        <w:t xml:space="preserve"> относятся: аэрация упрощенная, окисление, фильтрование, напорная флотация с известкованием и последующим фильтрованием, фильтрование через модифицированную загрузку, электрокоагуляция и фильтрование, </w:t>
      </w:r>
      <w:proofErr w:type="spellStart"/>
      <w:r w:rsidRPr="00B063CA">
        <w:rPr>
          <w:rFonts w:ascii="Times New Roman" w:hAnsi="Times New Roman"/>
          <w:sz w:val="28"/>
          <w:szCs w:val="28"/>
        </w:rPr>
        <w:t>катионирование</w:t>
      </w:r>
      <w:proofErr w:type="spellEnd"/>
      <w:r w:rsidRPr="00B063CA">
        <w:rPr>
          <w:rFonts w:ascii="Times New Roman" w:hAnsi="Times New Roman"/>
          <w:sz w:val="28"/>
          <w:szCs w:val="28"/>
        </w:rPr>
        <w:t>.</w:t>
      </w:r>
    </w:p>
    <w:p w14:paraId="7FE4D14C"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Из подземных вод двухвалентное железо выводится с помощью аэрации. Двууглекислое железо – нестойкое соединение, которое в контакте с воздухом легко распадается. В результате 1 мг </w:t>
      </w:r>
      <w:proofErr w:type="spellStart"/>
      <w:r w:rsidRPr="00B063CA">
        <w:rPr>
          <w:rFonts w:ascii="Times New Roman" w:hAnsi="Times New Roman"/>
          <w:sz w:val="28"/>
          <w:szCs w:val="28"/>
        </w:rPr>
        <w:t>гидролизовавшегося</w:t>
      </w:r>
      <w:proofErr w:type="spellEnd"/>
      <w:r w:rsidRPr="00B063CA">
        <w:rPr>
          <w:rFonts w:ascii="Times New Roman" w:hAnsi="Times New Roman"/>
          <w:sz w:val="28"/>
          <w:szCs w:val="28"/>
        </w:rPr>
        <w:t xml:space="preserve"> железа выделяется 1,57 мг/л свободной углекислоты СО</w:t>
      </w:r>
      <w:r w:rsidRPr="00B063CA">
        <w:rPr>
          <w:rFonts w:ascii="Times New Roman" w:hAnsi="Times New Roman"/>
          <w:sz w:val="28"/>
          <w:szCs w:val="28"/>
          <w:vertAlign w:val="subscript"/>
        </w:rPr>
        <w:t>2</w:t>
      </w:r>
      <w:r w:rsidRPr="00B063CA">
        <w:rPr>
          <w:rFonts w:ascii="Times New Roman" w:hAnsi="Times New Roman"/>
          <w:sz w:val="28"/>
          <w:szCs w:val="28"/>
        </w:rPr>
        <w:t xml:space="preserve">, щелочность воды при этом снижается на 0,036 </w:t>
      </w:r>
      <w:proofErr w:type="spellStart"/>
      <w:r w:rsidRPr="00B063CA">
        <w:rPr>
          <w:rFonts w:ascii="Times New Roman" w:hAnsi="Times New Roman"/>
          <w:sz w:val="28"/>
          <w:szCs w:val="28"/>
        </w:rPr>
        <w:t>мг·экв</w:t>
      </w:r>
      <w:proofErr w:type="spellEnd"/>
      <w:r w:rsidRPr="00B063CA">
        <w:rPr>
          <w:rFonts w:ascii="Times New Roman" w:hAnsi="Times New Roman"/>
          <w:sz w:val="28"/>
          <w:szCs w:val="28"/>
        </w:rPr>
        <w:t xml:space="preserve">/л. Эта реакция интенсивно протекает при аэрации, которая осуществляется путем разбрызгивания воды на вентиляторных градирнях (дегазаторах) или контактных градирнях. Образовавшийся гидрат закиси железа </w:t>
      </w:r>
      <w:r w:rsidRPr="00B063CA">
        <w:rPr>
          <w:rFonts w:ascii="Times New Roman" w:hAnsi="Times New Roman"/>
          <w:sz w:val="28"/>
          <w:szCs w:val="28"/>
          <w:lang w:val="en-US"/>
        </w:rPr>
        <w:t>Fe</w:t>
      </w:r>
      <w:r w:rsidRPr="00B063CA">
        <w:rPr>
          <w:rFonts w:ascii="Times New Roman" w:hAnsi="Times New Roman"/>
          <w:sz w:val="28"/>
          <w:szCs w:val="28"/>
        </w:rPr>
        <w:t>(</w:t>
      </w:r>
      <w:r w:rsidRPr="00B063CA">
        <w:rPr>
          <w:rFonts w:ascii="Times New Roman" w:hAnsi="Times New Roman"/>
          <w:sz w:val="28"/>
          <w:szCs w:val="28"/>
          <w:lang w:val="en-US"/>
        </w:rPr>
        <w:t>OH</w:t>
      </w:r>
      <w:r w:rsidRPr="00B063CA">
        <w:rPr>
          <w:rFonts w:ascii="Times New Roman" w:hAnsi="Times New Roman"/>
          <w:sz w:val="28"/>
          <w:szCs w:val="28"/>
        </w:rPr>
        <w:t>)</w:t>
      </w:r>
      <w:r w:rsidRPr="00B063CA">
        <w:rPr>
          <w:rFonts w:ascii="Times New Roman" w:hAnsi="Times New Roman"/>
          <w:sz w:val="28"/>
          <w:szCs w:val="28"/>
          <w:vertAlign w:val="subscript"/>
        </w:rPr>
        <w:t>2</w:t>
      </w:r>
      <w:r w:rsidRPr="00B063CA">
        <w:rPr>
          <w:rFonts w:ascii="Times New Roman" w:hAnsi="Times New Roman"/>
          <w:sz w:val="28"/>
          <w:szCs w:val="28"/>
        </w:rPr>
        <w:t xml:space="preserve">, соединяясь с кислородом, превращается в коллоидную гидроокись железа </w:t>
      </w:r>
      <w:r w:rsidRPr="00B063CA">
        <w:rPr>
          <w:rFonts w:ascii="Times New Roman" w:hAnsi="Times New Roman"/>
          <w:sz w:val="28"/>
          <w:szCs w:val="28"/>
          <w:lang w:val="en-US"/>
        </w:rPr>
        <w:t>Fe</w:t>
      </w:r>
      <w:r w:rsidRPr="00B063CA">
        <w:rPr>
          <w:rFonts w:ascii="Times New Roman" w:hAnsi="Times New Roman"/>
          <w:sz w:val="28"/>
          <w:szCs w:val="28"/>
        </w:rPr>
        <w:t>(</w:t>
      </w:r>
      <w:r w:rsidRPr="00B063CA">
        <w:rPr>
          <w:rFonts w:ascii="Times New Roman" w:hAnsi="Times New Roman"/>
          <w:sz w:val="28"/>
          <w:szCs w:val="28"/>
          <w:lang w:val="en-US"/>
        </w:rPr>
        <w:t>OH</w:t>
      </w:r>
      <w:r w:rsidRPr="00B063CA">
        <w:rPr>
          <w:rFonts w:ascii="Times New Roman" w:hAnsi="Times New Roman"/>
          <w:sz w:val="28"/>
          <w:szCs w:val="28"/>
        </w:rPr>
        <w:t>)</w:t>
      </w:r>
      <w:r w:rsidRPr="00B063CA">
        <w:rPr>
          <w:rFonts w:ascii="Times New Roman" w:hAnsi="Times New Roman"/>
          <w:sz w:val="28"/>
          <w:szCs w:val="28"/>
          <w:vertAlign w:val="subscript"/>
        </w:rPr>
        <w:t>3</w:t>
      </w:r>
      <w:r w:rsidRPr="00B063CA">
        <w:rPr>
          <w:rFonts w:ascii="Times New Roman" w:hAnsi="Times New Roman"/>
          <w:sz w:val="28"/>
          <w:szCs w:val="28"/>
        </w:rPr>
        <w:t>, которая выпадает в осадок в виде хлопьев.</w:t>
      </w:r>
    </w:p>
    <w:p w14:paraId="083E4F9E"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Скорость процессов окисления, гидролиза и коагуляции гидроокиси железа возрастает с увеличением рН воды. Указанные процессы быстро завершаются при рН = 7,5. Значение рН воды подземных источников в большинстве случае всегда ниже этой величины. Для поднятия значения рН воды до 7,5 из нее должно быть удалено некоторое количество свободной углекислоты.</w:t>
      </w:r>
    </w:p>
    <w:p w14:paraId="59810F61"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На рис. 6 показана схема установки обезжелезивания с вентиляционным дегазатором. </w:t>
      </w:r>
    </w:p>
    <w:p w14:paraId="4737D1CE" w14:textId="77777777" w:rsidR="00EA4D7C" w:rsidRPr="00B063CA" w:rsidRDefault="00EA4D7C" w:rsidP="00EA4D7C">
      <w:pPr>
        <w:ind w:firstLine="426"/>
        <w:jc w:val="both"/>
        <w:rPr>
          <w:rFonts w:ascii="Times New Roman" w:hAnsi="Times New Roman"/>
          <w:sz w:val="28"/>
          <w:szCs w:val="28"/>
        </w:rPr>
      </w:pPr>
    </w:p>
    <w:p w14:paraId="4378B64F" w14:textId="74DC5FF5" w:rsidR="00EA4D7C" w:rsidRPr="00B063CA" w:rsidRDefault="00EA4D7C" w:rsidP="00EA4D7C">
      <w:pPr>
        <w:jc w:val="center"/>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5FAF8A07" wp14:editId="78191234">
            <wp:extent cx="3600450" cy="14668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0450" cy="1466850"/>
                    </a:xfrm>
                    <a:prstGeom prst="rect">
                      <a:avLst/>
                    </a:prstGeom>
                    <a:noFill/>
                    <a:ln>
                      <a:noFill/>
                    </a:ln>
                  </pic:spPr>
                </pic:pic>
              </a:graphicData>
            </a:graphic>
          </wp:inline>
        </w:drawing>
      </w:r>
    </w:p>
    <w:p w14:paraId="00022E70" w14:textId="77777777" w:rsidR="00EA4D7C" w:rsidRPr="00B063CA" w:rsidRDefault="00EA4D7C" w:rsidP="00EA4D7C">
      <w:pPr>
        <w:spacing w:after="0" w:line="240" w:lineRule="auto"/>
        <w:jc w:val="center"/>
        <w:rPr>
          <w:rFonts w:ascii="Times New Roman" w:hAnsi="Times New Roman"/>
          <w:sz w:val="20"/>
          <w:szCs w:val="20"/>
        </w:rPr>
      </w:pPr>
      <w:r w:rsidRPr="00B063CA">
        <w:rPr>
          <w:rFonts w:ascii="Times New Roman" w:hAnsi="Times New Roman"/>
          <w:sz w:val="20"/>
          <w:szCs w:val="20"/>
        </w:rPr>
        <w:t>Рис. 6. Установка обезжелезивания с вентиляционным дегазатором:</w:t>
      </w:r>
    </w:p>
    <w:p w14:paraId="6EBC2CFE" w14:textId="77777777" w:rsidR="00EA4D7C" w:rsidRPr="00B063CA" w:rsidRDefault="00EA4D7C" w:rsidP="00EA4D7C">
      <w:pPr>
        <w:spacing w:after="0" w:line="240" w:lineRule="auto"/>
        <w:jc w:val="center"/>
        <w:rPr>
          <w:rFonts w:ascii="Times New Roman" w:hAnsi="Times New Roman"/>
          <w:sz w:val="20"/>
          <w:szCs w:val="20"/>
        </w:rPr>
      </w:pPr>
      <w:r w:rsidRPr="00B063CA">
        <w:rPr>
          <w:rFonts w:ascii="Times New Roman" w:hAnsi="Times New Roman"/>
          <w:i/>
          <w:sz w:val="20"/>
          <w:szCs w:val="20"/>
        </w:rPr>
        <w:t>1</w:t>
      </w:r>
      <w:r w:rsidRPr="00B063CA">
        <w:rPr>
          <w:rFonts w:ascii="Times New Roman" w:hAnsi="Times New Roman"/>
          <w:sz w:val="20"/>
          <w:szCs w:val="20"/>
        </w:rPr>
        <w:t xml:space="preserve"> – дегазатор; </w:t>
      </w:r>
      <w:r w:rsidRPr="00B063CA">
        <w:rPr>
          <w:rFonts w:ascii="Times New Roman" w:hAnsi="Times New Roman"/>
          <w:i/>
          <w:sz w:val="20"/>
          <w:szCs w:val="20"/>
        </w:rPr>
        <w:t>2</w:t>
      </w:r>
      <w:r w:rsidRPr="00B063CA">
        <w:rPr>
          <w:rFonts w:ascii="Times New Roman" w:hAnsi="Times New Roman"/>
          <w:sz w:val="20"/>
          <w:szCs w:val="20"/>
        </w:rPr>
        <w:t xml:space="preserve"> – контактный резервуар; </w:t>
      </w:r>
      <w:r w:rsidRPr="00B063CA">
        <w:rPr>
          <w:rFonts w:ascii="Times New Roman" w:hAnsi="Times New Roman"/>
          <w:i/>
          <w:sz w:val="20"/>
          <w:szCs w:val="20"/>
        </w:rPr>
        <w:t>3</w:t>
      </w:r>
      <w:r w:rsidRPr="00B063CA">
        <w:rPr>
          <w:rFonts w:ascii="Times New Roman" w:hAnsi="Times New Roman"/>
          <w:sz w:val="20"/>
          <w:szCs w:val="20"/>
        </w:rPr>
        <w:t xml:space="preserve"> – насосы; </w:t>
      </w:r>
      <w:r w:rsidRPr="00B063CA">
        <w:rPr>
          <w:rFonts w:ascii="Times New Roman" w:hAnsi="Times New Roman"/>
          <w:i/>
          <w:sz w:val="20"/>
          <w:szCs w:val="20"/>
        </w:rPr>
        <w:t>4</w:t>
      </w:r>
      <w:r w:rsidRPr="00B063CA">
        <w:rPr>
          <w:rFonts w:ascii="Times New Roman" w:hAnsi="Times New Roman"/>
          <w:sz w:val="20"/>
          <w:szCs w:val="20"/>
        </w:rPr>
        <w:t xml:space="preserve"> – напорные фильтры; </w:t>
      </w:r>
    </w:p>
    <w:p w14:paraId="4416EFDB" w14:textId="77777777" w:rsidR="00EA4D7C" w:rsidRPr="00B063CA" w:rsidRDefault="00EA4D7C" w:rsidP="00EA4D7C">
      <w:pPr>
        <w:spacing w:after="0" w:line="240" w:lineRule="auto"/>
        <w:jc w:val="center"/>
        <w:rPr>
          <w:rFonts w:ascii="Times New Roman" w:hAnsi="Times New Roman"/>
          <w:sz w:val="20"/>
          <w:szCs w:val="20"/>
        </w:rPr>
      </w:pPr>
      <w:r w:rsidRPr="00B063CA">
        <w:rPr>
          <w:rFonts w:ascii="Times New Roman" w:hAnsi="Times New Roman"/>
          <w:i/>
          <w:sz w:val="20"/>
          <w:szCs w:val="20"/>
        </w:rPr>
        <w:t>5</w:t>
      </w:r>
      <w:r w:rsidRPr="00B063CA">
        <w:rPr>
          <w:rFonts w:ascii="Times New Roman" w:hAnsi="Times New Roman"/>
          <w:sz w:val="20"/>
          <w:szCs w:val="20"/>
        </w:rPr>
        <w:t xml:space="preserve"> – резервуар чистой воды</w:t>
      </w:r>
    </w:p>
    <w:p w14:paraId="3EFC7542" w14:textId="77777777" w:rsidR="00EA4D7C" w:rsidRPr="00B063CA" w:rsidRDefault="00EA4D7C" w:rsidP="00EA4D7C">
      <w:pPr>
        <w:ind w:firstLine="426"/>
        <w:jc w:val="center"/>
        <w:rPr>
          <w:rFonts w:ascii="Times New Roman" w:hAnsi="Times New Roman"/>
          <w:sz w:val="28"/>
          <w:szCs w:val="28"/>
        </w:rPr>
      </w:pPr>
    </w:p>
    <w:p w14:paraId="762B3080" w14:textId="77777777" w:rsidR="00EA4D7C" w:rsidRPr="00B063CA" w:rsidRDefault="00EA4D7C" w:rsidP="00EA4D7C">
      <w:pPr>
        <w:spacing w:after="0" w:line="240" w:lineRule="auto"/>
        <w:ind w:firstLine="425"/>
        <w:jc w:val="both"/>
        <w:rPr>
          <w:rFonts w:ascii="Times New Roman" w:hAnsi="Times New Roman"/>
          <w:sz w:val="28"/>
          <w:szCs w:val="28"/>
        </w:rPr>
      </w:pPr>
      <w:r w:rsidRPr="00B063CA">
        <w:rPr>
          <w:rFonts w:ascii="Times New Roman" w:hAnsi="Times New Roman"/>
          <w:sz w:val="28"/>
          <w:szCs w:val="28"/>
        </w:rPr>
        <w:t>Вода насосом из скважины подается на дегазатор (1) и него – в контактный резервуар (2). В контактном резервуаре завершается процесс окисления двухвалентного железа в трехвалентное с образованием хлопьевидного осадки гидрата окиси железа. Вода в нем пребывает в течение 30 – 40 мин. Далее из контактного резервуара насосами (3) подается на напорные фильтры (4). Назначение напорных фильтров состоит в задерживании хлопьевидного осадка гидрата окиси железа, который поступает с водой из контактного резервуара. После очистки на напорных фильтрах вода подается в резервуар чистой вода (5) и далее подается к зданиям рыбхоза.</w:t>
      </w:r>
    </w:p>
    <w:p w14:paraId="71F0A24C" w14:textId="77777777" w:rsidR="00EA4D7C" w:rsidRPr="00B063CA" w:rsidRDefault="00EA4D7C" w:rsidP="00EA4D7C">
      <w:pPr>
        <w:spacing w:after="0" w:line="240" w:lineRule="auto"/>
        <w:ind w:firstLine="425"/>
        <w:jc w:val="both"/>
        <w:rPr>
          <w:rFonts w:ascii="Times New Roman" w:hAnsi="Times New Roman"/>
          <w:sz w:val="28"/>
          <w:szCs w:val="28"/>
        </w:rPr>
      </w:pPr>
      <w:r w:rsidRPr="00B063CA">
        <w:rPr>
          <w:rFonts w:ascii="Times New Roman" w:hAnsi="Times New Roman"/>
          <w:sz w:val="28"/>
          <w:szCs w:val="28"/>
        </w:rPr>
        <w:t xml:space="preserve">Принимают для работы напорные фильтры «Кристалл-НК-Б-10» с часовой производительностью </w:t>
      </w:r>
      <w:r w:rsidRPr="00B063CA">
        <w:rPr>
          <w:rFonts w:ascii="Times New Roman" w:hAnsi="Times New Roman"/>
          <w:i/>
          <w:sz w:val="28"/>
          <w:szCs w:val="28"/>
          <w:lang w:val="en-US"/>
        </w:rPr>
        <w:t>Q</w:t>
      </w:r>
      <w:r w:rsidRPr="00B063CA">
        <w:rPr>
          <w:rFonts w:ascii="Times New Roman" w:hAnsi="Times New Roman"/>
          <w:sz w:val="28"/>
          <w:szCs w:val="28"/>
          <w:vertAlign w:val="subscript"/>
        </w:rPr>
        <w:t>ф</w:t>
      </w:r>
      <w:r w:rsidRPr="00B063CA">
        <w:rPr>
          <w:rFonts w:ascii="Times New Roman" w:hAnsi="Times New Roman"/>
          <w:sz w:val="28"/>
          <w:szCs w:val="28"/>
        </w:rPr>
        <w:t xml:space="preserve"> = 60 м</w:t>
      </w:r>
      <w:r w:rsidRPr="00B063CA">
        <w:rPr>
          <w:rFonts w:ascii="Times New Roman" w:hAnsi="Times New Roman"/>
          <w:sz w:val="28"/>
          <w:szCs w:val="28"/>
          <w:vertAlign w:val="superscript"/>
        </w:rPr>
        <w:t>3</w:t>
      </w:r>
      <w:r w:rsidRPr="00B063CA">
        <w:rPr>
          <w:rFonts w:ascii="Times New Roman" w:hAnsi="Times New Roman"/>
          <w:sz w:val="28"/>
          <w:szCs w:val="28"/>
        </w:rPr>
        <w:t>/ч.</w:t>
      </w:r>
    </w:p>
    <w:p w14:paraId="378F2AEE" w14:textId="77777777" w:rsidR="00EA4D7C" w:rsidRPr="00B063CA" w:rsidRDefault="00EA4D7C" w:rsidP="00EA4D7C">
      <w:pPr>
        <w:spacing w:after="0" w:line="240" w:lineRule="auto"/>
        <w:ind w:firstLine="425"/>
        <w:jc w:val="both"/>
        <w:rPr>
          <w:rFonts w:ascii="Times New Roman" w:hAnsi="Times New Roman"/>
          <w:sz w:val="28"/>
          <w:szCs w:val="28"/>
        </w:rPr>
      </w:pPr>
      <w:r w:rsidRPr="00B063CA">
        <w:rPr>
          <w:rFonts w:ascii="Times New Roman" w:hAnsi="Times New Roman"/>
          <w:sz w:val="28"/>
          <w:szCs w:val="28"/>
        </w:rPr>
        <w:t>Количество фильтров определяется по формуле</w:t>
      </w:r>
    </w:p>
    <w:p w14:paraId="0A6EC6E7" w14:textId="77777777" w:rsidR="00EA4D7C" w:rsidRPr="00B063CA" w:rsidRDefault="00EA4D7C" w:rsidP="00EA4D7C">
      <w:pPr>
        <w:spacing w:after="0" w:line="240" w:lineRule="auto"/>
        <w:ind w:firstLine="425"/>
        <w:jc w:val="both"/>
        <w:rPr>
          <w:rFonts w:ascii="Times New Roman" w:hAnsi="Times New Roman"/>
          <w:sz w:val="28"/>
          <w:szCs w:val="28"/>
        </w:rPr>
      </w:pPr>
    </w:p>
    <w:p w14:paraId="56D1489C" w14:textId="77777777" w:rsidR="00EA4D7C" w:rsidRPr="00B063CA" w:rsidRDefault="00EA4D7C" w:rsidP="00EA4D7C">
      <w:pPr>
        <w:ind w:firstLine="425"/>
        <w:jc w:val="right"/>
        <w:rPr>
          <w:rFonts w:ascii="Times New Roman" w:hAnsi="Times New Roman"/>
          <w:color w:val="000000"/>
          <w:sz w:val="28"/>
          <w:szCs w:val="28"/>
        </w:rPr>
      </w:pPr>
      <w:r w:rsidRPr="00B063CA">
        <w:rPr>
          <w:rFonts w:ascii="Times New Roman" w:hAnsi="Times New Roman"/>
          <w:color w:val="FF0000"/>
          <w:position w:val="-30"/>
          <w:sz w:val="28"/>
          <w:szCs w:val="28"/>
        </w:rPr>
        <w:object w:dxaOrig="4260" w:dyaOrig="680" w14:anchorId="6C4F12F2">
          <v:shape id="_x0000_i1036" type="#_x0000_t75" style="width:223.8pt;height:36.45pt" o:ole="">
            <v:imagedata r:id="rId40" o:title=""/>
          </v:shape>
          <o:OLEObject Type="Embed" ProgID="Equation.3" ShapeID="_x0000_i1036" DrawAspect="Content" ObjectID="_1641827462" r:id="rId41"/>
        </w:object>
      </w:r>
      <w:r w:rsidRPr="00B063CA">
        <w:rPr>
          <w:rFonts w:ascii="Times New Roman" w:hAnsi="Times New Roman"/>
          <w:color w:val="FF0000"/>
          <w:sz w:val="28"/>
          <w:szCs w:val="28"/>
        </w:rPr>
        <w:t xml:space="preserve">                                   </w:t>
      </w:r>
      <w:r w:rsidRPr="00B063CA">
        <w:rPr>
          <w:rFonts w:ascii="Times New Roman" w:hAnsi="Times New Roman"/>
          <w:color w:val="000000"/>
          <w:sz w:val="28"/>
          <w:szCs w:val="28"/>
        </w:rPr>
        <w:t>(1)</w:t>
      </w:r>
    </w:p>
    <w:p w14:paraId="35DB6775"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Система промывки фильтров предусмотрена базовой системой автоматики.</w:t>
      </w:r>
    </w:p>
    <w:p w14:paraId="3D1CC4BA" w14:textId="77777777" w:rsidR="00EA4D7C" w:rsidRPr="00B063CA" w:rsidRDefault="00EA4D7C" w:rsidP="00EA4D7C">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Запас воды, необходимый для промывки фильтров станции обезжелезивания, равен:</w:t>
      </w:r>
    </w:p>
    <w:p w14:paraId="13B3E984" w14:textId="77777777" w:rsidR="00EA4D7C" w:rsidRPr="00B063CA" w:rsidRDefault="00EA4D7C" w:rsidP="00EA4D7C">
      <w:pPr>
        <w:widowControl w:val="0"/>
        <w:ind w:left="425"/>
        <w:jc w:val="center"/>
        <w:rPr>
          <w:rFonts w:ascii="Times New Roman" w:hAnsi="Times New Roman"/>
          <w:sz w:val="28"/>
          <w:szCs w:val="28"/>
        </w:rPr>
      </w:pPr>
      <w:r w:rsidRPr="00B063CA">
        <w:rPr>
          <w:rFonts w:ascii="Times New Roman" w:hAnsi="Times New Roman"/>
          <w:position w:val="-24"/>
          <w:sz w:val="28"/>
          <w:szCs w:val="28"/>
        </w:rPr>
        <w:object w:dxaOrig="4760" w:dyaOrig="620" w14:anchorId="3096B70A">
          <v:shape id="_x0000_i1037" type="#_x0000_t75" style="width:275pt;height:35.55pt" o:ole="">
            <v:imagedata r:id="rId42" o:title=""/>
          </v:shape>
          <o:OLEObject Type="Embed" ProgID="Equation.3" ShapeID="_x0000_i1037" DrawAspect="Content" ObjectID="_1641827463" r:id="rId43"/>
        </w:object>
      </w:r>
      <w:r w:rsidRPr="00B063CA">
        <w:rPr>
          <w:rFonts w:ascii="Times New Roman" w:hAnsi="Times New Roman"/>
          <w:sz w:val="28"/>
          <w:szCs w:val="28"/>
        </w:rPr>
        <w:t>,</w:t>
      </w:r>
    </w:p>
    <w:p w14:paraId="78122D8A" w14:textId="77777777" w:rsidR="00EA4D7C" w:rsidRPr="00B063CA" w:rsidRDefault="00EA4D7C" w:rsidP="00EA4D7C">
      <w:pPr>
        <w:widowControl w:val="0"/>
        <w:spacing w:after="0" w:line="240" w:lineRule="auto"/>
        <w:ind w:left="851" w:hanging="851"/>
        <w:jc w:val="both"/>
        <w:rPr>
          <w:rFonts w:ascii="Times New Roman" w:hAnsi="Times New Roman"/>
          <w:sz w:val="28"/>
          <w:szCs w:val="28"/>
        </w:rPr>
      </w:pPr>
      <w:r w:rsidRPr="00B063CA">
        <w:rPr>
          <w:rFonts w:ascii="Times New Roman" w:hAnsi="Times New Roman"/>
          <w:sz w:val="28"/>
          <w:szCs w:val="28"/>
        </w:rPr>
        <w:t xml:space="preserve">где </w:t>
      </w:r>
      <w:r w:rsidRPr="00B063CA">
        <w:rPr>
          <w:rFonts w:ascii="Times New Roman" w:hAnsi="Times New Roman"/>
          <w:i/>
          <w:sz w:val="28"/>
          <w:szCs w:val="28"/>
          <w:lang w:val="en-US"/>
        </w:rPr>
        <w:t>q</w:t>
      </w:r>
      <w:proofErr w:type="spellStart"/>
      <w:r w:rsidRPr="00B063CA">
        <w:rPr>
          <w:rFonts w:ascii="Times New Roman" w:hAnsi="Times New Roman"/>
          <w:sz w:val="28"/>
          <w:szCs w:val="28"/>
          <w:vertAlign w:val="subscript"/>
        </w:rPr>
        <w:t>пр</w:t>
      </w:r>
      <w:proofErr w:type="spellEnd"/>
      <w:r w:rsidRPr="00B063CA">
        <w:rPr>
          <w:rFonts w:ascii="Times New Roman" w:hAnsi="Times New Roman"/>
          <w:sz w:val="28"/>
          <w:szCs w:val="28"/>
        </w:rPr>
        <w:t xml:space="preserve"> – интенсивность промывки фильтра, л/(с </w:t>
      </w:r>
      <w:r w:rsidRPr="00B063CA">
        <w:rPr>
          <w:rFonts w:ascii="Times New Roman" w:hAnsi="Times New Roman"/>
          <w:sz w:val="28"/>
          <w:szCs w:val="28"/>
        </w:rPr>
        <w:sym w:font="Symbol" w:char="00D7"/>
      </w:r>
      <w:r w:rsidRPr="00B063CA">
        <w:rPr>
          <w:rFonts w:ascii="Times New Roman" w:hAnsi="Times New Roman"/>
          <w:sz w:val="28"/>
          <w:szCs w:val="28"/>
        </w:rPr>
        <w:t xml:space="preserve"> м</w:t>
      </w:r>
      <w:proofErr w:type="gramStart"/>
      <w:r w:rsidRPr="00B063CA">
        <w:rPr>
          <w:rFonts w:ascii="Times New Roman" w:hAnsi="Times New Roman"/>
          <w:sz w:val="28"/>
          <w:szCs w:val="28"/>
          <w:vertAlign w:val="superscript"/>
        </w:rPr>
        <w:t>2</w:t>
      </w:r>
      <w:proofErr w:type="gramEnd"/>
      <w:r w:rsidRPr="00B063CA">
        <w:rPr>
          <w:rFonts w:ascii="Times New Roman" w:hAnsi="Times New Roman"/>
          <w:sz w:val="28"/>
          <w:szCs w:val="28"/>
        </w:rPr>
        <w:t xml:space="preserve">), принимается </w:t>
      </w:r>
      <w:r w:rsidRPr="00B063CA">
        <w:rPr>
          <w:rFonts w:ascii="Times New Roman" w:hAnsi="Times New Roman"/>
          <w:i/>
          <w:sz w:val="28"/>
          <w:szCs w:val="28"/>
          <w:lang w:val="en-US"/>
        </w:rPr>
        <w:t>q</w:t>
      </w:r>
      <w:proofErr w:type="spellStart"/>
      <w:r w:rsidRPr="00B063CA">
        <w:rPr>
          <w:rFonts w:ascii="Times New Roman" w:hAnsi="Times New Roman"/>
          <w:sz w:val="28"/>
          <w:szCs w:val="28"/>
          <w:vertAlign w:val="subscript"/>
        </w:rPr>
        <w:t>пр</w:t>
      </w:r>
      <w:proofErr w:type="spellEnd"/>
      <w:r w:rsidRPr="00B063CA">
        <w:rPr>
          <w:rFonts w:ascii="Times New Roman" w:hAnsi="Times New Roman"/>
          <w:sz w:val="28"/>
          <w:szCs w:val="28"/>
        </w:rPr>
        <w:t xml:space="preserve"> = 14–16 л/(с </w:t>
      </w:r>
      <w:r w:rsidRPr="00B063CA">
        <w:rPr>
          <w:rFonts w:ascii="Times New Roman" w:hAnsi="Times New Roman"/>
          <w:sz w:val="28"/>
          <w:szCs w:val="28"/>
        </w:rPr>
        <w:sym w:font="Symbol" w:char="00D7"/>
      </w:r>
      <w:r w:rsidRPr="00B063CA">
        <w:rPr>
          <w:rFonts w:ascii="Times New Roman" w:hAnsi="Times New Roman"/>
          <w:sz w:val="28"/>
          <w:szCs w:val="28"/>
        </w:rPr>
        <w:t xml:space="preserve"> м</w:t>
      </w:r>
      <w:r w:rsidRPr="00B063CA">
        <w:rPr>
          <w:rFonts w:ascii="Times New Roman" w:hAnsi="Times New Roman"/>
          <w:sz w:val="28"/>
          <w:szCs w:val="28"/>
          <w:vertAlign w:val="superscript"/>
        </w:rPr>
        <w:t>2</w:t>
      </w:r>
      <w:r w:rsidRPr="00B063CA">
        <w:rPr>
          <w:rFonts w:ascii="Times New Roman" w:hAnsi="Times New Roman"/>
          <w:sz w:val="28"/>
          <w:szCs w:val="28"/>
        </w:rPr>
        <w:t>);</w:t>
      </w:r>
    </w:p>
    <w:p w14:paraId="6C69F700" w14:textId="77777777" w:rsidR="00EA4D7C" w:rsidRPr="00B063CA" w:rsidRDefault="00EA4D7C" w:rsidP="00EA4D7C">
      <w:pPr>
        <w:widowControl w:val="0"/>
        <w:spacing w:after="0" w:line="240" w:lineRule="auto"/>
        <w:ind w:left="709" w:hanging="425"/>
        <w:jc w:val="both"/>
        <w:rPr>
          <w:rFonts w:ascii="Times New Roman" w:hAnsi="Times New Roman"/>
          <w:sz w:val="28"/>
          <w:szCs w:val="28"/>
        </w:rPr>
      </w:pPr>
      <w:r w:rsidRPr="00B063CA">
        <w:rPr>
          <w:rFonts w:ascii="Times New Roman" w:hAnsi="Times New Roman"/>
          <w:i/>
          <w:sz w:val="28"/>
          <w:szCs w:val="28"/>
          <w:lang w:val="en-US"/>
        </w:rPr>
        <w:t>t</w:t>
      </w:r>
      <w:proofErr w:type="spellStart"/>
      <w:r w:rsidRPr="00B063CA">
        <w:rPr>
          <w:rFonts w:ascii="Times New Roman" w:hAnsi="Times New Roman"/>
          <w:sz w:val="28"/>
          <w:szCs w:val="28"/>
          <w:vertAlign w:val="subscript"/>
        </w:rPr>
        <w:t>пр</w:t>
      </w:r>
      <w:proofErr w:type="spellEnd"/>
      <w:r w:rsidRPr="00B063CA">
        <w:rPr>
          <w:rFonts w:ascii="Times New Roman" w:hAnsi="Times New Roman"/>
          <w:i/>
          <w:sz w:val="28"/>
          <w:szCs w:val="28"/>
        </w:rPr>
        <w:t xml:space="preserve"> </w:t>
      </w:r>
      <w:r w:rsidRPr="00B063CA">
        <w:rPr>
          <w:rFonts w:ascii="Times New Roman" w:hAnsi="Times New Roman"/>
          <w:sz w:val="28"/>
          <w:szCs w:val="28"/>
        </w:rPr>
        <w:t xml:space="preserve">– продолжительность промывки фильтра, принимается </w:t>
      </w:r>
      <w:r w:rsidRPr="00B063CA">
        <w:rPr>
          <w:rFonts w:ascii="Times New Roman" w:hAnsi="Times New Roman"/>
          <w:i/>
          <w:sz w:val="28"/>
          <w:szCs w:val="28"/>
          <w:lang w:val="en-US"/>
        </w:rPr>
        <w:t>t</w:t>
      </w:r>
      <w:proofErr w:type="spellStart"/>
      <w:r w:rsidRPr="00B063CA">
        <w:rPr>
          <w:rFonts w:ascii="Times New Roman" w:hAnsi="Times New Roman"/>
          <w:sz w:val="28"/>
          <w:szCs w:val="28"/>
          <w:vertAlign w:val="subscript"/>
        </w:rPr>
        <w:t>пр</w:t>
      </w:r>
      <w:proofErr w:type="spellEnd"/>
      <w:r w:rsidRPr="00B063CA">
        <w:rPr>
          <w:rFonts w:ascii="Times New Roman" w:hAnsi="Times New Roman"/>
          <w:sz w:val="28"/>
          <w:szCs w:val="28"/>
        </w:rPr>
        <w:t> = 7–6 мин;</w:t>
      </w:r>
    </w:p>
    <w:p w14:paraId="38359C2F" w14:textId="77777777" w:rsidR="00EA4D7C" w:rsidRPr="00B063CA" w:rsidRDefault="00EA4D7C" w:rsidP="00EA4D7C">
      <w:pPr>
        <w:widowControl w:val="0"/>
        <w:spacing w:after="0" w:line="240" w:lineRule="auto"/>
        <w:ind w:left="567" w:hanging="283"/>
        <w:jc w:val="both"/>
        <w:rPr>
          <w:rFonts w:ascii="Times New Roman" w:hAnsi="Times New Roman"/>
          <w:sz w:val="28"/>
          <w:szCs w:val="28"/>
        </w:rPr>
      </w:pPr>
      <w:r w:rsidRPr="00B063CA">
        <w:rPr>
          <w:rFonts w:ascii="Times New Roman" w:hAnsi="Times New Roman"/>
          <w:i/>
          <w:sz w:val="28"/>
          <w:szCs w:val="28"/>
          <w:lang w:val="en-US"/>
        </w:rPr>
        <w:t>n</w:t>
      </w:r>
      <w:r w:rsidRPr="00B063CA">
        <w:rPr>
          <w:rFonts w:ascii="Times New Roman" w:hAnsi="Times New Roman"/>
          <w:sz w:val="28"/>
          <w:szCs w:val="28"/>
        </w:rPr>
        <w:t xml:space="preserve"> – число промывок, принимаемое в зависимости от количества рабочих фильтров на станции обезжелезивания,</w:t>
      </w:r>
    </w:p>
    <w:p w14:paraId="7D298DD6" w14:textId="3D675471" w:rsidR="00EA4D7C" w:rsidRPr="00B063CA" w:rsidRDefault="00EA4D7C" w:rsidP="00EA4D7C">
      <w:pPr>
        <w:widowControl w:val="0"/>
        <w:ind w:left="425"/>
        <w:jc w:val="right"/>
        <w:rPr>
          <w:rFonts w:ascii="Times New Roman" w:hAnsi="Times New Roman"/>
          <w:sz w:val="28"/>
          <w:szCs w:val="28"/>
        </w:rPr>
      </w:pPr>
      <m:oMath>
        <m:r>
          <w:rPr>
            <w:rFonts w:ascii="Cambria Math" w:hAnsi="Times New Roman"/>
            <w:sz w:val="28"/>
            <w:szCs w:val="28"/>
            <w:lang w:val="en-US"/>
          </w:rPr>
          <m:t>n</m:t>
        </m:r>
        <m:r>
          <w:rPr>
            <w:rFonts w:ascii="Cambria Math" w:hAnsi="Times New Roman"/>
            <w:sz w:val="28"/>
            <w:szCs w:val="28"/>
          </w:rPr>
          <m:t>=</m:t>
        </m:r>
        <m:sSub>
          <m:sSubPr>
            <m:ctrlPr>
              <w:rPr>
                <w:rFonts w:ascii="Cambria Math" w:hAnsi="Times New Roman"/>
                <w:i/>
                <w:sz w:val="28"/>
                <w:szCs w:val="28"/>
                <w:lang w:val="en-US"/>
              </w:rPr>
            </m:ctrlPr>
          </m:sSubPr>
          <m:e>
            <m:r>
              <w:rPr>
                <w:rFonts w:ascii="Cambria Math" w:hAnsi="Times New Roman"/>
                <w:sz w:val="28"/>
                <w:szCs w:val="28"/>
                <w:lang w:val="en-US"/>
              </w:rPr>
              <m:t>n</m:t>
            </m:r>
          </m:e>
          <m:sub>
            <m:r>
              <w:rPr>
                <w:rFonts w:ascii="Cambria Math" w:hAnsi="Times New Roman"/>
                <w:sz w:val="28"/>
                <w:szCs w:val="28"/>
              </w:rPr>
              <m:t>ф</m:t>
            </m:r>
            <m:ctrlPr>
              <w:rPr>
                <w:rFonts w:ascii="Cambria Math" w:hAnsi="Cambria Math"/>
                <w:i/>
                <w:sz w:val="28"/>
                <w:szCs w:val="28"/>
                <w:lang w:val="en-US"/>
              </w:rPr>
            </m:ctrlPr>
          </m:sub>
        </m:sSub>
        <m:r>
          <w:rPr>
            <w:rFonts w:ascii="Cambria Math" w:hAnsi="Times New Roman"/>
            <w:sz w:val="28"/>
            <w:szCs w:val="28"/>
          </w:rPr>
          <m:t>+1=7+1=</m:t>
        </m:r>
        <m:sSub>
          <m:sSubPr>
            <m:ctrlPr>
              <w:rPr>
                <w:rFonts w:ascii="Cambria Math" w:hAnsi="Times New Roman"/>
                <w:i/>
                <w:sz w:val="28"/>
                <w:szCs w:val="28"/>
                <w:lang w:val="en-US"/>
              </w:rPr>
            </m:ctrlPr>
          </m:sSubPr>
          <m:e>
            <m:r>
              <w:rPr>
                <w:rFonts w:ascii="Cambria Math" w:hAnsi="Times New Roman"/>
                <w:sz w:val="28"/>
                <w:szCs w:val="28"/>
              </w:rPr>
              <m:t>8</m:t>
            </m:r>
          </m:e>
          <m:sub/>
        </m:sSub>
        <m:r>
          <w:rPr>
            <w:rFonts w:ascii="Cambria Math" w:hAnsi="Times New Roman"/>
            <w:sz w:val="28"/>
            <w:szCs w:val="28"/>
          </w:rPr>
          <m:t>шт</m:t>
        </m:r>
        <m:r>
          <w:rPr>
            <w:rFonts w:ascii="Cambria Math" w:hAnsi="Times New Roman"/>
            <w:sz w:val="28"/>
            <w:szCs w:val="28"/>
          </w:rPr>
          <m:t>.</m:t>
        </m:r>
      </m:oMath>
      <w:r w:rsidRPr="00B063CA">
        <w:rPr>
          <w:rFonts w:ascii="Times New Roman" w:hAnsi="Times New Roman"/>
          <w:sz w:val="28"/>
          <w:szCs w:val="28"/>
        </w:rPr>
        <w:t>,                            (2)</w:t>
      </w:r>
    </w:p>
    <w:p w14:paraId="3E333990" w14:textId="77777777" w:rsidR="00EA4D7C" w:rsidRPr="00B063CA" w:rsidRDefault="00EA4D7C" w:rsidP="00EA4D7C">
      <w:pPr>
        <w:widowControl w:val="0"/>
        <w:spacing w:after="0" w:line="240" w:lineRule="auto"/>
        <w:ind w:firstLine="284"/>
        <w:jc w:val="both"/>
        <w:rPr>
          <w:rFonts w:ascii="Times New Roman" w:hAnsi="Times New Roman"/>
          <w:sz w:val="28"/>
          <w:szCs w:val="28"/>
        </w:rPr>
      </w:pPr>
      <w:r w:rsidRPr="00B063CA">
        <w:rPr>
          <w:rFonts w:ascii="Times New Roman" w:hAnsi="Times New Roman"/>
          <w:i/>
          <w:sz w:val="28"/>
          <w:szCs w:val="28"/>
          <w:lang w:val="en-US"/>
        </w:rPr>
        <w:t>n</w:t>
      </w:r>
      <w:r w:rsidRPr="00B063CA">
        <w:rPr>
          <w:rFonts w:ascii="Times New Roman" w:hAnsi="Times New Roman"/>
          <w:sz w:val="28"/>
          <w:szCs w:val="28"/>
          <w:vertAlign w:val="subscript"/>
        </w:rPr>
        <w:t>ф</w:t>
      </w:r>
      <w:r w:rsidRPr="00B063CA">
        <w:rPr>
          <w:rFonts w:ascii="Times New Roman" w:hAnsi="Times New Roman"/>
          <w:sz w:val="28"/>
          <w:szCs w:val="28"/>
        </w:rPr>
        <w:t xml:space="preserve"> – количество фильтров, отключаемых на промывку;</w:t>
      </w:r>
    </w:p>
    <w:p w14:paraId="4E3415AA" w14:textId="77777777" w:rsidR="00EA4D7C" w:rsidRPr="00B063CA" w:rsidRDefault="00EA4D7C" w:rsidP="00EA4D7C">
      <w:pPr>
        <w:widowControl w:val="0"/>
        <w:spacing w:after="0" w:line="240" w:lineRule="auto"/>
        <w:ind w:firstLine="284"/>
        <w:jc w:val="both"/>
        <w:rPr>
          <w:rFonts w:ascii="Times New Roman" w:hAnsi="Times New Roman"/>
          <w:sz w:val="28"/>
          <w:szCs w:val="28"/>
        </w:rPr>
      </w:pPr>
      <w:r w:rsidRPr="00B063CA">
        <w:rPr>
          <w:rFonts w:ascii="Times New Roman" w:hAnsi="Times New Roman"/>
          <w:i/>
          <w:sz w:val="28"/>
          <w:szCs w:val="28"/>
          <w:lang w:val="en-US"/>
        </w:rPr>
        <w:t>F</w:t>
      </w:r>
      <w:r w:rsidRPr="00B063CA">
        <w:rPr>
          <w:rFonts w:ascii="Times New Roman" w:hAnsi="Times New Roman"/>
          <w:sz w:val="28"/>
          <w:szCs w:val="28"/>
          <w:vertAlign w:val="subscript"/>
        </w:rPr>
        <w:t>ф</w:t>
      </w:r>
      <w:r w:rsidRPr="00B063CA">
        <w:rPr>
          <w:rFonts w:ascii="Times New Roman" w:hAnsi="Times New Roman"/>
          <w:sz w:val="28"/>
          <w:szCs w:val="28"/>
        </w:rPr>
        <w:t xml:space="preserve"> – площадь фильтра, м</w:t>
      </w:r>
      <w:r w:rsidRPr="00B063CA">
        <w:rPr>
          <w:rFonts w:ascii="Times New Roman" w:hAnsi="Times New Roman"/>
          <w:sz w:val="28"/>
          <w:szCs w:val="28"/>
          <w:vertAlign w:val="superscript"/>
        </w:rPr>
        <w:t>2</w:t>
      </w:r>
      <w:r w:rsidRPr="00B063CA">
        <w:rPr>
          <w:rFonts w:ascii="Times New Roman" w:hAnsi="Times New Roman"/>
          <w:sz w:val="28"/>
          <w:szCs w:val="28"/>
        </w:rPr>
        <w:t>;</w:t>
      </w:r>
    </w:p>
    <w:p w14:paraId="3F2FF81E" w14:textId="43C3E51D" w:rsidR="00EA4D7C" w:rsidRPr="00B063CA" w:rsidRDefault="006B094B" w:rsidP="00EA4D7C">
      <w:pPr>
        <w:widowControl w:val="0"/>
        <w:ind w:left="425"/>
        <w:jc w:val="right"/>
        <w:rPr>
          <w:rFonts w:ascii="Times New Roman" w:hAnsi="Times New Roman"/>
          <w:sz w:val="28"/>
          <w:szCs w:val="28"/>
        </w:rPr>
      </w:pPr>
      <m:oMath>
        <m:sSub>
          <m:sSubPr>
            <m:ctrlPr>
              <w:rPr>
                <w:rFonts w:ascii="Cambria Math" w:hAnsi="Times New Roman"/>
                <w:i/>
                <w:sz w:val="28"/>
                <w:szCs w:val="28"/>
              </w:rPr>
            </m:ctrlPr>
          </m:sSubPr>
          <m:e>
            <m:r>
              <w:rPr>
                <w:rFonts w:ascii="Cambria Math" w:hAnsi="Times New Roman"/>
                <w:sz w:val="28"/>
                <w:szCs w:val="28"/>
              </w:rPr>
              <m:t>F</m:t>
            </m:r>
          </m:e>
          <m:sub>
            <m:r>
              <w:rPr>
                <w:rFonts w:ascii="Cambria Math" w:hAnsi="Times New Roman"/>
                <w:sz w:val="28"/>
                <w:szCs w:val="28"/>
              </w:rPr>
              <m:t>ф</m:t>
            </m:r>
            <m:ctrlPr>
              <w:rPr>
                <w:rFonts w:ascii="Cambria Math" w:hAnsi="Cambria Math"/>
                <w:i/>
                <w:sz w:val="28"/>
                <w:szCs w:val="28"/>
              </w:rPr>
            </m:ctrlPr>
          </m:sub>
        </m:sSub>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π</m:t>
            </m:r>
            <m:r>
              <w:rPr>
                <w:rFonts w:ascii="Cambria Math" w:hAnsi="Cambria Math" w:cs="Cambria Math"/>
                <w:sz w:val="28"/>
                <w:szCs w:val="28"/>
              </w:rPr>
              <m:t>⋅</m:t>
            </m:r>
            <m:sSubSup>
              <m:sSubSupPr>
                <m:ctrlPr>
                  <w:rPr>
                    <w:rFonts w:ascii="Cambria Math" w:hAnsi="Times New Roman"/>
                    <w:i/>
                    <w:sz w:val="28"/>
                    <w:szCs w:val="28"/>
                  </w:rPr>
                </m:ctrlPr>
              </m:sSubSupPr>
              <m:e>
                <m:r>
                  <w:rPr>
                    <w:rFonts w:ascii="Cambria Math" w:hAnsi="Times New Roman"/>
                    <w:sz w:val="28"/>
                    <w:szCs w:val="28"/>
                  </w:rPr>
                  <m:t>D</m:t>
                </m:r>
              </m:e>
              <m:sub>
                <m:r>
                  <w:rPr>
                    <w:rFonts w:ascii="Cambria Math" w:hAnsi="Times New Roman"/>
                    <w:sz w:val="28"/>
                    <w:szCs w:val="28"/>
                  </w:rPr>
                  <m:t>ф</m:t>
                </m:r>
                <m:ctrlPr>
                  <w:rPr>
                    <w:rFonts w:ascii="Cambria Math" w:hAnsi="Cambria Math"/>
                    <w:i/>
                    <w:sz w:val="28"/>
                    <w:szCs w:val="28"/>
                  </w:rPr>
                </m:ctrlPr>
              </m:sub>
              <m:sup>
                <m:r>
                  <w:rPr>
                    <w:rFonts w:ascii="Cambria Math" w:hAnsi="Times New Roman"/>
                    <w:sz w:val="28"/>
                    <w:szCs w:val="28"/>
                  </w:rPr>
                  <m:t>2</m:t>
                </m:r>
              </m:sup>
            </m:sSubSup>
          </m:num>
          <m:den>
            <m:r>
              <w:rPr>
                <w:rFonts w:ascii="Cambria Math" w:hAnsi="Times New Roman"/>
                <w:sz w:val="28"/>
                <w:szCs w:val="28"/>
              </w:rPr>
              <m:t>4</m:t>
            </m:r>
          </m:den>
        </m:f>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3,14</m:t>
            </m:r>
            <m:r>
              <w:rPr>
                <w:rFonts w:ascii="Cambria Math" w:hAnsi="Cambria Math" w:cs="Cambria Math"/>
                <w:sz w:val="28"/>
                <w:szCs w:val="28"/>
              </w:rPr>
              <m:t>⋅</m:t>
            </m:r>
            <m:sSup>
              <m:sSupPr>
                <m:ctrlPr>
                  <w:rPr>
                    <w:rFonts w:ascii="Cambria Math" w:hAnsi="Times New Roman"/>
                    <w:i/>
                    <w:sz w:val="28"/>
                    <w:szCs w:val="28"/>
                  </w:rPr>
                </m:ctrlPr>
              </m:sSupPr>
              <m:e>
                <m:r>
                  <w:rPr>
                    <w:rFonts w:ascii="Cambria Math" w:hAnsi="Times New Roman"/>
                    <w:sz w:val="28"/>
                    <w:szCs w:val="28"/>
                  </w:rPr>
                  <m:t>1</m:t>
                </m:r>
              </m:e>
              <m:sup>
                <m:r>
                  <w:rPr>
                    <w:rFonts w:ascii="Cambria Math" w:hAnsi="Times New Roman"/>
                    <w:sz w:val="28"/>
                    <w:szCs w:val="28"/>
                  </w:rPr>
                  <m:t>2</m:t>
                </m:r>
              </m:sup>
            </m:sSup>
          </m:num>
          <m:den>
            <m:r>
              <w:rPr>
                <w:rFonts w:ascii="Cambria Math" w:hAnsi="Times New Roman"/>
                <w:sz w:val="28"/>
                <w:szCs w:val="28"/>
              </w:rPr>
              <m:t>4</m:t>
            </m:r>
          </m:den>
        </m:f>
        <m:r>
          <w:rPr>
            <w:rFonts w:ascii="Cambria Math" w:hAnsi="Times New Roman"/>
            <w:sz w:val="28"/>
            <w:szCs w:val="28"/>
          </w:rPr>
          <m:t>=0,79</m:t>
        </m:r>
      </m:oMath>
      <w:r w:rsidR="00EA4D7C" w:rsidRPr="00B063CA">
        <w:rPr>
          <w:rFonts w:ascii="Times New Roman" w:hAnsi="Times New Roman"/>
          <w:sz w:val="28"/>
          <w:szCs w:val="28"/>
        </w:rPr>
        <w:t xml:space="preserve"> м</w:t>
      </w:r>
      <w:proofErr w:type="gramStart"/>
      <w:r w:rsidR="00EA4D7C" w:rsidRPr="00B063CA">
        <w:rPr>
          <w:rFonts w:ascii="Times New Roman" w:hAnsi="Times New Roman"/>
          <w:sz w:val="28"/>
          <w:szCs w:val="28"/>
          <w:vertAlign w:val="superscript"/>
        </w:rPr>
        <w:t>2</w:t>
      </w:r>
      <w:proofErr w:type="gramEnd"/>
      <w:r w:rsidR="00EA4D7C" w:rsidRPr="00B063CA">
        <w:rPr>
          <w:rFonts w:ascii="Times New Roman" w:hAnsi="Times New Roman"/>
          <w:sz w:val="28"/>
          <w:szCs w:val="28"/>
        </w:rPr>
        <w:t>,                              (3)</w:t>
      </w:r>
    </w:p>
    <w:p w14:paraId="1424FEDE" w14:textId="77777777" w:rsidR="00EA4D7C" w:rsidRPr="00B063CA" w:rsidRDefault="00EA4D7C" w:rsidP="00EA4D7C">
      <w:pPr>
        <w:widowControl w:val="0"/>
        <w:spacing w:after="0" w:line="240" w:lineRule="auto"/>
        <w:jc w:val="both"/>
        <w:rPr>
          <w:rFonts w:ascii="Times New Roman" w:hAnsi="Times New Roman"/>
          <w:sz w:val="28"/>
          <w:szCs w:val="28"/>
        </w:rPr>
      </w:pPr>
      <w:r w:rsidRPr="00B063CA">
        <w:rPr>
          <w:rFonts w:ascii="Times New Roman" w:hAnsi="Times New Roman"/>
          <w:sz w:val="28"/>
          <w:szCs w:val="28"/>
        </w:rPr>
        <w:t>где</w:t>
      </w:r>
      <w:r w:rsidRPr="00B063CA">
        <w:rPr>
          <w:rFonts w:ascii="Times New Roman" w:hAnsi="Times New Roman"/>
          <w:i/>
          <w:sz w:val="28"/>
          <w:szCs w:val="28"/>
        </w:rPr>
        <w:t xml:space="preserve"> </w:t>
      </w:r>
      <w:r w:rsidRPr="00B063CA">
        <w:rPr>
          <w:rFonts w:ascii="Times New Roman" w:hAnsi="Times New Roman"/>
          <w:i/>
          <w:sz w:val="28"/>
          <w:szCs w:val="28"/>
          <w:lang w:val="en-US"/>
        </w:rPr>
        <w:t>D</w:t>
      </w:r>
      <w:r w:rsidRPr="00B063CA">
        <w:rPr>
          <w:rFonts w:ascii="Times New Roman" w:hAnsi="Times New Roman"/>
          <w:sz w:val="28"/>
          <w:szCs w:val="28"/>
          <w:vertAlign w:val="subscript"/>
        </w:rPr>
        <w:t>ф</w:t>
      </w:r>
      <w:r w:rsidRPr="00B063CA">
        <w:rPr>
          <w:rFonts w:ascii="Times New Roman" w:hAnsi="Times New Roman"/>
          <w:sz w:val="28"/>
          <w:szCs w:val="28"/>
        </w:rPr>
        <w:t xml:space="preserve"> – диаметр фильтра, м</w:t>
      </w:r>
      <w:proofErr w:type="gramStart"/>
      <w:r w:rsidRPr="00B063CA">
        <w:rPr>
          <w:rFonts w:ascii="Times New Roman" w:hAnsi="Times New Roman"/>
          <w:sz w:val="28"/>
          <w:szCs w:val="28"/>
          <w:vertAlign w:val="superscript"/>
        </w:rPr>
        <w:t>2</w:t>
      </w:r>
      <w:proofErr w:type="gramEnd"/>
      <w:r w:rsidRPr="00B063CA">
        <w:rPr>
          <w:rFonts w:ascii="Times New Roman" w:hAnsi="Times New Roman"/>
          <w:sz w:val="28"/>
          <w:szCs w:val="28"/>
        </w:rPr>
        <w:t>.</w:t>
      </w:r>
    </w:p>
    <w:p w14:paraId="6A52441E" w14:textId="77777777" w:rsidR="00EA4D7C" w:rsidRPr="00B063CA" w:rsidRDefault="00EA4D7C" w:rsidP="00EA4D7C">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Расчет распределительной системы фильтра осуществляют по расходу промывной воды (</w:t>
      </w:r>
      <w:r w:rsidRPr="00B063CA">
        <w:rPr>
          <w:rFonts w:ascii="Times New Roman" w:hAnsi="Times New Roman"/>
          <w:position w:val="-14"/>
          <w:sz w:val="28"/>
          <w:szCs w:val="28"/>
        </w:rPr>
        <w:object w:dxaOrig="380" w:dyaOrig="380" w14:anchorId="3A5326F7">
          <v:shape id="_x0000_i1038" type="#_x0000_t75" style="width:14.75pt;height:14.75pt" o:ole="">
            <v:imagedata r:id="rId44" o:title=""/>
          </v:shape>
          <o:OLEObject Type="Embed" ProgID="Equation.3" ShapeID="_x0000_i1038" DrawAspect="Content" ObjectID="_1641827464" r:id="rId45"/>
        </w:object>
      </w:r>
      <w:r w:rsidRPr="00B063CA">
        <w:rPr>
          <w:rFonts w:ascii="Times New Roman" w:hAnsi="Times New Roman"/>
          <w:sz w:val="28"/>
          <w:szCs w:val="28"/>
        </w:rPr>
        <w:t>) на один фильтр в зависимости от интенсивности промывки фильтра (</w:t>
      </w:r>
      <w:proofErr w:type="gramStart"/>
      <w:r w:rsidRPr="00B063CA">
        <w:rPr>
          <w:rFonts w:ascii="Times New Roman" w:hAnsi="Times New Roman"/>
          <w:i/>
          <w:sz w:val="28"/>
          <w:szCs w:val="28"/>
          <w:lang w:val="en-US"/>
        </w:rPr>
        <w:t>q</w:t>
      </w:r>
      <w:proofErr w:type="spellStart"/>
      <w:proofErr w:type="gramEnd"/>
      <w:r w:rsidRPr="00B063CA">
        <w:rPr>
          <w:rFonts w:ascii="Times New Roman" w:hAnsi="Times New Roman"/>
          <w:sz w:val="28"/>
          <w:szCs w:val="28"/>
          <w:vertAlign w:val="subscript"/>
        </w:rPr>
        <w:t>пр</w:t>
      </w:r>
      <w:proofErr w:type="spellEnd"/>
      <w:r w:rsidRPr="00B063CA">
        <w:rPr>
          <w:rFonts w:ascii="Times New Roman" w:hAnsi="Times New Roman"/>
          <w:sz w:val="28"/>
          <w:szCs w:val="28"/>
        </w:rPr>
        <w:t>) и площади фильтра (</w:t>
      </w:r>
      <w:r w:rsidRPr="00B063CA">
        <w:rPr>
          <w:rFonts w:ascii="Times New Roman" w:hAnsi="Times New Roman"/>
          <w:color w:val="FF0000"/>
          <w:position w:val="-14"/>
          <w:sz w:val="28"/>
          <w:szCs w:val="28"/>
        </w:rPr>
        <w:object w:dxaOrig="300" w:dyaOrig="380" w14:anchorId="230A9C83">
          <v:shape id="_x0000_i1039" type="#_x0000_t75" style="width:11.3pt;height:13.9pt" o:ole="">
            <v:imagedata r:id="rId46" o:title=""/>
          </v:shape>
          <o:OLEObject Type="Embed" ProgID="Equation.3" ShapeID="_x0000_i1039" DrawAspect="Content" ObjectID="_1641827465" r:id="rId47"/>
        </w:object>
      </w:r>
      <w:r w:rsidRPr="00B063CA">
        <w:rPr>
          <w:rFonts w:ascii="Times New Roman" w:hAnsi="Times New Roman"/>
          <w:sz w:val="28"/>
          <w:szCs w:val="28"/>
        </w:rPr>
        <w:t>):</w:t>
      </w:r>
    </w:p>
    <w:p w14:paraId="78260B40" w14:textId="0801E78D" w:rsidR="00EA4D7C" w:rsidRPr="00B063CA" w:rsidRDefault="006B094B" w:rsidP="00EA4D7C">
      <w:pPr>
        <w:widowControl w:val="0"/>
        <w:ind w:firstLine="425"/>
        <w:jc w:val="right"/>
        <w:rPr>
          <w:rFonts w:ascii="Times New Roman" w:hAnsi="Times New Roman"/>
          <w:sz w:val="28"/>
          <w:szCs w:val="28"/>
        </w:rPr>
      </w:pPr>
      <m:oMath>
        <m:sSub>
          <m:sSubPr>
            <m:ctrlPr>
              <w:rPr>
                <w:rFonts w:ascii="Cambria Math" w:hAnsi="Times New Roman"/>
                <w:i/>
                <w:sz w:val="28"/>
                <w:szCs w:val="28"/>
              </w:rPr>
            </m:ctrlPr>
          </m:sSubPr>
          <m:e>
            <m:r>
              <w:rPr>
                <w:rFonts w:ascii="Cambria Math" w:hAnsi="Times New Roman"/>
                <w:sz w:val="28"/>
                <w:szCs w:val="28"/>
              </w:rPr>
              <m:t>Q</m:t>
            </m:r>
          </m:e>
          <m:sub>
            <m:r>
              <m:rPr>
                <m:nor/>
              </m:rPr>
              <w:rPr>
                <w:rFonts w:ascii="Cambria Math" w:hAnsi="Times New Roman"/>
                <w:sz w:val="28"/>
                <w:szCs w:val="28"/>
              </w:rPr>
              <m:t>пр</m:t>
            </m:r>
            <m:ctrlPr>
              <w:rPr>
                <w:rFonts w:ascii="Cambria Math" w:hAnsi="Cambria Math"/>
                <w:sz w:val="28"/>
                <w:szCs w:val="28"/>
              </w:rPr>
            </m:ctrlPr>
          </m:sub>
        </m:sSub>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q</m:t>
            </m:r>
          </m:e>
          <m:sub>
            <m:r>
              <m:rPr>
                <m:nor/>
              </m:rPr>
              <w:rPr>
                <w:rFonts w:ascii="Cambria Math" w:hAnsi="Times New Roman"/>
                <w:sz w:val="28"/>
                <w:szCs w:val="28"/>
              </w:rPr>
              <m:t>пр</m:t>
            </m:r>
            <m:ctrlPr>
              <w:rPr>
                <w:rFonts w:ascii="Cambria Math" w:hAnsi="Cambria Math"/>
                <w:sz w:val="28"/>
                <w:szCs w:val="28"/>
              </w:rPr>
            </m:ctrlPr>
          </m:sub>
        </m:sSub>
        <m:r>
          <w:rPr>
            <w:rFonts w:ascii="Cambria Math" w:hAnsi="Cambria Math" w:cs="Cambria Math"/>
            <w:sz w:val="28"/>
            <w:szCs w:val="28"/>
          </w:rPr>
          <m:t>⋅</m:t>
        </m:r>
        <m:sSub>
          <m:sSubPr>
            <m:ctrlPr>
              <w:rPr>
                <w:rFonts w:ascii="Cambria Math" w:hAnsi="Times New Roman"/>
                <w:i/>
                <w:sz w:val="28"/>
                <w:szCs w:val="28"/>
              </w:rPr>
            </m:ctrlPr>
          </m:sSubPr>
          <m:e>
            <m:r>
              <w:rPr>
                <w:rFonts w:ascii="Cambria Math" w:hAnsi="Times New Roman"/>
                <w:sz w:val="28"/>
                <w:szCs w:val="28"/>
              </w:rPr>
              <m:t>F</m:t>
            </m:r>
          </m:e>
          <m:sub>
            <m:r>
              <w:rPr>
                <w:rFonts w:ascii="Cambria Math" w:hAnsi="Times New Roman"/>
                <w:sz w:val="28"/>
                <w:szCs w:val="28"/>
              </w:rPr>
              <m:t>ф</m:t>
            </m:r>
            <m:ctrlPr>
              <w:rPr>
                <w:rFonts w:ascii="Cambria Math" w:hAnsi="Cambria Math"/>
                <w:i/>
                <w:sz w:val="28"/>
                <w:szCs w:val="28"/>
              </w:rPr>
            </m:ctrlPr>
          </m:sub>
        </m:sSub>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15</m:t>
            </m:r>
          </m:num>
          <m:den>
            <m:r>
              <w:rPr>
                <w:rFonts w:ascii="Cambria Math" w:hAnsi="Times New Roman"/>
                <w:sz w:val="28"/>
                <w:szCs w:val="28"/>
              </w:rPr>
              <m:t>1000</m:t>
            </m:r>
          </m:den>
        </m:f>
        <m:r>
          <w:rPr>
            <w:rFonts w:ascii="Cambria Math" w:hAnsi="Cambria Math" w:cs="Cambria Math"/>
            <w:sz w:val="28"/>
            <w:szCs w:val="28"/>
          </w:rPr>
          <m:t>⋅</m:t>
        </m:r>
        <m:r>
          <w:rPr>
            <w:rFonts w:ascii="Cambria Math" w:hAnsi="Times New Roman"/>
            <w:sz w:val="28"/>
            <w:szCs w:val="28"/>
          </w:rPr>
          <m:t>0,79=0,011</m:t>
        </m:r>
      </m:oMath>
      <w:r w:rsidR="00EA4D7C" w:rsidRPr="00B063CA">
        <w:rPr>
          <w:rFonts w:ascii="Times New Roman" w:hAnsi="Times New Roman"/>
          <w:sz w:val="28"/>
          <w:szCs w:val="28"/>
        </w:rPr>
        <w:t xml:space="preserve"> м</w:t>
      </w:r>
      <w:r w:rsidR="00EA4D7C" w:rsidRPr="00B063CA">
        <w:rPr>
          <w:rFonts w:ascii="Times New Roman" w:hAnsi="Times New Roman"/>
          <w:sz w:val="28"/>
          <w:szCs w:val="28"/>
          <w:vertAlign w:val="superscript"/>
        </w:rPr>
        <w:t>3</w:t>
      </w:r>
      <w:r w:rsidR="00EA4D7C" w:rsidRPr="00B063CA">
        <w:rPr>
          <w:rFonts w:ascii="Times New Roman" w:hAnsi="Times New Roman"/>
          <w:sz w:val="28"/>
          <w:szCs w:val="28"/>
        </w:rPr>
        <w:t>/с.                        (4)</w:t>
      </w:r>
    </w:p>
    <w:p w14:paraId="6ABE1449" w14:textId="77777777" w:rsidR="00EA4D7C" w:rsidRPr="00B063CA" w:rsidRDefault="00EA4D7C" w:rsidP="00EA4D7C">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Диаметр центрального коллектора распределительной системы, выполненного из полиэтиленовых труб, определяют по формуле</w:t>
      </w:r>
    </w:p>
    <w:p w14:paraId="0F03DFD3" w14:textId="12A11D43" w:rsidR="00EA4D7C" w:rsidRPr="00B063CA" w:rsidRDefault="006B094B" w:rsidP="00EA4D7C">
      <w:pPr>
        <w:widowControl w:val="0"/>
        <w:ind w:firstLine="425"/>
        <w:jc w:val="right"/>
        <w:rPr>
          <w:rFonts w:ascii="Times New Roman" w:hAnsi="Times New Roman"/>
          <w:sz w:val="28"/>
          <w:szCs w:val="28"/>
        </w:rPr>
      </w:pPr>
      <m:oMath>
        <m:sSub>
          <m:sSubPr>
            <m:ctrlPr>
              <w:rPr>
                <w:rFonts w:ascii="Cambria Math" w:hAnsi="Times New Roman"/>
                <w:i/>
                <w:sz w:val="28"/>
                <w:szCs w:val="28"/>
              </w:rPr>
            </m:ctrlPr>
          </m:sSubPr>
          <m:e>
            <m:r>
              <w:rPr>
                <w:rFonts w:ascii="Cambria Math" w:hAnsi="Times New Roman"/>
                <w:sz w:val="28"/>
                <w:szCs w:val="28"/>
              </w:rPr>
              <m:t>d</m:t>
            </m:r>
          </m:e>
          <m:sub>
            <m:r>
              <m:rPr>
                <m:nor/>
              </m:rPr>
              <w:rPr>
                <w:rFonts w:ascii="Cambria Math" w:hAnsi="Times New Roman"/>
                <w:sz w:val="28"/>
                <w:szCs w:val="28"/>
              </w:rPr>
              <m:t>кол</m:t>
            </m:r>
            <m:ctrlPr>
              <w:rPr>
                <w:rFonts w:ascii="Cambria Math" w:hAnsi="Cambria Math"/>
                <w:sz w:val="28"/>
                <w:szCs w:val="28"/>
              </w:rPr>
            </m:ctrlPr>
          </m:sub>
        </m:sSub>
        <m:r>
          <w:rPr>
            <w:rFonts w:ascii="Cambria Math" w:hAnsi="Times New Roman"/>
            <w:sz w:val="28"/>
            <w:szCs w:val="28"/>
          </w:rPr>
          <m:t>=</m:t>
        </m:r>
        <m:rad>
          <m:radPr>
            <m:degHide m:val="1"/>
            <m:ctrlPr>
              <w:rPr>
                <w:rFonts w:ascii="Cambria Math" w:hAnsi="Times New Roman"/>
                <w:i/>
                <w:sz w:val="28"/>
                <w:szCs w:val="28"/>
              </w:rPr>
            </m:ctrlPr>
          </m:radPr>
          <m:deg/>
          <m:e>
            <m:f>
              <m:fPr>
                <m:ctrlPr>
                  <w:rPr>
                    <w:rFonts w:ascii="Cambria Math" w:hAnsi="Times New Roman"/>
                    <w:i/>
                    <w:sz w:val="28"/>
                    <w:szCs w:val="28"/>
                  </w:rPr>
                </m:ctrlPr>
              </m:fPr>
              <m:num>
                <m:r>
                  <w:rPr>
                    <w:rFonts w:ascii="Cambria Math" w:hAnsi="Times New Roman"/>
                    <w:sz w:val="28"/>
                    <w:szCs w:val="28"/>
                  </w:rPr>
                  <m:t>4</m:t>
                </m:r>
                <m:r>
                  <w:rPr>
                    <w:rFonts w:ascii="Cambria Math" w:hAnsi="Cambria Math" w:cs="Cambria Math"/>
                    <w:sz w:val="28"/>
                    <w:szCs w:val="28"/>
                  </w:rPr>
                  <m:t>⋅</m:t>
                </m:r>
                <m:sSub>
                  <m:sSubPr>
                    <m:ctrlPr>
                      <w:rPr>
                        <w:rFonts w:ascii="Cambria Math" w:hAnsi="Times New Roman"/>
                        <w:i/>
                        <w:sz w:val="28"/>
                        <w:szCs w:val="28"/>
                      </w:rPr>
                    </m:ctrlPr>
                  </m:sSubPr>
                  <m:e>
                    <m:r>
                      <w:rPr>
                        <w:rFonts w:ascii="Cambria Math" w:hAnsi="Times New Roman"/>
                        <w:sz w:val="28"/>
                        <w:szCs w:val="28"/>
                      </w:rPr>
                      <m:t>Q</m:t>
                    </m:r>
                  </m:e>
                  <m:sub>
                    <m:r>
                      <m:rPr>
                        <m:nor/>
                      </m:rPr>
                      <w:rPr>
                        <w:rFonts w:ascii="Cambria Math" w:hAnsi="Times New Roman"/>
                        <w:sz w:val="28"/>
                        <w:szCs w:val="28"/>
                      </w:rPr>
                      <m:t>пр</m:t>
                    </m:r>
                    <m:ctrlPr>
                      <w:rPr>
                        <w:rFonts w:ascii="Cambria Math" w:hAnsi="Cambria Math"/>
                        <w:sz w:val="28"/>
                        <w:szCs w:val="28"/>
                      </w:rPr>
                    </m:ctrlPr>
                  </m:sub>
                </m:sSub>
              </m:num>
              <m:den>
                <m:r>
                  <w:rPr>
                    <w:rFonts w:ascii="Cambria Math" w:hAnsi="Times New Roman"/>
                    <w:sz w:val="28"/>
                    <w:szCs w:val="28"/>
                  </w:rPr>
                  <m:t>π</m:t>
                </m:r>
                <m:r>
                  <w:rPr>
                    <w:rFonts w:ascii="Cambria Math" w:hAnsi="Cambria Math" w:cs="Cambria Math"/>
                    <w:sz w:val="28"/>
                    <w:szCs w:val="28"/>
                  </w:rPr>
                  <m:t>⋅</m:t>
                </m:r>
                <m:sSub>
                  <m:sSubPr>
                    <m:ctrlPr>
                      <w:rPr>
                        <w:rFonts w:ascii="Cambria Math" w:hAnsi="Times New Roman"/>
                        <w:i/>
                        <w:sz w:val="28"/>
                        <w:szCs w:val="28"/>
                      </w:rPr>
                    </m:ctrlPr>
                  </m:sSubPr>
                  <m:e>
                    <m:r>
                      <w:rPr>
                        <w:rFonts w:ascii="Cambria Math" w:hAnsi="Times New Roman"/>
                        <w:sz w:val="28"/>
                        <w:szCs w:val="28"/>
                      </w:rPr>
                      <m:t>v</m:t>
                    </m:r>
                  </m:e>
                  <m:sub>
                    <m:r>
                      <w:rPr>
                        <w:rFonts w:ascii="Cambria Math" w:hAnsi="Times New Roman"/>
                        <w:sz w:val="28"/>
                        <w:szCs w:val="28"/>
                      </w:rPr>
                      <m:t>к</m:t>
                    </m:r>
                    <m:ctrlPr>
                      <w:rPr>
                        <w:rFonts w:ascii="Cambria Math" w:hAnsi="Cambria Math"/>
                        <w:i/>
                        <w:sz w:val="28"/>
                        <w:szCs w:val="28"/>
                      </w:rPr>
                    </m:ctrlPr>
                  </m:sub>
                </m:sSub>
                <m:ctrlPr>
                  <w:rPr>
                    <w:rFonts w:ascii="Cambria Math" w:hAnsi="Cambria Math"/>
                    <w:i/>
                    <w:sz w:val="28"/>
                    <w:szCs w:val="28"/>
                  </w:rPr>
                </m:ctrlPr>
              </m:den>
            </m:f>
            <m:ctrlPr>
              <w:rPr>
                <w:rFonts w:ascii="Cambria Math" w:hAnsi="Cambria Math"/>
                <w:i/>
                <w:sz w:val="28"/>
                <w:szCs w:val="28"/>
              </w:rPr>
            </m:ctrlPr>
          </m:e>
        </m:rad>
        <m:r>
          <w:rPr>
            <w:rFonts w:ascii="Cambria Math" w:hAnsi="Times New Roman"/>
            <w:sz w:val="28"/>
            <w:szCs w:val="28"/>
          </w:rPr>
          <m:t>=</m:t>
        </m:r>
        <m:rad>
          <m:radPr>
            <m:degHide m:val="1"/>
            <m:ctrlPr>
              <w:rPr>
                <w:rFonts w:ascii="Cambria Math" w:hAnsi="Times New Roman"/>
                <w:i/>
                <w:sz w:val="28"/>
                <w:szCs w:val="28"/>
              </w:rPr>
            </m:ctrlPr>
          </m:radPr>
          <m:deg/>
          <m:e>
            <m:f>
              <m:fPr>
                <m:ctrlPr>
                  <w:rPr>
                    <w:rFonts w:ascii="Cambria Math" w:hAnsi="Times New Roman"/>
                    <w:i/>
                    <w:sz w:val="28"/>
                    <w:szCs w:val="28"/>
                  </w:rPr>
                </m:ctrlPr>
              </m:fPr>
              <m:num>
                <m:r>
                  <w:rPr>
                    <w:rFonts w:ascii="Cambria Math" w:hAnsi="Times New Roman"/>
                    <w:sz w:val="28"/>
                    <w:szCs w:val="28"/>
                  </w:rPr>
                  <m:t>4</m:t>
                </m:r>
                <m:r>
                  <w:rPr>
                    <w:rFonts w:ascii="Cambria Math" w:hAnsi="Cambria Math" w:cs="Cambria Math"/>
                    <w:sz w:val="28"/>
                    <w:szCs w:val="28"/>
                  </w:rPr>
                  <m:t>⋅</m:t>
                </m:r>
                <m:r>
                  <w:rPr>
                    <w:rFonts w:ascii="Cambria Math" w:hAnsi="Times New Roman"/>
                    <w:sz w:val="28"/>
                    <w:szCs w:val="28"/>
                  </w:rPr>
                  <m:t>0,011</m:t>
                </m:r>
              </m:num>
              <m:den>
                <m:r>
                  <w:rPr>
                    <w:rFonts w:ascii="Cambria Math" w:hAnsi="Times New Roman"/>
                    <w:sz w:val="28"/>
                    <w:szCs w:val="28"/>
                  </w:rPr>
                  <m:t>3,14</m:t>
                </m:r>
                <m:r>
                  <w:rPr>
                    <w:rFonts w:ascii="Cambria Math" w:hAnsi="Cambria Math" w:cs="Cambria Math"/>
                    <w:sz w:val="28"/>
                    <w:szCs w:val="28"/>
                  </w:rPr>
                  <m:t>⋅</m:t>
                </m:r>
                <m:r>
                  <w:rPr>
                    <w:rFonts w:ascii="Cambria Math" w:hAnsi="Times New Roman"/>
                    <w:sz w:val="28"/>
                    <w:szCs w:val="28"/>
                  </w:rPr>
                  <m:t>1,0</m:t>
                </m:r>
              </m:den>
            </m:f>
            <m:ctrlPr>
              <w:rPr>
                <w:rFonts w:ascii="Cambria Math" w:hAnsi="Cambria Math"/>
                <w:i/>
                <w:sz w:val="28"/>
                <w:szCs w:val="28"/>
              </w:rPr>
            </m:ctrlPr>
          </m:e>
        </m:rad>
        <m:r>
          <w:rPr>
            <w:rFonts w:ascii="Cambria Math" w:hAnsi="Times New Roman"/>
            <w:sz w:val="28"/>
            <w:szCs w:val="28"/>
          </w:rPr>
          <m:t>=0,11</m:t>
        </m:r>
        <m:sSub>
          <m:sSubPr>
            <m:ctrlPr>
              <w:rPr>
                <w:rFonts w:ascii="Cambria Math" w:hAnsi="Times New Roman"/>
                <w:i/>
                <w:sz w:val="28"/>
                <w:szCs w:val="28"/>
              </w:rPr>
            </m:ctrlPr>
          </m:sSubPr>
          <m:e>
            <m:r>
              <w:rPr>
                <w:rFonts w:ascii="Cambria Math" w:hAnsi="Times New Roman"/>
                <w:sz w:val="28"/>
                <w:szCs w:val="28"/>
              </w:rPr>
              <m:t>8</m:t>
            </m:r>
          </m:e>
          <m:sub/>
        </m:sSub>
        <m:r>
          <m:rPr>
            <m:nor/>
          </m:rPr>
          <w:rPr>
            <w:rFonts w:ascii="Cambria Math" w:hAnsi="Times New Roman"/>
            <w:sz w:val="28"/>
            <w:szCs w:val="28"/>
          </w:rPr>
          <m:t>м</m:t>
        </m:r>
        <m:r>
          <m:rPr>
            <m:nor/>
          </m:rPr>
          <w:rPr>
            <w:rFonts w:ascii="Cambria Math" w:hAnsi="Times New Roman"/>
            <w:sz w:val="28"/>
            <w:szCs w:val="28"/>
          </w:rPr>
          <m:t>,</m:t>
        </m:r>
      </m:oMath>
      <w:r w:rsidR="00EA4D7C" w:rsidRPr="00B063CA">
        <w:rPr>
          <w:rFonts w:ascii="Times New Roman" w:hAnsi="Times New Roman"/>
          <w:sz w:val="28"/>
          <w:szCs w:val="28"/>
        </w:rPr>
        <w:t xml:space="preserve">                         (5)</w:t>
      </w:r>
    </w:p>
    <w:p w14:paraId="22AE5774" w14:textId="77777777" w:rsidR="00EA4D7C" w:rsidRPr="00B063CA" w:rsidRDefault="00EA4D7C" w:rsidP="00EA4D7C">
      <w:pPr>
        <w:widowControl w:val="0"/>
        <w:spacing w:after="0" w:line="240" w:lineRule="auto"/>
        <w:ind w:left="851" w:hanging="851"/>
        <w:jc w:val="both"/>
        <w:rPr>
          <w:rFonts w:ascii="Times New Roman" w:hAnsi="Times New Roman"/>
          <w:sz w:val="28"/>
          <w:szCs w:val="28"/>
        </w:rPr>
      </w:pPr>
      <w:r w:rsidRPr="00B063CA">
        <w:rPr>
          <w:rFonts w:ascii="Times New Roman" w:hAnsi="Times New Roman"/>
          <w:sz w:val="28"/>
          <w:szCs w:val="28"/>
        </w:rPr>
        <w:t xml:space="preserve">где </w:t>
      </w:r>
      <w:r w:rsidRPr="00B063CA">
        <w:rPr>
          <w:rFonts w:ascii="Times New Roman" w:hAnsi="Times New Roman"/>
          <w:position w:val="-10"/>
          <w:sz w:val="28"/>
          <w:szCs w:val="28"/>
        </w:rPr>
        <w:object w:dxaOrig="260" w:dyaOrig="340" w14:anchorId="7B2D8678">
          <v:shape id="_x0000_i1040" type="#_x0000_t75" style="width:11.3pt;height:16.5pt" o:ole="">
            <v:imagedata r:id="rId48" o:title=""/>
          </v:shape>
          <o:OLEObject Type="Embed" ProgID="Equation.3" ShapeID="_x0000_i1040" DrawAspect="Content" ObjectID="_1641827466" r:id="rId49"/>
        </w:object>
      </w:r>
      <w:r w:rsidRPr="00B063CA">
        <w:rPr>
          <w:rFonts w:ascii="Times New Roman" w:hAnsi="Times New Roman"/>
          <w:sz w:val="28"/>
          <w:szCs w:val="28"/>
        </w:rPr>
        <w:t xml:space="preserve"> – скорость движения воды в коллекторе, которая изменяется в пределах </w:t>
      </w:r>
      <w:proofErr w:type="spellStart"/>
      <w:r w:rsidRPr="00B063CA">
        <w:rPr>
          <w:rFonts w:ascii="Times New Roman" w:hAnsi="Times New Roman"/>
          <w:i/>
          <w:sz w:val="28"/>
          <w:szCs w:val="28"/>
        </w:rPr>
        <w:t>v</w:t>
      </w:r>
      <w:r w:rsidRPr="00B063CA">
        <w:rPr>
          <w:rFonts w:ascii="Times New Roman" w:hAnsi="Times New Roman"/>
          <w:sz w:val="28"/>
          <w:szCs w:val="28"/>
          <w:vertAlign w:val="subscript"/>
        </w:rPr>
        <w:t>к</w:t>
      </w:r>
      <w:proofErr w:type="spellEnd"/>
      <w:r w:rsidRPr="00B063CA">
        <w:rPr>
          <w:rFonts w:ascii="Times New Roman" w:hAnsi="Times New Roman"/>
          <w:sz w:val="28"/>
          <w:szCs w:val="28"/>
        </w:rPr>
        <w:t xml:space="preserve"> = 0,8–1,2 м/с, принимается </w:t>
      </w:r>
      <w:r w:rsidRPr="00B063CA">
        <w:rPr>
          <w:rFonts w:ascii="Times New Roman" w:hAnsi="Times New Roman"/>
          <w:position w:val="-10"/>
          <w:sz w:val="28"/>
          <w:szCs w:val="28"/>
        </w:rPr>
        <w:object w:dxaOrig="260" w:dyaOrig="340" w14:anchorId="1C8C98A4">
          <v:shape id="_x0000_i1041" type="#_x0000_t75" style="width:11.3pt;height:16.5pt" o:ole="">
            <v:imagedata r:id="rId50" o:title=""/>
          </v:shape>
          <o:OLEObject Type="Embed" ProgID="Equation.3" ShapeID="_x0000_i1041" DrawAspect="Content" ObjectID="_1641827467" r:id="rId51"/>
        </w:object>
      </w:r>
      <w:r w:rsidRPr="00B063CA">
        <w:rPr>
          <w:rFonts w:ascii="Times New Roman" w:hAnsi="Times New Roman"/>
          <w:sz w:val="28"/>
          <w:szCs w:val="28"/>
        </w:rPr>
        <w:t>=1,0 м/</w:t>
      </w:r>
      <w:proofErr w:type="gramStart"/>
      <w:r w:rsidRPr="00B063CA">
        <w:rPr>
          <w:rFonts w:ascii="Times New Roman" w:hAnsi="Times New Roman"/>
          <w:sz w:val="28"/>
          <w:szCs w:val="28"/>
        </w:rPr>
        <w:t>с</w:t>
      </w:r>
      <w:proofErr w:type="gramEnd"/>
      <w:r w:rsidRPr="00B063CA">
        <w:rPr>
          <w:rFonts w:ascii="Times New Roman" w:hAnsi="Times New Roman"/>
          <w:sz w:val="28"/>
          <w:szCs w:val="28"/>
        </w:rPr>
        <w:t>.</w:t>
      </w:r>
    </w:p>
    <w:p w14:paraId="155DC0A7" w14:textId="77777777" w:rsidR="00EA4D7C" w:rsidRPr="00B063CA" w:rsidRDefault="00EA4D7C" w:rsidP="00EA4D7C">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Все трубопроводы выполняются по стандарту (100, 125, 150, 175, 200, 250, 300, 350, 400, 450, 500 мм), поэтому диаметр центрального коллектора принимают равным </w:t>
      </w:r>
      <w:r w:rsidRPr="00B063CA">
        <w:rPr>
          <w:rFonts w:ascii="Times New Roman" w:hAnsi="Times New Roman"/>
          <w:i/>
          <w:sz w:val="28"/>
          <w:szCs w:val="28"/>
          <w:lang w:val="en-US"/>
        </w:rPr>
        <w:t>d</w:t>
      </w:r>
      <w:r w:rsidRPr="00B063CA">
        <w:rPr>
          <w:rFonts w:ascii="Times New Roman" w:hAnsi="Times New Roman"/>
          <w:sz w:val="28"/>
          <w:szCs w:val="28"/>
        </w:rPr>
        <w:t xml:space="preserve"> = </w:t>
      </w:r>
      <w:smartTag w:uri="urn:schemas-microsoft-com:office:smarttags" w:element="metricconverter">
        <w:smartTagPr>
          <w:attr w:name="ProductID" w:val="0,125 м"/>
        </w:smartTagPr>
        <w:r w:rsidRPr="00B063CA">
          <w:rPr>
            <w:rFonts w:ascii="Times New Roman" w:hAnsi="Times New Roman"/>
            <w:sz w:val="28"/>
            <w:szCs w:val="28"/>
          </w:rPr>
          <w:t>0,125 м</w:t>
        </w:r>
      </w:smartTag>
      <w:r w:rsidRPr="00B063CA">
        <w:rPr>
          <w:rFonts w:ascii="Times New Roman" w:hAnsi="Times New Roman"/>
          <w:sz w:val="28"/>
          <w:szCs w:val="28"/>
        </w:rPr>
        <w:t>.</w:t>
      </w:r>
    </w:p>
    <w:p w14:paraId="48B49365"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После очистки на станции обезжелезивания вода подается в резервуары чистой воды.</w:t>
      </w:r>
    </w:p>
    <w:p w14:paraId="52876388" w14:textId="77777777" w:rsidR="00EA4D7C" w:rsidRPr="00B063CA" w:rsidRDefault="00EA4D7C" w:rsidP="00EA4D7C">
      <w:pPr>
        <w:jc w:val="center"/>
        <w:rPr>
          <w:rFonts w:ascii="Times New Roman" w:hAnsi="Times New Roman"/>
          <w:sz w:val="28"/>
          <w:szCs w:val="28"/>
        </w:rPr>
      </w:pPr>
    </w:p>
    <w:p w14:paraId="2F022A14" w14:textId="77777777" w:rsidR="00EA4D7C" w:rsidRPr="00B063CA" w:rsidRDefault="00EA4D7C" w:rsidP="00EA4D7C">
      <w:pPr>
        <w:jc w:val="center"/>
        <w:rPr>
          <w:rFonts w:ascii="Times New Roman" w:hAnsi="Times New Roman"/>
          <w:b/>
          <w:sz w:val="28"/>
          <w:szCs w:val="28"/>
        </w:rPr>
      </w:pPr>
      <w:r w:rsidRPr="00B063CA">
        <w:rPr>
          <w:rFonts w:ascii="Times New Roman" w:hAnsi="Times New Roman"/>
          <w:b/>
          <w:sz w:val="28"/>
          <w:szCs w:val="28"/>
        </w:rPr>
        <w:t>5.3. Расчет резервуара чистой воды</w:t>
      </w:r>
    </w:p>
    <w:p w14:paraId="01151AA9"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Резервуар – это емкость, заглубленная в землю. Верхнюю часть подземных резервуаров покрывают утепляющей земляной обсыпкой толщиной около 1 м и устанавливают вентиляционные трубы для поступления в них воздуха. В резервуарах предусматривают хранение регулирующего объема и запасного объема на случай аварии.</w:t>
      </w:r>
    </w:p>
    <w:p w14:paraId="21AC6D42"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Полный объем, м</w:t>
      </w:r>
      <w:r w:rsidRPr="00B063CA">
        <w:rPr>
          <w:rFonts w:ascii="Times New Roman" w:hAnsi="Times New Roman"/>
          <w:sz w:val="28"/>
          <w:szCs w:val="28"/>
          <w:vertAlign w:val="superscript"/>
        </w:rPr>
        <w:t>3</w:t>
      </w:r>
      <w:r w:rsidRPr="00B063CA">
        <w:rPr>
          <w:rFonts w:ascii="Times New Roman" w:hAnsi="Times New Roman"/>
          <w:sz w:val="28"/>
          <w:szCs w:val="28"/>
        </w:rPr>
        <w:t xml:space="preserve"> резервуаров определяется по формуле</w:t>
      </w:r>
    </w:p>
    <w:p w14:paraId="6EE848BA" w14:textId="77777777" w:rsidR="00EA4D7C" w:rsidRPr="00B063CA" w:rsidRDefault="00EA4D7C" w:rsidP="00EA4D7C">
      <w:pPr>
        <w:ind w:firstLine="284"/>
        <w:jc w:val="both"/>
        <w:rPr>
          <w:rFonts w:ascii="Times New Roman" w:hAnsi="Times New Roman"/>
          <w:sz w:val="28"/>
          <w:szCs w:val="28"/>
        </w:rPr>
      </w:pPr>
    </w:p>
    <w:p w14:paraId="603B0569" w14:textId="77777777" w:rsidR="00EA4D7C" w:rsidRPr="00B063CA" w:rsidRDefault="00EA4D7C" w:rsidP="00EA4D7C">
      <w:pPr>
        <w:jc w:val="center"/>
        <w:rPr>
          <w:rFonts w:ascii="Times New Roman" w:hAnsi="Times New Roman"/>
          <w:sz w:val="28"/>
          <w:szCs w:val="28"/>
        </w:rPr>
      </w:pPr>
      <w:r w:rsidRPr="00B063CA">
        <w:rPr>
          <w:rFonts w:ascii="Times New Roman" w:hAnsi="Times New Roman"/>
          <w:i/>
          <w:sz w:val="28"/>
          <w:szCs w:val="28"/>
          <w:lang w:val="en-US"/>
        </w:rPr>
        <w:t>W</w:t>
      </w:r>
      <w:r w:rsidRPr="00B063CA">
        <w:rPr>
          <w:rFonts w:ascii="Times New Roman" w:hAnsi="Times New Roman"/>
          <w:sz w:val="28"/>
          <w:szCs w:val="28"/>
        </w:rPr>
        <w:t xml:space="preserve"> = </w:t>
      </w:r>
      <w:r w:rsidRPr="00B063CA">
        <w:rPr>
          <w:rFonts w:ascii="Times New Roman" w:hAnsi="Times New Roman"/>
          <w:i/>
          <w:sz w:val="28"/>
          <w:szCs w:val="28"/>
          <w:lang w:val="en-US"/>
        </w:rPr>
        <w:t>W</w:t>
      </w:r>
      <w:proofErr w:type="spellStart"/>
      <w:r w:rsidRPr="00B063CA">
        <w:rPr>
          <w:rFonts w:ascii="Times New Roman" w:hAnsi="Times New Roman"/>
          <w:sz w:val="28"/>
          <w:szCs w:val="28"/>
          <w:vertAlign w:val="subscript"/>
        </w:rPr>
        <w:t>рег</w:t>
      </w:r>
      <w:proofErr w:type="spellEnd"/>
      <w:r w:rsidRPr="00B063CA">
        <w:rPr>
          <w:rFonts w:ascii="Times New Roman" w:hAnsi="Times New Roman"/>
          <w:sz w:val="28"/>
          <w:szCs w:val="28"/>
        </w:rPr>
        <w:t xml:space="preserve"> + </w:t>
      </w:r>
      <w:r w:rsidRPr="00B063CA">
        <w:rPr>
          <w:rFonts w:ascii="Times New Roman" w:hAnsi="Times New Roman"/>
          <w:i/>
          <w:sz w:val="28"/>
          <w:szCs w:val="28"/>
          <w:lang w:val="en-US"/>
        </w:rPr>
        <w:t>W</w:t>
      </w:r>
      <w:proofErr w:type="spellStart"/>
      <w:r w:rsidRPr="00B063CA">
        <w:rPr>
          <w:rFonts w:ascii="Times New Roman" w:hAnsi="Times New Roman"/>
          <w:sz w:val="28"/>
          <w:szCs w:val="28"/>
          <w:vertAlign w:val="subscript"/>
        </w:rPr>
        <w:t>ав</w:t>
      </w:r>
      <w:proofErr w:type="spellEnd"/>
      <w:r w:rsidRPr="00B063CA">
        <w:rPr>
          <w:rFonts w:ascii="Times New Roman" w:hAnsi="Times New Roman"/>
          <w:sz w:val="28"/>
          <w:szCs w:val="28"/>
        </w:rPr>
        <w:t>,</w:t>
      </w:r>
    </w:p>
    <w:p w14:paraId="534B7CB6" w14:textId="77777777" w:rsidR="00EA4D7C" w:rsidRPr="00B063CA" w:rsidRDefault="00EA4D7C" w:rsidP="00EA4D7C">
      <w:pPr>
        <w:spacing w:after="0" w:line="240" w:lineRule="auto"/>
        <w:jc w:val="both"/>
        <w:rPr>
          <w:rFonts w:ascii="Times New Roman" w:hAnsi="Times New Roman"/>
          <w:sz w:val="28"/>
          <w:szCs w:val="28"/>
        </w:rPr>
      </w:pPr>
      <w:r w:rsidRPr="00B063CA">
        <w:rPr>
          <w:rFonts w:ascii="Times New Roman" w:hAnsi="Times New Roman"/>
          <w:sz w:val="28"/>
          <w:szCs w:val="28"/>
        </w:rPr>
        <w:t xml:space="preserve">где </w:t>
      </w:r>
      <w:r w:rsidRPr="00B063CA">
        <w:rPr>
          <w:rFonts w:ascii="Times New Roman" w:hAnsi="Times New Roman"/>
          <w:i/>
          <w:sz w:val="28"/>
          <w:szCs w:val="28"/>
          <w:lang w:val="en-US"/>
        </w:rPr>
        <w:t>W</w:t>
      </w:r>
      <w:r w:rsidRPr="00B063CA">
        <w:rPr>
          <w:rFonts w:ascii="Times New Roman" w:hAnsi="Times New Roman"/>
          <w:sz w:val="28"/>
          <w:szCs w:val="28"/>
        </w:rPr>
        <w:t xml:space="preserve"> – полный объем резервуаров, м</w:t>
      </w:r>
      <w:r w:rsidRPr="00B063CA">
        <w:rPr>
          <w:rFonts w:ascii="Times New Roman" w:hAnsi="Times New Roman"/>
          <w:sz w:val="28"/>
          <w:szCs w:val="28"/>
          <w:vertAlign w:val="superscript"/>
        </w:rPr>
        <w:t>3</w:t>
      </w:r>
      <w:r w:rsidRPr="00B063CA">
        <w:rPr>
          <w:rFonts w:ascii="Times New Roman" w:hAnsi="Times New Roman"/>
          <w:sz w:val="28"/>
          <w:szCs w:val="28"/>
        </w:rPr>
        <w:t>;</w:t>
      </w:r>
    </w:p>
    <w:p w14:paraId="11FC3DB8" w14:textId="77777777" w:rsidR="00EA4D7C" w:rsidRPr="00B063CA" w:rsidRDefault="00EA4D7C" w:rsidP="00EA4D7C">
      <w:pPr>
        <w:spacing w:after="0" w:line="240" w:lineRule="auto"/>
        <w:ind w:left="900" w:hanging="616"/>
        <w:jc w:val="both"/>
        <w:rPr>
          <w:rFonts w:ascii="Times New Roman" w:hAnsi="Times New Roman"/>
          <w:sz w:val="28"/>
          <w:szCs w:val="28"/>
        </w:rPr>
      </w:pPr>
      <w:r w:rsidRPr="00B063CA">
        <w:rPr>
          <w:rFonts w:ascii="Times New Roman" w:hAnsi="Times New Roman"/>
          <w:i/>
          <w:sz w:val="28"/>
          <w:szCs w:val="28"/>
          <w:lang w:val="en-US"/>
        </w:rPr>
        <w:t>W</w:t>
      </w:r>
      <w:proofErr w:type="spellStart"/>
      <w:r w:rsidRPr="00B063CA">
        <w:rPr>
          <w:rFonts w:ascii="Times New Roman" w:hAnsi="Times New Roman"/>
          <w:sz w:val="28"/>
          <w:szCs w:val="28"/>
          <w:vertAlign w:val="subscript"/>
        </w:rPr>
        <w:t>рег</w:t>
      </w:r>
      <w:proofErr w:type="spellEnd"/>
      <w:r w:rsidRPr="00B063CA">
        <w:rPr>
          <w:rFonts w:ascii="Times New Roman" w:hAnsi="Times New Roman"/>
          <w:sz w:val="28"/>
          <w:szCs w:val="28"/>
        </w:rPr>
        <w:t xml:space="preserve"> – регулирующий объем, м</w:t>
      </w:r>
      <w:r w:rsidRPr="00B063CA">
        <w:rPr>
          <w:rFonts w:ascii="Times New Roman" w:hAnsi="Times New Roman"/>
          <w:sz w:val="28"/>
          <w:szCs w:val="28"/>
          <w:vertAlign w:val="superscript"/>
        </w:rPr>
        <w:t>3</w:t>
      </w:r>
      <w:r w:rsidRPr="00B063CA">
        <w:rPr>
          <w:rFonts w:ascii="Times New Roman" w:hAnsi="Times New Roman"/>
          <w:sz w:val="28"/>
          <w:szCs w:val="28"/>
        </w:rPr>
        <w:t xml:space="preserve">, принимается равным часовой потребности в воде рыбхоза </w:t>
      </w:r>
      <w:r w:rsidRPr="00B063CA">
        <w:rPr>
          <w:rFonts w:ascii="Times New Roman" w:hAnsi="Times New Roman"/>
          <w:i/>
          <w:sz w:val="28"/>
          <w:szCs w:val="28"/>
          <w:lang w:val="en-US"/>
        </w:rPr>
        <w:t>Q</w:t>
      </w:r>
      <w:r w:rsidRPr="00B063CA">
        <w:rPr>
          <w:rFonts w:ascii="Times New Roman" w:hAnsi="Times New Roman"/>
          <w:sz w:val="28"/>
          <w:szCs w:val="28"/>
          <w:vertAlign w:val="subscript"/>
        </w:rPr>
        <w:t>р</w:t>
      </w:r>
      <w:r w:rsidRPr="00B063CA">
        <w:rPr>
          <w:rFonts w:ascii="Times New Roman" w:hAnsi="Times New Roman"/>
          <w:sz w:val="28"/>
          <w:szCs w:val="28"/>
        </w:rPr>
        <w:t xml:space="preserve"> = = 396</w:t>
      </w:r>
      <w:r w:rsidRPr="00B063CA">
        <w:rPr>
          <w:rFonts w:ascii="Times New Roman" w:hAnsi="Times New Roman"/>
          <w:sz w:val="28"/>
          <w:szCs w:val="28"/>
          <w:lang w:val="be-BY"/>
        </w:rPr>
        <w:t>,4 м</w:t>
      </w:r>
      <w:r w:rsidRPr="00B063CA">
        <w:rPr>
          <w:rFonts w:ascii="Times New Roman" w:hAnsi="Times New Roman"/>
          <w:sz w:val="28"/>
          <w:szCs w:val="28"/>
          <w:vertAlign w:val="superscript"/>
          <w:lang w:val="be-BY"/>
        </w:rPr>
        <w:t>3</w:t>
      </w:r>
      <w:r w:rsidRPr="00B063CA">
        <w:rPr>
          <w:rFonts w:ascii="Times New Roman" w:hAnsi="Times New Roman"/>
          <w:sz w:val="28"/>
          <w:szCs w:val="28"/>
          <w:lang w:val="be-BY"/>
        </w:rPr>
        <w:t>/ч;</w:t>
      </w:r>
    </w:p>
    <w:p w14:paraId="14D86907" w14:textId="77777777" w:rsidR="00EA4D7C" w:rsidRPr="00B063CA" w:rsidRDefault="00EA4D7C" w:rsidP="00EA4D7C">
      <w:pPr>
        <w:spacing w:after="0" w:line="240" w:lineRule="auto"/>
        <w:ind w:left="900" w:hanging="616"/>
        <w:jc w:val="both"/>
        <w:rPr>
          <w:rFonts w:ascii="Times New Roman" w:hAnsi="Times New Roman"/>
          <w:sz w:val="28"/>
          <w:szCs w:val="28"/>
        </w:rPr>
      </w:pPr>
      <w:r w:rsidRPr="00B063CA">
        <w:rPr>
          <w:rFonts w:ascii="Times New Roman" w:hAnsi="Times New Roman"/>
          <w:i/>
          <w:sz w:val="28"/>
          <w:szCs w:val="28"/>
          <w:lang w:val="en-US"/>
        </w:rPr>
        <w:t>W</w:t>
      </w:r>
      <w:proofErr w:type="spellStart"/>
      <w:r w:rsidRPr="00B063CA">
        <w:rPr>
          <w:rFonts w:ascii="Times New Roman" w:hAnsi="Times New Roman"/>
          <w:sz w:val="28"/>
          <w:szCs w:val="28"/>
          <w:vertAlign w:val="subscript"/>
        </w:rPr>
        <w:t>ав</w:t>
      </w:r>
      <w:proofErr w:type="spellEnd"/>
      <w:r w:rsidRPr="00B063CA">
        <w:rPr>
          <w:rFonts w:ascii="Times New Roman" w:hAnsi="Times New Roman"/>
          <w:sz w:val="28"/>
          <w:szCs w:val="28"/>
        </w:rPr>
        <w:t xml:space="preserve"> – аварийный объем, м</w:t>
      </w:r>
      <w:r w:rsidRPr="00B063CA">
        <w:rPr>
          <w:rFonts w:ascii="Times New Roman" w:hAnsi="Times New Roman"/>
          <w:sz w:val="28"/>
          <w:szCs w:val="28"/>
          <w:vertAlign w:val="superscript"/>
        </w:rPr>
        <w:t>3</w:t>
      </w:r>
      <w:r w:rsidRPr="00B063CA">
        <w:rPr>
          <w:rFonts w:ascii="Times New Roman" w:hAnsi="Times New Roman"/>
          <w:sz w:val="28"/>
          <w:szCs w:val="28"/>
        </w:rPr>
        <w:t>.</w:t>
      </w:r>
    </w:p>
    <w:p w14:paraId="4D41F953"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Аварийный объем (отключение электроэнергии, поломка насоса, пожар в зданиях рыбхоза) принимают согласно нормативу равным </w:t>
      </w:r>
      <w:r w:rsidRPr="00B063CA">
        <w:rPr>
          <w:rFonts w:ascii="Times New Roman" w:hAnsi="Times New Roman"/>
          <w:sz w:val="28"/>
          <w:szCs w:val="28"/>
        </w:rPr>
        <w:br/>
        <w:t>3-часовому потреблению воды:</w:t>
      </w:r>
    </w:p>
    <w:p w14:paraId="58EB272B" w14:textId="77777777" w:rsidR="00EA4D7C" w:rsidRPr="00B063CA" w:rsidRDefault="00EA4D7C" w:rsidP="00EA4D7C">
      <w:pPr>
        <w:spacing w:after="0" w:line="240" w:lineRule="auto"/>
        <w:jc w:val="center"/>
        <w:rPr>
          <w:rFonts w:ascii="Times New Roman" w:hAnsi="Times New Roman"/>
          <w:sz w:val="28"/>
          <w:szCs w:val="28"/>
        </w:rPr>
      </w:pPr>
      <w:r w:rsidRPr="00B063CA">
        <w:rPr>
          <w:rFonts w:ascii="Times New Roman" w:hAnsi="Times New Roman"/>
          <w:i/>
          <w:sz w:val="28"/>
          <w:szCs w:val="28"/>
          <w:lang w:val="en-US"/>
        </w:rPr>
        <w:t>W</w:t>
      </w:r>
      <w:proofErr w:type="spellStart"/>
      <w:r w:rsidRPr="00B063CA">
        <w:rPr>
          <w:rFonts w:ascii="Times New Roman" w:hAnsi="Times New Roman"/>
          <w:sz w:val="28"/>
          <w:szCs w:val="28"/>
          <w:vertAlign w:val="subscript"/>
        </w:rPr>
        <w:t>ав</w:t>
      </w:r>
      <w:proofErr w:type="spellEnd"/>
      <w:r w:rsidRPr="00B063CA">
        <w:rPr>
          <w:rFonts w:ascii="Times New Roman" w:hAnsi="Times New Roman"/>
          <w:sz w:val="28"/>
          <w:szCs w:val="28"/>
        </w:rPr>
        <w:t xml:space="preserve"> = 3 · </w:t>
      </w:r>
      <w:r w:rsidRPr="00B063CA">
        <w:rPr>
          <w:rFonts w:ascii="Times New Roman" w:hAnsi="Times New Roman"/>
          <w:i/>
          <w:sz w:val="28"/>
          <w:szCs w:val="28"/>
          <w:lang w:val="en-US"/>
        </w:rPr>
        <w:t>Q</w:t>
      </w:r>
      <w:r w:rsidRPr="00B063CA">
        <w:rPr>
          <w:rFonts w:ascii="Times New Roman" w:hAnsi="Times New Roman"/>
          <w:sz w:val="28"/>
          <w:szCs w:val="28"/>
          <w:vertAlign w:val="subscript"/>
        </w:rPr>
        <w:t>р</w:t>
      </w:r>
      <w:r w:rsidRPr="00B063CA">
        <w:rPr>
          <w:rFonts w:ascii="Times New Roman" w:hAnsi="Times New Roman"/>
          <w:sz w:val="28"/>
          <w:szCs w:val="28"/>
        </w:rPr>
        <w:t xml:space="preserve"> = 3·396</w:t>
      </w:r>
      <w:proofErr w:type="gramStart"/>
      <w:r w:rsidRPr="00B063CA">
        <w:rPr>
          <w:rFonts w:ascii="Times New Roman" w:hAnsi="Times New Roman"/>
          <w:sz w:val="28"/>
          <w:szCs w:val="28"/>
        </w:rPr>
        <w:t>,4</w:t>
      </w:r>
      <w:proofErr w:type="gramEnd"/>
      <w:r w:rsidRPr="00B063CA">
        <w:rPr>
          <w:rFonts w:ascii="Times New Roman" w:hAnsi="Times New Roman"/>
          <w:sz w:val="28"/>
          <w:szCs w:val="28"/>
        </w:rPr>
        <w:t xml:space="preserve"> = 1189,2 м</w:t>
      </w:r>
      <w:r w:rsidRPr="00B063CA">
        <w:rPr>
          <w:rFonts w:ascii="Times New Roman" w:hAnsi="Times New Roman"/>
          <w:sz w:val="28"/>
          <w:szCs w:val="28"/>
          <w:vertAlign w:val="superscript"/>
        </w:rPr>
        <w:t>3</w:t>
      </w:r>
      <w:r w:rsidRPr="00B063CA">
        <w:rPr>
          <w:rFonts w:ascii="Times New Roman" w:hAnsi="Times New Roman"/>
          <w:sz w:val="28"/>
          <w:szCs w:val="28"/>
        </w:rPr>
        <w:t>;</w:t>
      </w:r>
    </w:p>
    <w:p w14:paraId="504A83A6" w14:textId="77777777" w:rsidR="00EA4D7C" w:rsidRPr="00B063CA" w:rsidRDefault="00EA4D7C" w:rsidP="00EA4D7C">
      <w:pPr>
        <w:spacing w:after="0" w:line="240" w:lineRule="auto"/>
        <w:jc w:val="center"/>
        <w:rPr>
          <w:rFonts w:ascii="Times New Roman" w:hAnsi="Times New Roman"/>
          <w:sz w:val="28"/>
          <w:szCs w:val="28"/>
        </w:rPr>
      </w:pPr>
    </w:p>
    <w:p w14:paraId="55A947C7" w14:textId="77777777" w:rsidR="00EA4D7C" w:rsidRPr="00B063CA" w:rsidRDefault="00EA4D7C" w:rsidP="00EA4D7C">
      <w:pPr>
        <w:spacing w:after="0" w:line="240" w:lineRule="auto"/>
        <w:jc w:val="center"/>
        <w:rPr>
          <w:rFonts w:ascii="Times New Roman" w:hAnsi="Times New Roman"/>
          <w:sz w:val="28"/>
          <w:szCs w:val="28"/>
        </w:rPr>
      </w:pPr>
      <w:r w:rsidRPr="00B063CA">
        <w:rPr>
          <w:rFonts w:ascii="Times New Roman" w:hAnsi="Times New Roman"/>
          <w:i/>
          <w:sz w:val="28"/>
          <w:szCs w:val="28"/>
          <w:lang w:val="en-US"/>
        </w:rPr>
        <w:t>W</w:t>
      </w:r>
      <w:r w:rsidRPr="00B063CA">
        <w:rPr>
          <w:rFonts w:ascii="Times New Roman" w:hAnsi="Times New Roman"/>
          <w:sz w:val="28"/>
          <w:szCs w:val="28"/>
        </w:rPr>
        <w:t xml:space="preserve"> = 396, 4 + 1189,2 = 1585,6 м</w:t>
      </w:r>
      <w:r w:rsidRPr="00B063CA">
        <w:rPr>
          <w:rFonts w:ascii="Times New Roman" w:hAnsi="Times New Roman"/>
          <w:sz w:val="28"/>
          <w:szCs w:val="28"/>
          <w:vertAlign w:val="superscript"/>
        </w:rPr>
        <w:t>3</w:t>
      </w:r>
      <w:r w:rsidRPr="00B063CA">
        <w:rPr>
          <w:rFonts w:ascii="Times New Roman" w:hAnsi="Times New Roman"/>
          <w:sz w:val="28"/>
          <w:szCs w:val="28"/>
        </w:rPr>
        <w:t>;</w:t>
      </w:r>
    </w:p>
    <w:p w14:paraId="5A337A47" w14:textId="77777777" w:rsidR="00EA4D7C" w:rsidRPr="00B063CA" w:rsidRDefault="00EA4D7C" w:rsidP="00EA4D7C">
      <w:pPr>
        <w:spacing w:after="0" w:line="240" w:lineRule="auto"/>
        <w:ind w:firstLine="284"/>
        <w:jc w:val="both"/>
        <w:rPr>
          <w:rFonts w:ascii="Times New Roman" w:hAnsi="Times New Roman"/>
          <w:sz w:val="28"/>
          <w:szCs w:val="28"/>
        </w:rPr>
      </w:pPr>
    </w:p>
    <w:p w14:paraId="03E6DF99" w14:textId="77777777" w:rsidR="00EA4D7C" w:rsidRPr="00B063CA" w:rsidRDefault="00EA4D7C" w:rsidP="00EA4D7C">
      <w:pPr>
        <w:spacing w:after="0" w:line="240" w:lineRule="auto"/>
        <w:jc w:val="center"/>
        <w:rPr>
          <w:rFonts w:ascii="Times New Roman" w:hAnsi="Times New Roman"/>
          <w:sz w:val="28"/>
          <w:szCs w:val="28"/>
        </w:rPr>
      </w:pPr>
      <w:r w:rsidRPr="00B063CA">
        <w:rPr>
          <w:rFonts w:ascii="Times New Roman" w:hAnsi="Times New Roman"/>
          <w:i/>
          <w:sz w:val="28"/>
          <w:szCs w:val="28"/>
          <w:lang w:val="en-US"/>
        </w:rPr>
        <w:t>W</w:t>
      </w:r>
      <w:r w:rsidRPr="00B063CA">
        <w:rPr>
          <w:rFonts w:ascii="Times New Roman" w:hAnsi="Times New Roman"/>
          <w:sz w:val="28"/>
          <w:szCs w:val="28"/>
        </w:rPr>
        <w:t xml:space="preserve"> = 1585, </w:t>
      </w:r>
      <w:proofErr w:type="gramStart"/>
      <w:r w:rsidRPr="00B063CA">
        <w:rPr>
          <w:rFonts w:ascii="Times New Roman" w:hAnsi="Times New Roman"/>
          <w:sz w:val="28"/>
          <w:szCs w:val="28"/>
        </w:rPr>
        <w:t>6 :</w:t>
      </w:r>
      <w:proofErr w:type="gramEnd"/>
      <w:r w:rsidRPr="00B063CA">
        <w:rPr>
          <w:rFonts w:ascii="Times New Roman" w:hAnsi="Times New Roman"/>
          <w:sz w:val="28"/>
          <w:szCs w:val="28"/>
        </w:rPr>
        <w:t xml:space="preserve"> 2 = 792, 8 м</w:t>
      </w:r>
      <w:r w:rsidRPr="00B063CA">
        <w:rPr>
          <w:rFonts w:ascii="Times New Roman" w:hAnsi="Times New Roman"/>
          <w:sz w:val="28"/>
          <w:szCs w:val="28"/>
          <w:vertAlign w:val="superscript"/>
        </w:rPr>
        <w:t>3</w:t>
      </w:r>
      <w:r w:rsidRPr="00B063CA">
        <w:rPr>
          <w:rFonts w:ascii="Times New Roman" w:hAnsi="Times New Roman"/>
          <w:sz w:val="28"/>
          <w:szCs w:val="28"/>
        </w:rPr>
        <w:t>.</w:t>
      </w:r>
    </w:p>
    <w:p w14:paraId="21CC47C8"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Для повышения надежности и удобства эксплуатации требуемый по расчету объем воды хранят в двух или более резервуарах. Между резервуарами располагают специальные камеры (колодцы), в которых размещают задвижки для осуществления различных переключений.</w:t>
      </w:r>
    </w:p>
    <w:p w14:paraId="34EA94F4"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Весь объем чистой воды хранят в двух резервуарах (каждый емкостью 793,0 м</w:t>
      </w:r>
      <w:r w:rsidRPr="00B063CA">
        <w:rPr>
          <w:rFonts w:ascii="Times New Roman" w:hAnsi="Times New Roman"/>
          <w:sz w:val="28"/>
          <w:szCs w:val="28"/>
          <w:vertAlign w:val="superscript"/>
        </w:rPr>
        <w:t>3</w:t>
      </w:r>
      <w:r w:rsidRPr="00B063CA">
        <w:rPr>
          <w:rFonts w:ascii="Times New Roman" w:hAnsi="Times New Roman"/>
          <w:sz w:val="28"/>
          <w:szCs w:val="28"/>
        </w:rPr>
        <w:t>). Для сохранения качества воды полный обмен ее в резервуарах происходит в течение суток.</w:t>
      </w:r>
    </w:p>
    <w:p w14:paraId="2661318E"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Из резервуаров чистой воды вода поступает в рыбоводные бассейны.</w:t>
      </w:r>
    </w:p>
    <w:p w14:paraId="79B6D10D"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Оборудование подземного резервуара с трубопроводами и арматурой показано на рис. 7.</w:t>
      </w:r>
    </w:p>
    <w:p w14:paraId="1CFD1478" w14:textId="59C6F6BE" w:rsidR="00EA4D7C" w:rsidRPr="00B063CA" w:rsidRDefault="00EA4D7C" w:rsidP="00EA4D7C">
      <w:pPr>
        <w:jc w:val="center"/>
        <w:rPr>
          <w:rFonts w:ascii="Times New Roman" w:hAnsi="Times New Roman"/>
          <w:sz w:val="28"/>
          <w:szCs w:val="28"/>
        </w:rPr>
      </w:pPr>
      <w:r w:rsidRPr="00B063CA">
        <w:rPr>
          <w:rFonts w:ascii="Times New Roman" w:hAnsi="Times New Roman"/>
          <w:noProof/>
          <w:sz w:val="28"/>
          <w:szCs w:val="28"/>
          <w:lang w:eastAsia="ru-RU"/>
        </w:rPr>
        <mc:AlternateContent>
          <mc:Choice Requires="wps">
            <w:drawing>
              <wp:anchor distT="0" distB="0" distL="114300" distR="114300" simplePos="0" relativeHeight="251664384" behindDoc="0" locked="0" layoutInCell="1" allowOverlap="1" wp14:anchorId="61ABE057" wp14:editId="58AC019E">
                <wp:simplePos x="0" y="0"/>
                <wp:positionH relativeFrom="column">
                  <wp:posOffset>108585</wp:posOffset>
                </wp:positionH>
                <wp:positionV relativeFrom="paragraph">
                  <wp:posOffset>1577340</wp:posOffset>
                </wp:positionV>
                <wp:extent cx="1233805" cy="269240"/>
                <wp:effectExtent l="13335" t="5715" r="10160" b="10795"/>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805" cy="26924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4BDA0431" id="Прямоугольник 32" o:spid="_x0000_s1026" style="position:absolute;margin-left:8.55pt;margin-top:124.2pt;width:97.15pt;height:2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" strokecolor="white"/>
            </w:pict>
          </mc:Fallback>
        </mc:AlternateContent>
      </w:r>
      <w:r w:rsidRPr="00B063CA">
        <w:rPr>
          <w:rFonts w:ascii="Times New Roman" w:hAnsi="Times New Roman"/>
          <w:noProof/>
          <w:sz w:val="28"/>
          <w:szCs w:val="28"/>
          <w:lang w:eastAsia="ru-RU"/>
        </w:rPr>
        <mc:AlternateContent>
          <mc:Choice Requires="wps">
            <w:drawing>
              <wp:anchor distT="0" distB="0" distL="114300" distR="114300" simplePos="0" relativeHeight="251665408" behindDoc="0" locked="0" layoutInCell="1" allowOverlap="1" wp14:anchorId="19CA6444" wp14:editId="4F343206">
                <wp:simplePos x="0" y="0"/>
                <wp:positionH relativeFrom="column">
                  <wp:posOffset>3314700</wp:posOffset>
                </wp:positionH>
                <wp:positionV relativeFrom="paragraph">
                  <wp:posOffset>1691640</wp:posOffset>
                </wp:positionV>
                <wp:extent cx="114300" cy="114300"/>
                <wp:effectExtent l="9525" t="5715" r="9525" b="1333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71752075" id="Прямоугольник 31" o:spid="_x0000_s1026" style="position:absolute;margin-left:261pt;margin-top:133.2pt;width:9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" strokecolor="white"/>
            </w:pict>
          </mc:Fallback>
        </mc:AlternateContent>
      </w:r>
      <w:r w:rsidRPr="00B063CA">
        <w:rPr>
          <w:rFonts w:ascii="Times New Roman" w:hAnsi="Times New Roman"/>
          <w:noProof/>
          <w:sz w:val="28"/>
          <w:szCs w:val="28"/>
          <w:lang w:eastAsia="ru-RU"/>
        </w:rPr>
        <mc:AlternateContent>
          <mc:Choice Requires="wps">
            <w:drawing>
              <wp:anchor distT="0" distB="0" distL="114300" distR="114300" simplePos="0" relativeHeight="251663360" behindDoc="0" locked="0" layoutInCell="1" allowOverlap="1" wp14:anchorId="04754572" wp14:editId="0FBAB31D">
                <wp:simplePos x="0" y="0"/>
                <wp:positionH relativeFrom="column">
                  <wp:posOffset>1828800</wp:posOffset>
                </wp:positionH>
                <wp:positionV relativeFrom="paragraph">
                  <wp:posOffset>205740</wp:posOffset>
                </wp:positionV>
                <wp:extent cx="228600" cy="114300"/>
                <wp:effectExtent l="9525" t="5715" r="9525" b="13335"/>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620E458D" id="Прямоугольник 30" o:spid="_x0000_s1026" style="position:absolute;margin-left:2in;margin-top:16.2pt;width:18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" strokecolor="white"/>
            </w:pict>
          </mc:Fallback>
        </mc:AlternateContent>
      </w:r>
      <w:r w:rsidRPr="00B063CA">
        <w:rPr>
          <w:rFonts w:ascii="Times New Roman" w:hAnsi="Times New Roman"/>
          <w:noProof/>
          <w:sz w:val="28"/>
          <w:szCs w:val="28"/>
          <w:lang w:eastAsia="ru-RU"/>
        </w:rPr>
        <w:drawing>
          <wp:inline distT="0" distB="0" distL="0" distR="0" wp14:anchorId="58C8868C" wp14:editId="5840B2B2">
            <wp:extent cx="4381500" cy="20097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52">
                      <a:lum bright="-18000" contrast="66000"/>
                      <a:extLst>
                        <a:ext uri="{28A0092B-C50C-407E-A947-70E740481C1C}">
                          <a14:useLocalDpi xmlns:a14="http://schemas.microsoft.com/office/drawing/2010/main" val="0"/>
                        </a:ext>
                      </a:extLst>
                    </a:blip>
                    <a:srcRect b="2765"/>
                    <a:stretch/>
                  </pic:blipFill>
                  <pic:spPr bwMode="auto">
                    <a:xfrm>
                      <a:off x="0" y="0"/>
                      <a:ext cx="4381500" cy="2009775"/>
                    </a:xfrm>
                    <a:prstGeom prst="rect">
                      <a:avLst/>
                    </a:prstGeom>
                    <a:noFill/>
                    <a:ln>
                      <a:noFill/>
                    </a:ln>
                    <a:extLst>
                      <a:ext uri="{53640926-AAD7-44D8-BBD7-CCE9431645EC}">
                        <a14:shadowObscured xmlns:a14="http://schemas.microsoft.com/office/drawing/2010/main"/>
                      </a:ext>
                    </a:extLst>
                  </pic:spPr>
                </pic:pic>
              </a:graphicData>
            </a:graphic>
          </wp:inline>
        </w:drawing>
      </w:r>
    </w:p>
    <w:p w14:paraId="3406FC10" w14:textId="77777777" w:rsidR="00EA4D7C" w:rsidRPr="00B063CA" w:rsidRDefault="00EA4D7C" w:rsidP="00EA4D7C">
      <w:pPr>
        <w:spacing w:after="0" w:line="240" w:lineRule="auto"/>
        <w:jc w:val="center"/>
        <w:rPr>
          <w:rFonts w:ascii="Times New Roman" w:hAnsi="Times New Roman"/>
          <w:sz w:val="20"/>
          <w:szCs w:val="20"/>
        </w:rPr>
      </w:pPr>
      <w:r w:rsidRPr="00B063CA">
        <w:rPr>
          <w:rFonts w:ascii="Times New Roman" w:hAnsi="Times New Roman"/>
          <w:sz w:val="20"/>
          <w:szCs w:val="20"/>
        </w:rPr>
        <w:t>Рис. 7. Резервуар чистой воды:</w:t>
      </w:r>
    </w:p>
    <w:p w14:paraId="0B00BBB2" w14:textId="77777777" w:rsidR="00EA4D7C" w:rsidRPr="00B063CA" w:rsidRDefault="00EA4D7C" w:rsidP="00EA4D7C">
      <w:pPr>
        <w:spacing w:after="0" w:line="240" w:lineRule="auto"/>
        <w:jc w:val="center"/>
        <w:rPr>
          <w:rFonts w:ascii="Times New Roman" w:hAnsi="Times New Roman"/>
          <w:sz w:val="20"/>
          <w:szCs w:val="20"/>
        </w:rPr>
      </w:pPr>
      <w:r w:rsidRPr="00B063CA">
        <w:rPr>
          <w:rFonts w:ascii="Times New Roman" w:hAnsi="Times New Roman"/>
          <w:i/>
          <w:sz w:val="20"/>
          <w:szCs w:val="20"/>
        </w:rPr>
        <w:t>1</w:t>
      </w:r>
      <w:r w:rsidRPr="00B063CA">
        <w:rPr>
          <w:rFonts w:ascii="Times New Roman" w:hAnsi="Times New Roman"/>
          <w:sz w:val="20"/>
          <w:szCs w:val="20"/>
        </w:rPr>
        <w:t xml:space="preserve"> – подающая труба; </w:t>
      </w:r>
      <w:r w:rsidRPr="00B063CA">
        <w:rPr>
          <w:rFonts w:ascii="Times New Roman" w:hAnsi="Times New Roman"/>
          <w:i/>
          <w:sz w:val="20"/>
          <w:szCs w:val="20"/>
        </w:rPr>
        <w:t>2</w:t>
      </w:r>
      <w:r w:rsidRPr="00B063CA">
        <w:rPr>
          <w:rFonts w:ascii="Times New Roman" w:hAnsi="Times New Roman"/>
          <w:sz w:val="20"/>
          <w:szCs w:val="20"/>
        </w:rPr>
        <w:t xml:space="preserve"> – поплавковый клапан; </w:t>
      </w:r>
      <w:r w:rsidRPr="00B063CA">
        <w:rPr>
          <w:rFonts w:ascii="Times New Roman" w:hAnsi="Times New Roman"/>
          <w:i/>
          <w:sz w:val="20"/>
          <w:szCs w:val="20"/>
        </w:rPr>
        <w:t>3</w:t>
      </w:r>
      <w:r w:rsidRPr="00B063CA">
        <w:rPr>
          <w:rFonts w:ascii="Times New Roman" w:hAnsi="Times New Roman"/>
          <w:sz w:val="20"/>
          <w:szCs w:val="20"/>
        </w:rPr>
        <w:t xml:space="preserve"> – лазы; </w:t>
      </w:r>
      <w:r w:rsidRPr="00B063CA">
        <w:rPr>
          <w:rFonts w:ascii="Times New Roman" w:hAnsi="Times New Roman"/>
          <w:i/>
          <w:sz w:val="20"/>
          <w:szCs w:val="20"/>
        </w:rPr>
        <w:t>4</w:t>
      </w:r>
      <w:r w:rsidRPr="00B063CA">
        <w:rPr>
          <w:rFonts w:ascii="Times New Roman" w:hAnsi="Times New Roman"/>
          <w:sz w:val="20"/>
          <w:szCs w:val="20"/>
        </w:rPr>
        <w:t xml:space="preserve">, </w:t>
      </w:r>
      <w:r w:rsidRPr="00B063CA">
        <w:rPr>
          <w:rFonts w:ascii="Times New Roman" w:hAnsi="Times New Roman"/>
          <w:i/>
          <w:sz w:val="20"/>
          <w:szCs w:val="20"/>
        </w:rPr>
        <w:t>5</w:t>
      </w:r>
      <w:r w:rsidRPr="00B063CA">
        <w:rPr>
          <w:rFonts w:ascii="Times New Roman" w:hAnsi="Times New Roman"/>
          <w:sz w:val="20"/>
          <w:szCs w:val="20"/>
        </w:rPr>
        <w:t xml:space="preserve">, </w:t>
      </w:r>
      <w:r w:rsidRPr="00B063CA">
        <w:rPr>
          <w:rFonts w:ascii="Times New Roman" w:hAnsi="Times New Roman"/>
          <w:i/>
          <w:sz w:val="20"/>
          <w:szCs w:val="20"/>
        </w:rPr>
        <w:t>6</w:t>
      </w:r>
      <w:r w:rsidRPr="00B063CA">
        <w:rPr>
          <w:rFonts w:ascii="Times New Roman" w:hAnsi="Times New Roman"/>
          <w:sz w:val="20"/>
          <w:szCs w:val="20"/>
        </w:rPr>
        <w:t xml:space="preserve"> – вентиляционная, </w:t>
      </w:r>
    </w:p>
    <w:p w14:paraId="362D52E3" w14:textId="77777777" w:rsidR="00EA4D7C" w:rsidRPr="00B063CA" w:rsidRDefault="00EA4D7C" w:rsidP="00EA4D7C">
      <w:pPr>
        <w:spacing w:after="0" w:line="240" w:lineRule="auto"/>
        <w:jc w:val="center"/>
        <w:rPr>
          <w:rFonts w:ascii="Times New Roman" w:hAnsi="Times New Roman"/>
          <w:sz w:val="20"/>
          <w:szCs w:val="20"/>
        </w:rPr>
      </w:pPr>
      <w:r w:rsidRPr="00B063CA">
        <w:rPr>
          <w:rFonts w:ascii="Times New Roman" w:hAnsi="Times New Roman"/>
          <w:sz w:val="20"/>
          <w:szCs w:val="20"/>
        </w:rPr>
        <w:t xml:space="preserve">переливная и спускная трубы; </w:t>
      </w:r>
      <w:r w:rsidRPr="00B063CA">
        <w:rPr>
          <w:rFonts w:ascii="Times New Roman" w:hAnsi="Times New Roman"/>
          <w:i/>
          <w:sz w:val="20"/>
          <w:szCs w:val="20"/>
        </w:rPr>
        <w:t>7</w:t>
      </w:r>
      <w:r w:rsidRPr="00B063CA">
        <w:rPr>
          <w:rFonts w:ascii="Times New Roman" w:hAnsi="Times New Roman"/>
          <w:sz w:val="20"/>
          <w:szCs w:val="20"/>
        </w:rPr>
        <w:t xml:space="preserve"> – приямок; </w:t>
      </w:r>
      <w:r w:rsidRPr="00B063CA">
        <w:rPr>
          <w:rFonts w:ascii="Times New Roman" w:hAnsi="Times New Roman"/>
          <w:i/>
          <w:sz w:val="20"/>
          <w:szCs w:val="20"/>
        </w:rPr>
        <w:t>8</w:t>
      </w:r>
      <w:r w:rsidRPr="00B063CA">
        <w:rPr>
          <w:rFonts w:ascii="Times New Roman" w:hAnsi="Times New Roman"/>
          <w:sz w:val="20"/>
          <w:szCs w:val="20"/>
        </w:rPr>
        <w:t xml:space="preserve">, </w:t>
      </w:r>
      <w:r w:rsidRPr="00B063CA">
        <w:rPr>
          <w:rFonts w:ascii="Times New Roman" w:hAnsi="Times New Roman"/>
          <w:i/>
          <w:sz w:val="20"/>
          <w:szCs w:val="20"/>
        </w:rPr>
        <w:t>9</w:t>
      </w:r>
      <w:r w:rsidRPr="00B063CA">
        <w:rPr>
          <w:rFonts w:ascii="Times New Roman" w:hAnsi="Times New Roman"/>
          <w:sz w:val="20"/>
          <w:szCs w:val="20"/>
        </w:rPr>
        <w:t xml:space="preserve"> – всасывающая труба пожарного </w:t>
      </w:r>
    </w:p>
    <w:p w14:paraId="03D1A34A" w14:textId="77777777" w:rsidR="00EA4D7C" w:rsidRPr="00B063CA" w:rsidRDefault="00EA4D7C" w:rsidP="00EA4D7C">
      <w:pPr>
        <w:spacing w:after="0" w:line="240" w:lineRule="auto"/>
        <w:jc w:val="center"/>
        <w:rPr>
          <w:rFonts w:ascii="Times New Roman" w:hAnsi="Times New Roman"/>
          <w:sz w:val="20"/>
          <w:szCs w:val="20"/>
        </w:rPr>
      </w:pPr>
      <w:r w:rsidRPr="00B063CA">
        <w:rPr>
          <w:rFonts w:ascii="Times New Roman" w:hAnsi="Times New Roman"/>
          <w:sz w:val="20"/>
          <w:szCs w:val="20"/>
        </w:rPr>
        <w:t xml:space="preserve">и хозяйственного насосов; </w:t>
      </w:r>
      <w:r w:rsidRPr="00B063CA">
        <w:rPr>
          <w:rFonts w:ascii="Times New Roman" w:hAnsi="Times New Roman"/>
          <w:i/>
          <w:sz w:val="20"/>
          <w:szCs w:val="20"/>
        </w:rPr>
        <w:t>10</w:t>
      </w:r>
      <w:r w:rsidRPr="00B063CA">
        <w:rPr>
          <w:rFonts w:ascii="Times New Roman" w:hAnsi="Times New Roman"/>
          <w:sz w:val="20"/>
          <w:szCs w:val="20"/>
        </w:rPr>
        <w:t xml:space="preserve"> – отверстие для срыва вакуума</w:t>
      </w:r>
    </w:p>
    <w:p w14:paraId="1C71F2AD" w14:textId="77777777" w:rsidR="00EA4D7C" w:rsidRPr="00811BC0" w:rsidRDefault="00EA4D7C" w:rsidP="00EA4D7C">
      <w:pPr>
        <w:spacing w:after="0" w:line="240" w:lineRule="auto"/>
        <w:jc w:val="center"/>
        <w:rPr>
          <w:rFonts w:ascii="Times New Roman" w:hAnsi="Times New Roman"/>
          <w:sz w:val="20"/>
          <w:szCs w:val="20"/>
        </w:rPr>
      </w:pPr>
    </w:p>
    <w:p w14:paraId="63FDCC4E" w14:textId="77777777" w:rsidR="003D4791" w:rsidRPr="00811BC0" w:rsidRDefault="003D4791" w:rsidP="00EA4D7C">
      <w:pPr>
        <w:spacing w:after="0" w:line="240" w:lineRule="auto"/>
        <w:jc w:val="center"/>
        <w:rPr>
          <w:rFonts w:ascii="Times New Roman" w:hAnsi="Times New Roman"/>
          <w:sz w:val="20"/>
          <w:szCs w:val="20"/>
        </w:rPr>
      </w:pPr>
    </w:p>
    <w:p w14:paraId="1A93C75F" w14:textId="77777777" w:rsidR="003D4791" w:rsidRPr="00811BC0" w:rsidRDefault="003D4791" w:rsidP="00EA4D7C">
      <w:pPr>
        <w:spacing w:after="0" w:line="240" w:lineRule="auto"/>
        <w:jc w:val="center"/>
        <w:rPr>
          <w:rFonts w:ascii="Times New Roman" w:hAnsi="Times New Roman"/>
          <w:sz w:val="20"/>
          <w:szCs w:val="20"/>
        </w:rPr>
      </w:pPr>
    </w:p>
    <w:p w14:paraId="325444BB" w14:textId="77777777" w:rsidR="003D4791" w:rsidRPr="00811BC0" w:rsidRDefault="003D4791" w:rsidP="00EA4D7C">
      <w:pPr>
        <w:spacing w:after="0" w:line="240" w:lineRule="auto"/>
        <w:jc w:val="center"/>
        <w:rPr>
          <w:rFonts w:ascii="Times New Roman" w:hAnsi="Times New Roman"/>
          <w:sz w:val="20"/>
          <w:szCs w:val="20"/>
        </w:rPr>
      </w:pPr>
    </w:p>
    <w:p w14:paraId="65DD7CC5" w14:textId="77777777" w:rsidR="003D4791" w:rsidRPr="00811BC0" w:rsidRDefault="003D4791" w:rsidP="00EA4D7C">
      <w:pPr>
        <w:spacing w:after="0" w:line="240" w:lineRule="auto"/>
        <w:jc w:val="center"/>
        <w:rPr>
          <w:rFonts w:ascii="Times New Roman" w:hAnsi="Times New Roman"/>
          <w:sz w:val="20"/>
          <w:szCs w:val="20"/>
        </w:rPr>
      </w:pPr>
    </w:p>
    <w:p w14:paraId="7DBFA7D0" w14:textId="77777777" w:rsidR="00D6188B" w:rsidRPr="00811BC0" w:rsidRDefault="00D6188B" w:rsidP="00EA4D7C">
      <w:pPr>
        <w:spacing w:after="0" w:line="240" w:lineRule="auto"/>
        <w:jc w:val="center"/>
        <w:rPr>
          <w:rFonts w:ascii="Times New Roman" w:hAnsi="Times New Roman"/>
          <w:sz w:val="20"/>
          <w:szCs w:val="20"/>
        </w:rPr>
      </w:pPr>
    </w:p>
    <w:p w14:paraId="5A779171" w14:textId="77777777" w:rsidR="00EA4D7C" w:rsidRPr="00B063CA" w:rsidRDefault="00EA4D7C" w:rsidP="00EA4D7C">
      <w:pPr>
        <w:jc w:val="center"/>
        <w:rPr>
          <w:rFonts w:ascii="Times New Roman" w:hAnsi="Times New Roman"/>
          <w:b/>
          <w:sz w:val="28"/>
          <w:szCs w:val="28"/>
        </w:rPr>
      </w:pPr>
      <w:r w:rsidRPr="00B063CA">
        <w:rPr>
          <w:rFonts w:ascii="Times New Roman" w:hAnsi="Times New Roman"/>
          <w:b/>
          <w:sz w:val="28"/>
          <w:szCs w:val="28"/>
        </w:rPr>
        <w:t>5.4. Фильтрование воды</w:t>
      </w:r>
    </w:p>
    <w:p w14:paraId="3813778A"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Важнейшей стадией осветления воды является ее фильтрование. При фильтровании вода проходит через пористую среду, образованную слоем фильтрующего материала. Существует большое разнообразие фильтров, различающихся:</w:t>
      </w:r>
    </w:p>
    <w:p w14:paraId="5DDDBAA7"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1) видом фильтрующего материала;</w:t>
      </w:r>
    </w:p>
    <w:p w14:paraId="1E4E8A7D"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2) скоростью фильтрования;</w:t>
      </w:r>
    </w:p>
    <w:p w14:paraId="46238D84"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3) механизмом задержания взвешенных частиц;</w:t>
      </w:r>
    </w:p>
    <w:p w14:paraId="5CF8CBF4"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4) конструктивным оформлением.</w:t>
      </w:r>
    </w:p>
    <w:p w14:paraId="4FB54906"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По </w:t>
      </w:r>
      <w:r w:rsidRPr="00B063CA">
        <w:rPr>
          <w:rFonts w:ascii="Times New Roman" w:hAnsi="Times New Roman"/>
          <w:i/>
          <w:sz w:val="28"/>
          <w:szCs w:val="28"/>
        </w:rPr>
        <w:t>виду фильтрующей среды</w:t>
      </w:r>
      <w:r w:rsidRPr="00B063CA">
        <w:rPr>
          <w:rFonts w:ascii="Times New Roman" w:hAnsi="Times New Roman"/>
          <w:sz w:val="28"/>
          <w:szCs w:val="28"/>
        </w:rPr>
        <w:t xml:space="preserve"> фильтры подразделяются:</w:t>
      </w:r>
    </w:p>
    <w:p w14:paraId="78BF4EE8"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 на зернистые – песок, антрацит, керамзит;</w:t>
      </w:r>
    </w:p>
    <w:p w14:paraId="5E43116A"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 сетчатые – сетки с ячейками различных размеров;</w:t>
      </w:r>
    </w:p>
    <w:p w14:paraId="4E000884"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 с плавающей загрузкой (гранулы вспененного пенополистирола).</w:t>
      </w:r>
    </w:p>
    <w:p w14:paraId="72539734"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По </w:t>
      </w:r>
      <w:r w:rsidRPr="00B063CA">
        <w:rPr>
          <w:rFonts w:ascii="Times New Roman" w:hAnsi="Times New Roman"/>
          <w:i/>
          <w:sz w:val="28"/>
          <w:szCs w:val="28"/>
        </w:rPr>
        <w:t>скорости фильтрования</w:t>
      </w:r>
      <w:r w:rsidRPr="00B063CA">
        <w:rPr>
          <w:rFonts w:ascii="Times New Roman" w:hAnsi="Times New Roman"/>
          <w:sz w:val="28"/>
          <w:szCs w:val="28"/>
        </w:rPr>
        <w:t xml:space="preserve"> различают:</w:t>
      </w:r>
    </w:p>
    <w:p w14:paraId="0BDC8B46"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 медленные фильтры, </w:t>
      </w:r>
      <w:r w:rsidRPr="00B063CA">
        <w:rPr>
          <w:rFonts w:ascii="Times New Roman" w:hAnsi="Times New Roman"/>
          <w:i/>
          <w:sz w:val="28"/>
          <w:szCs w:val="28"/>
          <w:lang w:val="en-US"/>
        </w:rPr>
        <w:t>v</w:t>
      </w:r>
      <w:r w:rsidRPr="00B063CA">
        <w:rPr>
          <w:rFonts w:ascii="Times New Roman" w:hAnsi="Times New Roman"/>
          <w:sz w:val="28"/>
          <w:szCs w:val="28"/>
        </w:rPr>
        <w:t xml:space="preserve"> = 0,3 м/ч (открытые);</w:t>
      </w:r>
    </w:p>
    <w:p w14:paraId="26D7A6C4"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 скорые, </w:t>
      </w:r>
      <w:r w:rsidRPr="00B063CA">
        <w:rPr>
          <w:rFonts w:ascii="Times New Roman" w:hAnsi="Times New Roman"/>
          <w:i/>
          <w:sz w:val="28"/>
          <w:szCs w:val="28"/>
          <w:lang w:val="en-US"/>
        </w:rPr>
        <w:t>v</w:t>
      </w:r>
      <w:r w:rsidRPr="00B063CA">
        <w:rPr>
          <w:rFonts w:ascii="Times New Roman" w:hAnsi="Times New Roman"/>
          <w:sz w:val="28"/>
          <w:szCs w:val="28"/>
        </w:rPr>
        <w:t xml:space="preserve"> = 2–15 м/ч (открытые и напорные)</w:t>
      </w:r>
    </w:p>
    <w:p w14:paraId="3A2578BB"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 сверхскорые, </w:t>
      </w:r>
      <w:r w:rsidRPr="00B063CA">
        <w:rPr>
          <w:rFonts w:ascii="Times New Roman" w:hAnsi="Times New Roman"/>
          <w:i/>
          <w:sz w:val="28"/>
          <w:szCs w:val="28"/>
          <w:lang w:val="en-US"/>
        </w:rPr>
        <w:t>v</w:t>
      </w:r>
      <w:r w:rsidRPr="00B063CA">
        <w:rPr>
          <w:rFonts w:ascii="Times New Roman" w:hAnsi="Times New Roman"/>
          <w:sz w:val="28"/>
          <w:szCs w:val="28"/>
        </w:rPr>
        <w:t xml:space="preserve"> = 25 м/ч (напорные).</w:t>
      </w:r>
    </w:p>
    <w:p w14:paraId="4A957B5E"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После пребывания в бассейнах вода проходит стадию фильтрования. Для очистки воды от взвешенных веществ в данной курсовой работе приняты механические барабанные фильтры (рис. 8).</w:t>
      </w:r>
    </w:p>
    <w:p w14:paraId="63AAB264" w14:textId="0BFD83FA" w:rsidR="00EA4D7C" w:rsidRDefault="003D4791" w:rsidP="003D4791">
      <w:pPr>
        <w:spacing w:after="0" w:line="240" w:lineRule="auto"/>
        <w:ind w:firstLine="284"/>
        <w:jc w:val="center"/>
        <w:rPr>
          <w:rFonts w:ascii="Times New Roman" w:hAnsi="Times New Roman"/>
          <w:sz w:val="28"/>
          <w:szCs w:val="28"/>
          <w:lang w:val="en-US"/>
        </w:rPr>
      </w:pPr>
      <w:r w:rsidRPr="00B063CA">
        <w:rPr>
          <w:rFonts w:ascii="Times New Roman" w:hAnsi="Times New Roman"/>
          <w:noProof/>
          <w:sz w:val="28"/>
          <w:szCs w:val="28"/>
          <w:lang w:eastAsia="ru-RU"/>
        </w:rPr>
        <w:drawing>
          <wp:inline distT="0" distB="0" distL="0" distR="0" wp14:anchorId="17BCCF76" wp14:editId="416F99D7">
            <wp:extent cx="2828925" cy="20478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28925" cy="2047875"/>
                    </a:xfrm>
                    <a:prstGeom prst="rect">
                      <a:avLst/>
                    </a:prstGeom>
                    <a:noFill/>
                    <a:ln>
                      <a:noFill/>
                    </a:ln>
                  </pic:spPr>
                </pic:pic>
              </a:graphicData>
            </a:graphic>
          </wp:inline>
        </w:drawing>
      </w:r>
    </w:p>
    <w:p w14:paraId="472FC4E7" w14:textId="77777777" w:rsidR="003D4791" w:rsidRPr="003D4791" w:rsidRDefault="003D4791" w:rsidP="00EA4D7C">
      <w:pPr>
        <w:spacing w:after="0" w:line="240" w:lineRule="auto"/>
        <w:ind w:firstLine="284"/>
        <w:jc w:val="both"/>
        <w:rPr>
          <w:rFonts w:ascii="Times New Roman" w:hAnsi="Times New Roman"/>
          <w:sz w:val="28"/>
          <w:szCs w:val="28"/>
          <w:lang w:val="en-US"/>
        </w:rPr>
      </w:pPr>
    </w:p>
    <w:p w14:paraId="5174230F" w14:textId="77777777" w:rsidR="00EA4D7C" w:rsidRPr="00B063CA" w:rsidRDefault="00EA4D7C" w:rsidP="00EA4D7C">
      <w:pPr>
        <w:spacing w:after="0" w:line="240" w:lineRule="auto"/>
        <w:jc w:val="center"/>
        <w:rPr>
          <w:rFonts w:ascii="Times New Roman" w:hAnsi="Times New Roman"/>
          <w:sz w:val="20"/>
          <w:szCs w:val="20"/>
        </w:rPr>
      </w:pPr>
      <w:r w:rsidRPr="00B063CA">
        <w:rPr>
          <w:rFonts w:ascii="Times New Roman" w:hAnsi="Times New Roman"/>
          <w:sz w:val="20"/>
          <w:szCs w:val="20"/>
        </w:rPr>
        <w:t>Рис. 8. Механический барабанный фильтр:</w:t>
      </w:r>
    </w:p>
    <w:p w14:paraId="6F71CAD1" w14:textId="77777777" w:rsidR="00EA4D7C" w:rsidRPr="00B063CA" w:rsidRDefault="00EA4D7C" w:rsidP="00EA4D7C">
      <w:pPr>
        <w:shd w:val="clear" w:color="auto" w:fill="FFFFFF"/>
        <w:spacing w:after="0" w:line="240" w:lineRule="auto"/>
        <w:jc w:val="center"/>
        <w:rPr>
          <w:rFonts w:ascii="Times New Roman" w:hAnsi="Times New Roman"/>
          <w:iCs/>
          <w:sz w:val="20"/>
          <w:szCs w:val="20"/>
        </w:rPr>
      </w:pPr>
      <w:r w:rsidRPr="00B063CA">
        <w:rPr>
          <w:rFonts w:ascii="Times New Roman" w:hAnsi="Times New Roman"/>
          <w:i/>
          <w:iCs/>
          <w:sz w:val="20"/>
          <w:szCs w:val="20"/>
        </w:rPr>
        <w:t>1</w:t>
      </w:r>
      <w:r w:rsidRPr="00B063CA">
        <w:rPr>
          <w:rFonts w:ascii="Times New Roman" w:hAnsi="Times New Roman"/>
          <w:iCs/>
          <w:sz w:val="20"/>
          <w:szCs w:val="20"/>
        </w:rPr>
        <w:t xml:space="preserve"> – входное отверстие для неочищенной воды; </w:t>
      </w:r>
      <w:r w:rsidRPr="00B063CA">
        <w:rPr>
          <w:rFonts w:ascii="Times New Roman" w:hAnsi="Times New Roman"/>
          <w:i/>
          <w:iCs/>
          <w:sz w:val="20"/>
          <w:szCs w:val="20"/>
        </w:rPr>
        <w:t>2</w:t>
      </w:r>
      <w:r w:rsidRPr="00B063CA">
        <w:rPr>
          <w:rFonts w:ascii="Times New Roman" w:hAnsi="Times New Roman"/>
          <w:iCs/>
          <w:sz w:val="20"/>
          <w:szCs w:val="20"/>
        </w:rPr>
        <w:t xml:space="preserve"> – выход для очищенной воды;</w:t>
      </w:r>
    </w:p>
    <w:p w14:paraId="7B7EA1FE" w14:textId="77777777" w:rsidR="00EA4D7C" w:rsidRPr="00B063CA" w:rsidRDefault="00EA4D7C" w:rsidP="00EA4D7C">
      <w:pPr>
        <w:spacing w:after="0" w:line="240" w:lineRule="auto"/>
        <w:jc w:val="center"/>
        <w:rPr>
          <w:rFonts w:ascii="Times New Roman" w:hAnsi="Times New Roman"/>
          <w:iCs/>
          <w:sz w:val="20"/>
          <w:szCs w:val="20"/>
        </w:rPr>
      </w:pPr>
      <w:r w:rsidRPr="00B063CA">
        <w:rPr>
          <w:rFonts w:ascii="Times New Roman" w:hAnsi="Times New Roman"/>
          <w:i/>
          <w:iCs/>
          <w:sz w:val="20"/>
          <w:szCs w:val="20"/>
        </w:rPr>
        <w:t>3</w:t>
      </w:r>
      <w:r w:rsidRPr="00B063CA">
        <w:rPr>
          <w:rFonts w:ascii="Times New Roman" w:hAnsi="Times New Roman"/>
          <w:iCs/>
          <w:sz w:val="20"/>
          <w:szCs w:val="20"/>
        </w:rPr>
        <w:t xml:space="preserve"> – выходное отверстие для ила; </w:t>
      </w:r>
      <w:r w:rsidRPr="00B063CA">
        <w:rPr>
          <w:rFonts w:ascii="Times New Roman" w:hAnsi="Times New Roman"/>
          <w:i/>
          <w:iCs/>
          <w:sz w:val="20"/>
          <w:szCs w:val="20"/>
        </w:rPr>
        <w:t>4</w:t>
      </w:r>
      <w:r w:rsidRPr="00B063CA">
        <w:rPr>
          <w:rFonts w:ascii="Times New Roman" w:hAnsi="Times New Roman"/>
          <w:iCs/>
          <w:sz w:val="20"/>
          <w:szCs w:val="20"/>
        </w:rPr>
        <w:t xml:space="preserve"> – отверстие для промывочной воды;</w:t>
      </w:r>
    </w:p>
    <w:p w14:paraId="44198708" w14:textId="77777777" w:rsidR="00EA4D7C" w:rsidRPr="00B063CA" w:rsidRDefault="00EA4D7C" w:rsidP="00EA4D7C">
      <w:pPr>
        <w:spacing w:after="0" w:line="240" w:lineRule="auto"/>
        <w:jc w:val="center"/>
        <w:rPr>
          <w:rFonts w:ascii="Times New Roman" w:hAnsi="Times New Roman"/>
          <w:sz w:val="20"/>
          <w:szCs w:val="20"/>
        </w:rPr>
      </w:pPr>
      <w:r w:rsidRPr="00B063CA">
        <w:rPr>
          <w:rFonts w:ascii="Times New Roman" w:hAnsi="Times New Roman"/>
          <w:i/>
          <w:iCs/>
          <w:sz w:val="20"/>
          <w:szCs w:val="20"/>
        </w:rPr>
        <w:t>5</w:t>
      </w:r>
      <w:r w:rsidRPr="00B063CA">
        <w:rPr>
          <w:rFonts w:ascii="Times New Roman" w:hAnsi="Times New Roman"/>
          <w:iCs/>
          <w:sz w:val="20"/>
          <w:szCs w:val="20"/>
        </w:rPr>
        <w:t xml:space="preserve"> – барабанный фильтр</w:t>
      </w:r>
      <w:r w:rsidRPr="00B063CA">
        <w:rPr>
          <w:rFonts w:ascii="Times New Roman" w:hAnsi="Times New Roman"/>
          <w:sz w:val="20"/>
          <w:szCs w:val="20"/>
        </w:rPr>
        <w:t xml:space="preserve">; </w:t>
      </w:r>
      <w:r w:rsidRPr="00B063CA">
        <w:rPr>
          <w:rFonts w:ascii="Times New Roman" w:hAnsi="Times New Roman"/>
          <w:i/>
          <w:sz w:val="20"/>
          <w:szCs w:val="20"/>
        </w:rPr>
        <w:t>6</w:t>
      </w:r>
      <w:r w:rsidRPr="00B063CA">
        <w:rPr>
          <w:rFonts w:ascii="Times New Roman" w:hAnsi="Times New Roman"/>
          <w:sz w:val="20"/>
          <w:szCs w:val="20"/>
        </w:rPr>
        <w:t xml:space="preserve"> – резиновый изоляционный обод</w:t>
      </w:r>
    </w:p>
    <w:p w14:paraId="26541001" w14:textId="77777777" w:rsidR="003D4791" w:rsidRPr="00811BC0" w:rsidRDefault="003D4791" w:rsidP="00EA4D7C">
      <w:pPr>
        <w:spacing w:after="0" w:line="240" w:lineRule="auto"/>
        <w:ind w:firstLine="284"/>
        <w:jc w:val="both"/>
        <w:rPr>
          <w:rFonts w:ascii="Times New Roman" w:hAnsi="Times New Roman"/>
          <w:sz w:val="28"/>
          <w:szCs w:val="28"/>
        </w:rPr>
      </w:pPr>
    </w:p>
    <w:p w14:paraId="0FB900F1"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Фильтр </w:t>
      </w:r>
      <w:r w:rsidRPr="00B063CA">
        <w:rPr>
          <w:rFonts w:ascii="Times New Roman" w:hAnsi="Times New Roman"/>
          <w:i/>
          <w:sz w:val="28"/>
          <w:szCs w:val="28"/>
        </w:rPr>
        <w:t>5</w:t>
      </w:r>
      <w:r w:rsidRPr="00B063CA">
        <w:rPr>
          <w:rFonts w:ascii="Times New Roman" w:hAnsi="Times New Roman"/>
          <w:sz w:val="28"/>
          <w:szCs w:val="28"/>
        </w:rPr>
        <w:t xml:space="preserve"> представляет собой барабан в виде металлического каркаса, покрытого по цилиндрической поверхности фильтрующими элементами из поддерживающих и рабочих сеток (из нержавеющей стали). Вращающийся барабан </w:t>
      </w:r>
      <w:r w:rsidRPr="00B063CA">
        <w:rPr>
          <w:rFonts w:ascii="Times New Roman" w:hAnsi="Times New Roman"/>
          <w:i/>
          <w:sz w:val="28"/>
          <w:szCs w:val="28"/>
        </w:rPr>
        <w:t>6</w:t>
      </w:r>
      <w:r w:rsidRPr="00B063CA">
        <w:rPr>
          <w:rFonts w:ascii="Times New Roman" w:hAnsi="Times New Roman"/>
          <w:sz w:val="28"/>
          <w:szCs w:val="28"/>
        </w:rPr>
        <w:t xml:space="preserve"> помещен в металлический каркас </w:t>
      </w:r>
      <w:r w:rsidRPr="00B063CA">
        <w:rPr>
          <w:rFonts w:ascii="Times New Roman" w:hAnsi="Times New Roman"/>
          <w:i/>
          <w:sz w:val="28"/>
          <w:szCs w:val="28"/>
        </w:rPr>
        <w:t>2</w:t>
      </w:r>
      <w:r w:rsidRPr="00B063CA">
        <w:rPr>
          <w:rFonts w:ascii="Times New Roman" w:hAnsi="Times New Roman"/>
          <w:sz w:val="28"/>
          <w:szCs w:val="28"/>
        </w:rPr>
        <w:t xml:space="preserve">. Вода от бассейнов поступает на него через входное отверстие </w:t>
      </w:r>
      <w:r w:rsidRPr="00B063CA">
        <w:rPr>
          <w:rFonts w:ascii="Times New Roman" w:hAnsi="Times New Roman"/>
          <w:i/>
          <w:sz w:val="28"/>
          <w:szCs w:val="28"/>
        </w:rPr>
        <w:t>1</w:t>
      </w:r>
      <w:r w:rsidRPr="00B063CA">
        <w:rPr>
          <w:rFonts w:ascii="Times New Roman" w:hAnsi="Times New Roman"/>
          <w:sz w:val="28"/>
          <w:szCs w:val="28"/>
        </w:rPr>
        <w:t xml:space="preserve"> внутрь барабана и профильтровывается через микросетку, установленную на барабане, а затем в поддон. Над барабанным фильтром находится металлическая крышка с отверстием для подачи промывочной воды </w:t>
      </w:r>
      <w:r w:rsidRPr="00B063CA">
        <w:rPr>
          <w:rFonts w:ascii="Times New Roman" w:hAnsi="Times New Roman"/>
          <w:i/>
          <w:sz w:val="28"/>
          <w:szCs w:val="28"/>
        </w:rPr>
        <w:t>4</w:t>
      </w:r>
      <w:r w:rsidRPr="00B063CA">
        <w:rPr>
          <w:rFonts w:ascii="Times New Roman" w:hAnsi="Times New Roman"/>
          <w:sz w:val="28"/>
          <w:szCs w:val="28"/>
        </w:rPr>
        <w:t xml:space="preserve">. Осадок (взвешенные вещества) удаляются из металлического барабанного фильтра через выходное отверстие </w:t>
      </w:r>
      <w:r w:rsidRPr="00B063CA">
        <w:rPr>
          <w:rFonts w:ascii="Times New Roman" w:hAnsi="Times New Roman"/>
          <w:i/>
          <w:sz w:val="28"/>
          <w:szCs w:val="28"/>
        </w:rPr>
        <w:t>3</w:t>
      </w:r>
      <w:r w:rsidRPr="00B063CA">
        <w:rPr>
          <w:rFonts w:ascii="Times New Roman" w:hAnsi="Times New Roman"/>
          <w:sz w:val="28"/>
          <w:szCs w:val="28"/>
        </w:rPr>
        <w:t>. Для нормальной работы фильтров их отключают через определенное время на промывку.</w:t>
      </w:r>
    </w:p>
    <w:p w14:paraId="4765C770"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Суммарная площадь фильтров (</w:t>
      </w:r>
      <w:r w:rsidRPr="00B063CA">
        <w:rPr>
          <w:rFonts w:ascii="Times New Roman" w:hAnsi="Times New Roman"/>
          <w:i/>
          <w:sz w:val="28"/>
          <w:szCs w:val="28"/>
          <w:lang w:val="en-US"/>
        </w:rPr>
        <w:t>F</w:t>
      </w:r>
      <w:r w:rsidRPr="00B063CA">
        <w:rPr>
          <w:rFonts w:ascii="Times New Roman" w:hAnsi="Times New Roman"/>
          <w:sz w:val="28"/>
          <w:szCs w:val="28"/>
          <w:vertAlign w:val="subscript"/>
        </w:rPr>
        <w:t>ф</w:t>
      </w:r>
      <w:r w:rsidRPr="00B063CA">
        <w:rPr>
          <w:rFonts w:ascii="Times New Roman" w:hAnsi="Times New Roman"/>
          <w:sz w:val="28"/>
          <w:szCs w:val="28"/>
        </w:rPr>
        <w:t>) определяется по формуле</w:t>
      </w:r>
    </w:p>
    <w:p w14:paraId="26A0DBC5" w14:textId="77777777" w:rsidR="00EA4D7C" w:rsidRPr="00B063CA" w:rsidRDefault="00EA4D7C" w:rsidP="00EA4D7C">
      <w:pPr>
        <w:spacing w:after="0" w:line="240" w:lineRule="auto"/>
        <w:ind w:firstLine="284"/>
        <w:jc w:val="both"/>
        <w:rPr>
          <w:rFonts w:ascii="Times New Roman" w:hAnsi="Times New Roman"/>
          <w:sz w:val="28"/>
          <w:szCs w:val="28"/>
        </w:rPr>
      </w:pPr>
    </w:p>
    <w:p w14:paraId="041BE45E" w14:textId="7B5F074E" w:rsidR="00EA4D7C" w:rsidRPr="00B063CA" w:rsidRDefault="006B094B" w:rsidP="00EA4D7C">
      <w:pPr>
        <w:jc w:val="center"/>
        <w:rPr>
          <w:rFonts w:ascii="Times New Roman" w:hAnsi="Times New Roman"/>
          <w:sz w:val="28"/>
          <w:szCs w:val="28"/>
        </w:rPr>
      </w:pPr>
      <m:oMath>
        <m:sSub>
          <m:sSubPr>
            <m:ctrlPr>
              <w:rPr>
                <w:rFonts w:ascii="Cambria Math" w:hAnsi="Times New Roman"/>
                <w:i/>
                <w:sz w:val="28"/>
                <w:szCs w:val="28"/>
              </w:rPr>
            </m:ctrlPr>
          </m:sSubPr>
          <m:e>
            <m:r>
              <w:rPr>
                <w:rFonts w:ascii="Cambria Math" w:hAnsi="Times New Roman"/>
                <w:sz w:val="28"/>
                <w:szCs w:val="28"/>
              </w:rPr>
              <m:t>F</m:t>
            </m:r>
          </m:e>
          <m:sub>
            <m:r>
              <w:rPr>
                <w:rFonts w:ascii="Cambria Math" w:hAnsi="Times New Roman"/>
                <w:sz w:val="28"/>
                <w:szCs w:val="28"/>
              </w:rPr>
              <m:t>ф</m:t>
            </m:r>
            <m:ctrlPr>
              <w:rPr>
                <w:rFonts w:ascii="Cambria Math" w:hAnsi="Cambria Math"/>
                <w:i/>
                <w:sz w:val="28"/>
                <w:szCs w:val="28"/>
              </w:rPr>
            </m:ctrlPr>
          </m:sub>
        </m:sSub>
        <m:r>
          <w:rPr>
            <w:rFonts w:ascii="Cambria Math" w:hAnsi="Times New Roman"/>
            <w:sz w:val="28"/>
            <w:szCs w:val="28"/>
          </w:rPr>
          <m:t>=</m:t>
        </m:r>
        <m:f>
          <m:fPr>
            <m:ctrlPr>
              <w:rPr>
                <w:rFonts w:ascii="Cambria Math" w:hAnsi="Times New Roman"/>
                <w:i/>
                <w:sz w:val="28"/>
                <w:szCs w:val="28"/>
              </w:rPr>
            </m:ctrlPr>
          </m:fPr>
          <m:num>
            <m:sSub>
              <m:sSubPr>
                <m:ctrlPr>
                  <w:rPr>
                    <w:rFonts w:ascii="Cambria Math" w:hAnsi="Times New Roman"/>
                    <w:i/>
                    <w:sz w:val="28"/>
                    <w:szCs w:val="28"/>
                  </w:rPr>
                </m:ctrlPr>
              </m:sSubPr>
              <m:e>
                <m:r>
                  <w:rPr>
                    <w:rFonts w:ascii="Cambria Math" w:hAnsi="Times New Roman"/>
                    <w:sz w:val="28"/>
                    <w:szCs w:val="28"/>
                  </w:rPr>
                  <m:t>Q</m:t>
                </m:r>
              </m:e>
              <m:sub>
                <m:r>
                  <w:rPr>
                    <w:rFonts w:ascii="Cambria Math" w:hAnsi="Times New Roman"/>
                    <w:sz w:val="28"/>
                    <w:szCs w:val="28"/>
                  </w:rPr>
                  <m:t>р</m:t>
                </m:r>
                <m:ctrlPr>
                  <w:rPr>
                    <w:rFonts w:ascii="Cambria Math" w:hAnsi="Cambria Math"/>
                    <w:i/>
                    <w:sz w:val="28"/>
                    <w:szCs w:val="28"/>
                  </w:rPr>
                </m:ctrlPr>
              </m:sub>
            </m:sSub>
            <m:ctrlPr>
              <w:rPr>
                <w:rFonts w:ascii="Cambria Math" w:hAnsi="Cambria Math"/>
                <w:i/>
                <w:sz w:val="28"/>
                <w:szCs w:val="28"/>
              </w:rPr>
            </m:ctrlPr>
          </m:num>
          <m:den>
            <m:sSub>
              <m:sSubPr>
                <m:ctrlPr>
                  <w:rPr>
                    <w:rFonts w:ascii="Cambria Math" w:hAnsi="Cambria Math"/>
                    <w:i/>
                    <w:sz w:val="28"/>
                    <w:szCs w:val="28"/>
                  </w:rPr>
                </m:ctrlPr>
              </m:sSubPr>
              <m:e>
                <m:r>
                  <w:rPr>
                    <w:rFonts w:ascii="Cambria Math" w:hAnsi="Times New Roman"/>
                    <w:sz w:val="28"/>
                    <w:szCs w:val="28"/>
                  </w:rPr>
                  <m:t>Т</m:t>
                </m:r>
              </m:e>
              <m:sub>
                <m:r>
                  <w:rPr>
                    <w:rFonts w:ascii="Cambria Math" w:hAnsi="Times New Roman"/>
                    <w:sz w:val="28"/>
                    <w:szCs w:val="28"/>
                  </w:rPr>
                  <m:t>ф</m:t>
                </m:r>
              </m:sub>
            </m:sSub>
            <m:r>
              <w:rPr>
                <w:rFonts w:ascii="Cambria Math" w:hAnsi="Cambria Math" w:cs="Cambria Math"/>
                <w:sz w:val="28"/>
                <w:szCs w:val="28"/>
              </w:rPr>
              <m:t>⋅</m:t>
            </m:r>
            <m:sSub>
              <m:sSubPr>
                <m:ctrlPr>
                  <w:rPr>
                    <w:rFonts w:ascii="Cambria Math" w:hAnsi="Times New Roman"/>
                    <w:i/>
                    <w:sz w:val="28"/>
                    <w:szCs w:val="28"/>
                  </w:rPr>
                </m:ctrlPr>
              </m:sSubPr>
              <m:e>
                <m:r>
                  <w:rPr>
                    <w:rFonts w:ascii="Cambria Math" w:hAnsi="Times New Roman"/>
                    <w:sz w:val="28"/>
                    <w:szCs w:val="28"/>
                  </w:rPr>
                  <m:t>v</m:t>
                </m:r>
              </m:e>
              <m:sub>
                <m:r>
                  <w:rPr>
                    <w:rFonts w:ascii="Cambria Math" w:hAnsi="Times New Roman"/>
                    <w:sz w:val="28"/>
                    <w:szCs w:val="28"/>
                  </w:rPr>
                  <m:t>н</m:t>
                </m:r>
                <m:ctrlPr>
                  <w:rPr>
                    <w:rFonts w:ascii="Cambria Math" w:hAnsi="Cambria Math"/>
                    <w:i/>
                    <w:sz w:val="28"/>
                    <w:szCs w:val="28"/>
                  </w:rPr>
                </m:ctrlPr>
              </m:sub>
            </m:sSub>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n</m:t>
                </m:r>
              </m:e>
              <m:sub>
                <m:r>
                  <w:rPr>
                    <w:rFonts w:ascii="Cambria Math" w:hAnsi="Times New Roman"/>
                    <w:sz w:val="28"/>
                    <w:szCs w:val="28"/>
                  </w:rPr>
                  <m:t>пр</m:t>
                </m:r>
                <m:ctrlPr>
                  <w:rPr>
                    <w:rFonts w:ascii="Cambria Math" w:hAnsi="Cambria Math"/>
                    <w:i/>
                    <w:sz w:val="28"/>
                    <w:szCs w:val="28"/>
                  </w:rPr>
                </m:ctrlPr>
              </m:sub>
            </m:sSub>
            <m:r>
              <w:rPr>
                <w:rFonts w:ascii="Cambria Math" w:hAnsi="Cambria Math" w:cs="Cambria Math"/>
                <w:sz w:val="28"/>
                <w:szCs w:val="28"/>
              </w:rPr>
              <m:t>⋅</m:t>
            </m:r>
            <m:sSub>
              <m:sSubPr>
                <m:ctrlPr>
                  <w:rPr>
                    <w:rFonts w:ascii="Cambria Math" w:hAnsi="Times New Roman"/>
                    <w:i/>
                    <w:sz w:val="28"/>
                    <w:szCs w:val="28"/>
                  </w:rPr>
                </m:ctrlPr>
              </m:sSubPr>
              <m:e>
                <m:r>
                  <w:rPr>
                    <w:rFonts w:ascii="Cambria Math" w:hAnsi="Times New Roman"/>
                    <w:sz w:val="28"/>
                    <w:szCs w:val="28"/>
                  </w:rPr>
                  <m:t>q</m:t>
                </m:r>
              </m:e>
              <m:sub>
                <m:r>
                  <w:rPr>
                    <w:rFonts w:ascii="Cambria Math" w:hAnsi="Times New Roman"/>
                    <w:sz w:val="28"/>
                    <w:szCs w:val="28"/>
                  </w:rPr>
                  <m:t>пр</m:t>
                </m:r>
                <m:ctrlPr>
                  <w:rPr>
                    <w:rFonts w:ascii="Cambria Math" w:hAnsi="Cambria Math"/>
                    <w:i/>
                    <w:sz w:val="28"/>
                    <w:szCs w:val="28"/>
                  </w:rPr>
                </m:ctrlPr>
              </m:sub>
            </m:sSub>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n</m:t>
                </m:r>
              </m:e>
              <m:sub>
                <m:r>
                  <w:rPr>
                    <w:rFonts w:ascii="Cambria Math" w:hAnsi="Times New Roman"/>
                    <w:sz w:val="28"/>
                    <w:szCs w:val="28"/>
                  </w:rPr>
                  <m:t>пр</m:t>
                </m:r>
                <m:ctrlPr>
                  <w:rPr>
                    <w:rFonts w:ascii="Cambria Math" w:hAnsi="Cambria Math"/>
                    <w:i/>
                    <w:sz w:val="28"/>
                    <w:szCs w:val="28"/>
                  </w:rPr>
                </m:ctrlPr>
              </m:sub>
            </m:sSub>
            <m:r>
              <w:rPr>
                <w:rFonts w:ascii="Cambria Math" w:hAnsi="Cambria Math" w:cs="Cambria Math"/>
                <w:sz w:val="28"/>
                <w:szCs w:val="28"/>
              </w:rPr>
              <m:t>⋅</m:t>
            </m:r>
            <m:sSub>
              <m:sSubPr>
                <m:ctrlPr>
                  <w:rPr>
                    <w:rFonts w:ascii="Cambria Math" w:hAnsi="Cambria Math"/>
                    <w:i/>
                    <w:sz w:val="28"/>
                    <w:szCs w:val="28"/>
                  </w:rPr>
                </m:ctrlPr>
              </m:sSubPr>
              <m:e>
                <m:r>
                  <w:rPr>
                    <w:rFonts w:ascii="Cambria Math" w:hAnsi="Times New Roman"/>
                    <w:sz w:val="28"/>
                    <w:szCs w:val="28"/>
                  </w:rPr>
                  <m:t>τ</m:t>
                </m:r>
              </m:e>
              <m:sub>
                <m:r>
                  <w:rPr>
                    <w:rFonts w:ascii="Cambria Math" w:hAnsi="Times New Roman"/>
                    <w:sz w:val="28"/>
                    <w:szCs w:val="28"/>
                  </w:rPr>
                  <m:t>пр</m:t>
                </m:r>
              </m:sub>
            </m:sSub>
            <m:r>
              <w:rPr>
                <w:rFonts w:ascii="Cambria Math" w:hAnsi="Cambria Math" w:cs="Cambria Math"/>
                <w:sz w:val="28"/>
                <w:szCs w:val="28"/>
              </w:rPr>
              <m:t>⋅</m:t>
            </m:r>
            <m:sSub>
              <m:sSubPr>
                <m:ctrlPr>
                  <w:rPr>
                    <w:rFonts w:ascii="Cambria Math" w:hAnsi="Times New Roman"/>
                    <w:i/>
                    <w:sz w:val="28"/>
                    <w:szCs w:val="28"/>
                  </w:rPr>
                </m:ctrlPr>
              </m:sSubPr>
              <m:e>
                <m:r>
                  <w:rPr>
                    <w:rFonts w:ascii="Cambria Math" w:hAnsi="Times New Roman"/>
                    <w:sz w:val="28"/>
                    <w:szCs w:val="28"/>
                  </w:rPr>
                  <m:t>v</m:t>
                </m:r>
              </m:e>
              <m:sub>
                <m:r>
                  <w:rPr>
                    <w:rFonts w:ascii="Cambria Math" w:hAnsi="Times New Roman"/>
                    <w:sz w:val="28"/>
                    <w:szCs w:val="28"/>
                  </w:rPr>
                  <m:t>н</m:t>
                </m:r>
                <m:ctrlPr>
                  <w:rPr>
                    <w:rFonts w:ascii="Cambria Math" w:hAnsi="Cambria Math"/>
                    <w:i/>
                    <w:sz w:val="28"/>
                    <w:szCs w:val="28"/>
                  </w:rPr>
                </m:ctrlPr>
              </m:sub>
            </m:sSub>
            <m:ctrlPr>
              <w:rPr>
                <w:rFonts w:ascii="Cambria Math" w:hAnsi="Cambria Math"/>
                <w:i/>
                <w:sz w:val="28"/>
                <w:szCs w:val="28"/>
              </w:rPr>
            </m:ctrlPr>
          </m:den>
        </m:f>
      </m:oMath>
      <w:r w:rsidR="00EA4D7C" w:rsidRPr="00B063CA">
        <w:rPr>
          <w:rFonts w:ascii="Times New Roman" w:hAnsi="Times New Roman"/>
          <w:sz w:val="28"/>
          <w:szCs w:val="28"/>
        </w:rPr>
        <w:t>,</w:t>
      </w:r>
    </w:p>
    <w:p w14:paraId="5D82172E" w14:textId="77777777" w:rsidR="00EA4D7C" w:rsidRPr="00B063CA" w:rsidRDefault="00EA4D7C" w:rsidP="00EA4D7C">
      <w:pPr>
        <w:spacing w:after="0" w:line="240" w:lineRule="auto"/>
        <w:jc w:val="both"/>
        <w:rPr>
          <w:rFonts w:ascii="Times New Roman" w:hAnsi="Times New Roman"/>
          <w:sz w:val="28"/>
          <w:szCs w:val="28"/>
        </w:rPr>
      </w:pPr>
      <w:r w:rsidRPr="00B063CA">
        <w:rPr>
          <w:rFonts w:ascii="Times New Roman" w:hAnsi="Times New Roman"/>
          <w:sz w:val="28"/>
          <w:szCs w:val="28"/>
        </w:rPr>
        <w:t xml:space="preserve">где </w:t>
      </w:r>
      <w:proofErr w:type="gramStart"/>
      <w:r w:rsidRPr="00B063CA">
        <w:rPr>
          <w:rFonts w:ascii="Times New Roman" w:hAnsi="Times New Roman"/>
          <w:i/>
          <w:sz w:val="28"/>
          <w:szCs w:val="28"/>
          <w:lang w:val="en-US"/>
        </w:rPr>
        <w:t>Q</w:t>
      </w:r>
      <w:proofErr w:type="gramEnd"/>
      <w:r w:rsidRPr="00B063CA">
        <w:rPr>
          <w:rFonts w:ascii="Times New Roman" w:hAnsi="Times New Roman"/>
          <w:sz w:val="28"/>
          <w:szCs w:val="28"/>
          <w:vertAlign w:val="subscript"/>
        </w:rPr>
        <w:t>р</w:t>
      </w:r>
      <w:r w:rsidRPr="00B063CA">
        <w:rPr>
          <w:rFonts w:ascii="Times New Roman" w:hAnsi="Times New Roman"/>
          <w:sz w:val="28"/>
          <w:szCs w:val="28"/>
        </w:rPr>
        <w:t xml:space="preserve"> – расход воды, который подается в бассейны, м</w:t>
      </w:r>
      <w:r w:rsidRPr="00B063CA">
        <w:rPr>
          <w:rFonts w:ascii="Times New Roman" w:hAnsi="Times New Roman"/>
          <w:sz w:val="28"/>
          <w:szCs w:val="28"/>
          <w:vertAlign w:val="superscript"/>
        </w:rPr>
        <w:t>3</w:t>
      </w:r>
      <w:r w:rsidRPr="00B063CA">
        <w:rPr>
          <w:rFonts w:ascii="Times New Roman" w:hAnsi="Times New Roman"/>
          <w:sz w:val="28"/>
          <w:szCs w:val="28"/>
        </w:rPr>
        <w:t>/</w:t>
      </w:r>
      <w:proofErr w:type="spellStart"/>
      <w:r w:rsidRPr="00B063CA">
        <w:rPr>
          <w:rFonts w:ascii="Times New Roman" w:hAnsi="Times New Roman"/>
          <w:sz w:val="28"/>
          <w:szCs w:val="28"/>
        </w:rPr>
        <w:t>сут</w:t>
      </w:r>
      <w:proofErr w:type="spellEnd"/>
      <w:r w:rsidRPr="00B063CA">
        <w:rPr>
          <w:rFonts w:ascii="Times New Roman" w:hAnsi="Times New Roman"/>
          <w:sz w:val="28"/>
          <w:szCs w:val="28"/>
        </w:rPr>
        <w:t xml:space="preserve">; </w:t>
      </w:r>
    </w:p>
    <w:p w14:paraId="62C02875" w14:textId="77777777" w:rsidR="00EA4D7C" w:rsidRPr="00B063CA" w:rsidRDefault="00EA4D7C" w:rsidP="00EA4D7C">
      <w:pPr>
        <w:spacing w:after="0" w:line="240" w:lineRule="auto"/>
        <w:ind w:firstLine="284"/>
        <w:jc w:val="both"/>
        <w:rPr>
          <w:rFonts w:ascii="Times New Roman" w:hAnsi="Times New Roman"/>
          <w:sz w:val="28"/>
          <w:szCs w:val="28"/>
        </w:rPr>
      </w:pPr>
      <w:proofErr w:type="spellStart"/>
      <w:r w:rsidRPr="00B063CA">
        <w:rPr>
          <w:rFonts w:ascii="Times New Roman" w:hAnsi="Times New Roman"/>
          <w:i/>
          <w:sz w:val="28"/>
          <w:szCs w:val="28"/>
        </w:rPr>
        <w:t>Т</w:t>
      </w:r>
      <w:r w:rsidRPr="00B063CA">
        <w:rPr>
          <w:rFonts w:ascii="Times New Roman" w:hAnsi="Times New Roman"/>
          <w:sz w:val="28"/>
          <w:szCs w:val="28"/>
          <w:vertAlign w:val="subscript"/>
        </w:rPr>
        <w:t>ф</w:t>
      </w:r>
      <w:proofErr w:type="spellEnd"/>
      <w:r w:rsidRPr="00B063CA">
        <w:rPr>
          <w:rFonts w:ascii="Times New Roman" w:hAnsi="Times New Roman"/>
          <w:sz w:val="28"/>
          <w:szCs w:val="28"/>
        </w:rPr>
        <w:t xml:space="preserve"> – продолжительность работы фильтров, ч;</w:t>
      </w:r>
    </w:p>
    <w:p w14:paraId="00DD0E2A" w14:textId="77777777" w:rsidR="00EA4D7C" w:rsidRPr="00B063CA" w:rsidRDefault="00EA4D7C" w:rsidP="00EA4D7C">
      <w:pPr>
        <w:spacing w:after="0" w:line="240" w:lineRule="auto"/>
        <w:ind w:left="720" w:hanging="436"/>
        <w:jc w:val="both"/>
        <w:rPr>
          <w:rFonts w:ascii="Times New Roman" w:hAnsi="Times New Roman"/>
          <w:sz w:val="28"/>
          <w:szCs w:val="28"/>
        </w:rPr>
      </w:pPr>
      <w:r w:rsidRPr="00B063CA">
        <w:rPr>
          <w:rFonts w:ascii="Times New Roman" w:hAnsi="Times New Roman"/>
          <w:i/>
          <w:sz w:val="28"/>
          <w:szCs w:val="28"/>
          <w:lang w:val="en-US"/>
        </w:rPr>
        <w:t>v</w:t>
      </w:r>
      <w:r w:rsidRPr="00B063CA">
        <w:rPr>
          <w:rFonts w:ascii="Times New Roman" w:hAnsi="Times New Roman"/>
          <w:sz w:val="28"/>
          <w:szCs w:val="28"/>
          <w:vertAlign w:val="subscript"/>
        </w:rPr>
        <w:t>н</w:t>
      </w:r>
      <w:r w:rsidRPr="00B063CA">
        <w:rPr>
          <w:rFonts w:ascii="Times New Roman" w:hAnsi="Times New Roman"/>
          <w:sz w:val="28"/>
          <w:szCs w:val="28"/>
        </w:rPr>
        <w:t xml:space="preserve"> – расчетная скорость фильтрования при нормальном режиме, м/ч;</w:t>
      </w:r>
    </w:p>
    <w:p w14:paraId="3B7505D3" w14:textId="77777777" w:rsidR="00EA4D7C" w:rsidRPr="00B063CA" w:rsidRDefault="00EA4D7C" w:rsidP="00EA4D7C">
      <w:pPr>
        <w:spacing w:after="0" w:line="240" w:lineRule="auto"/>
        <w:ind w:left="720" w:hanging="436"/>
        <w:jc w:val="both"/>
        <w:rPr>
          <w:rFonts w:ascii="Times New Roman" w:hAnsi="Times New Roman"/>
          <w:sz w:val="28"/>
          <w:szCs w:val="28"/>
        </w:rPr>
      </w:pPr>
      <w:r w:rsidRPr="00B063CA">
        <w:rPr>
          <w:rFonts w:ascii="Times New Roman" w:hAnsi="Times New Roman"/>
          <w:i/>
          <w:sz w:val="28"/>
          <w:szCs w:val="28"/>
          <w:lang w:val="en-US"/>
        </w:rPr>
        <w:t>n</w:t>
      </w:r>
      <w:proofErr w:type="spellStart"/>
      <w:r w:rsidRPr="00B063CA">
        <w:rPr>
          <w:rFonts w:ascii="Times New Roman" w:hAnsi="Times New Roman"/>
          <w:sz w:val="28"/>
          <w:szCs w:val="28"/>
          <w:vertAlign w:val="subscript"/>
        </w:rPr>
        <w:t>пр</w:t>
      </w:r>
      <w:proofErr w:type="spellEnd"/>
      <w:r w:rsidRPr="00B063CA">
        <w:rPr>
          <w:rFonts w:ascii="Times New Roman" w:hAnsi="Times New Roman"/>
          <w:sz w:val="28"/>
          <w:szCs w:val="28"/>
        </w:rPr>
        <w:t xml:space="preserve"> – число промывок одного фильтра за сутки при нормальном режиме эксплуатации;</w:t>
      </w:r>
    </w:p>
    <w:p w14:paraId="136D3BB5"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i/>
          <w:sz w:val="28"/>
          <w:szCs w:val="28"/>
          <w:lang w:val="en-US"/>
        </w:rPr>
        <w:t>q</w:t>
      </w:r>
      <w:proofErr w:type="spellStart"/>
      <w:r w:rsidRPr="00B063CA">
        <w:rPr>
          <w:rFonts w:ascii="Times New Roman" w:hAnsi="Times New Roman"/>
          <w:sz w:val="28"/>
          <w:szCs w:val="28"/>
          <w:vertAlign w:val="subscript"/>
        </w:rPr>
        <w:t>пр</w:t>
      </w:r>
      <w:proofErr w:type="spellEnd"/>
      <w:r w:rsidRPr="00B063CA">
        <w:rPr>
          <w:rFonts w:ascii="Times New Roman" w:hAnsi="Times New Roman"/>
          <w:sz w:val="28"/>
          <w:szCs w:val="28"/>
        </w:rPr>
        <w:t xml:space="preserve"> – удельный расход воды на одну промывку </w:t>
      </w:r>
      <w:smartTag w:uri="urn:schemas-microsoft-com:office:smarttags" w:element="metricconverter">
        <w:smartTagPr>
          <w:attr w:name="ProductID" w:val="1 м2"/>
        </w:smartTagPr>
        <w:r w:rsidRPr="00B063CA">
          <w:rPr>
            <w:rFonts w:ascii="Times New Roman" w:hAnsi="Times New Roman"/>
            <w:sz w:val="28"/>
            <w:szCs w:val="28"/>
          </w:rPr>
          <w:t>1 м</w:t>
        </w:r>
        <w:r w:rsidRPr="00B063CA">
          <w:rPr>
            <w:rFonts w:ascii="Times New Roman" w:hAnsi="Times New Roman"/>
            <w:sz w:val="28"/>
            <w:szCs w:val="28"/>
            <w:vertAlign w:val="superscript"/>
          </w:rPr>
          <w:t>2</w:t>
        </w:r>
      </w:smartTag>
      <w:r w:rsidRPr="00B063CA">
        <w:rPr>
          <w:rFonts w:ascii="Times New Roman" w:hAnsi="Times New Roman"/>
          <w:sz w:val="28"/>
          <w:szCs w:val="28"/>
        </w:rPr>
        <w:t xml:space="preserve"> фильтра;</w:t>
      </w:r>
    </w:p>
    <w:p w14:paraId="60985BB4" w14:textId="77777777" w:rsidR="00EA4D7C" w:rsidRPr="00B063CA" w:rsidRDefault="00EA4D7C" w:rsidP="00EA4D7C">
      <w:pPr>
        <w:spacing w:after="0" w:line="240" w:lineRule="auto"/>
        <w:ind w:left="720" w:hanging="436"/>
        <w:jc w:val="both"/>
        <w:rPr>
          <w:rFonts w:ascii="Times New Roman" w:hAnsi="Times New Roman"/>
          <w:sz w:val="28"/>
          <w:szCs w:val="28"/>
        </w:rPr>
      </w:pPr>
      <w:proofErr w:type="spellStart"/>
      <w:r w:rsidRPr="00B063CA">
        <w:rPr>
          <w:rFonts w:ascii="Times New Roman" w:hAnsi="Times New Roman"/>
          <w:sz w:val="28"/>
          <w:szCs w:val="28"/>
        </w:rPr>
        <w:t>τ</w:t>
      </w:r>
      <w:r w:rsidRPr="00B063CA">
        <w:rPr>
          <w:rFonts w:ascii="Times New Roman" w:hAnsi="Times New Roman"/>
          <w:sz w:val="28"/>
          <w:szCs w:val="28"/>
          <w:vertAlign w:val="subscript"/>
        </w:rPr>
        <w:t>пр</w:t>
      </w:r>
      <w:proofErr w:type="spellEnd"/>
      <w:r w:rsidRPr="00B063CA">
        <w:rPr>
          <w:rFonts w:ascii="Times New Roman" w:hAnsi="Times New Roman"/>
          <w:sz w:val="28"/>
          <w:szCs w:val="28"/>
        </w:rPr>
        <w:t xml:space="preserve"> – время простоя фильтра в связи с промывкой.</w:t>
      </w:r>
    </w:p>
    <w:p w14:paraId="5002F722"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Для расчета принимают следующие исходные данные:</w:t>
      </w:r>
    </w:p>
    <w:p w14:paraId="1CCFBF07"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работа фильтров </w:t>
      </w:r>
      <w:proofErr w:type="spellStart"/>
      <w:r w:rsidRPr="00B063CA">
        <w:rPr>
          <w:rFonts w:ascii="Times New Roman" w:hAnsi="Times New Roman"/>
          <w:i/>
          <w:sz w:val="28"/>
          <w:szCs w:val="28"/>
        </w:rPr>
        <w:t>Т</w:t>
      </w:r>
      <w:r w:rsidRPr="00B063CA">
        <w:rPr>
          <w:rFonts w:ascii="Times New Roman" w:hAnsi="Times New Roman"/>
          <w:sz w:val="28"/>
          <w:szCs w:val="28"/>
          <w:vertAlign w:val="subscript"/>
        </w:rPr>
        <w:t>ф</w:t>
      </w:r>
      <w:proofErr w:type="spellEnd"/>
      <w:r w:rsidRPr="00B063CA">
        <w:rPr>
          <w:rFonts w:ascii="Times New Roman" w:hAnsi="Times New Roman"/>
          <w:sz w:val="28"/>
          <w:szCs w:val="28"/>
        </w:rPr>
        <w:t xml:space="preserve"> = 24 ч;</w:t>
      </w:r>
    </w:p>
    <w:p w14:paraId="68E023B1"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скорость движения воды в фильтре </w:t>
      </w:r>
      <w:r w:rsidRPr="00B063CA">
        <w:rPr>
          <w:rFonts w:ascii="Times New Roman" w:hAnsi="Times New Roman"/>
          <w:i/>
          <w:sz w:val="28"/>
          <w:szCs w:val="28"/>
          <w:lang w:val="en-US"/>
        </w:rPr>
        <w:t>v</w:t>
      </w:r>
      <w:r w:rsidRPr="00B063CA">
        <w:rPr>
          <w:rFonts w:ascii="Times New Roman" w:hAnsi="Times New Roman"/>
          <w:sz w:val="28"/>
          <w:szCs w:val="28"/>
          <w:vertAlign w:val="subscript"/>
        </w:rPr>
        <w:t>н</w:t>
      </w:r>
      <w:r w:rsidRPr="00B063CA">
        <w:rPr>
          <w:rFonts w:ascii="Times New Roman" w:hAnsi="Times New Roman"/>
          <w:sz w:val="28"/>
          <w:szCs w:val="28"/>
        </w:rPr>
        <w:t xml:space="preserve"> = 6 м/ч;</w:t>
      </w:r>
    </w:p>
    <w:p w14:paraId="79C62752"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интенсивность промывки фильтра </w:t>
      </w:r>
      <w:r w:rsidRPr="00B063CA">
        <w:rPr>
          <w:rFonts w:ascii="Times New Roman" w:hAnsi="Times New Roman"/>
          <w:i/>
          <w:sz w:val="28"/>
          <w:szCs w:val="28"/>
          <w:lang w:val="en-US"/>
        </w:rPr>
        <w:t>w</w:t>
      </w:r>
      <w:r w:rsidRPr="00B063CA">
        <w:rPr>
          <w:rFonts w:ascii="Times New Roman" w:hAnsi="Times New Roman"/>
          <w:sz w:val="28"/>
          <w:szCs w:val="28"/>
        </w:rPr>
        <w:t xml:space="preserve"> = 25 л/(с · м</w:t>
      </w:r>
      <w:proofErr w:type="gramStart"/>
      <w:r w:rsidRPr="00B063CA">
        <w:rPr>
          <w:rFonts w:ascii="Times New Roman" w:hAnsi="Times New Roman"/>
          <w:sz w:val="28"/>
          <w:szCs w:val="28"/>
          <w:vertAlign w:val="superscript"/>
        </w:rPr>
        <w:t>2</w:t>
      </w:r>
      <w:proofErr w:type="gramEnd"/>
      <w:r w:rsidRPr="00B063CA">
        <w:rPr>
          <w:rFonts w:ascii="Times New Roman" w:hAnsi="Times New Roman"/>
          <w:sz w:val="28"/>
          <w:szCs w:val="28"/>
        </w:rPr>
        <w:t>);</w:t>
      </w:r>
    </w:p>
    <w:p w14:paraId="41DF75D1"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число промывок фильтра </w:t>
      </w:r>
      <w:r w:rsidRPr="00B063CA">
        <w:rPr>
          <w:rFonts w:ascii="Times New Roman" w:hAnsi="Times New Roman"/>
          <w:i/>
          <w:sz w:val="28"/>
          <w:szCs w:val="28"/>
          <w:lang w:val="en-US"/>
        </w:rPr>
        <w:t>n</w:t>
      </w:r>
      <w:proofErr w:type="spellStart"/>
      <w:r w:rsidRPr="00B063CA">
        <w:rPr>
          <w:rFonts w:ascii="Times New Roman" w:hAnsi="Times New Roman"/>
          <w:sz w:val="28"/>
          <w:szCs w:val="28"/>
          <w:vertAlign w:val="subscript"/>
        </w:rPr>
        <w:t>пр</w:t>
      </w:r>
      <w:proofErr w:type="spellEnd"/>
      <w:r w:rsidRPr="00B063CA">
        <w:rPr>
          <w:rFonts w:ascii="Times New Roman" w:hAnsi="Times New Roman"/>
          <w:sz w:val="28"/>
          <w:szCs w:val="28"/>
        </w:rPr>
        <w:t xml:space="preserve"> = 2;</w:t>
      </w:r>
    </w:p>
    <w:p w14:paraId="34B7A4AC"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время простоя фильтров в связи с промывкой </w:t>
      </w:r>
      <w:proofErr w:type="spellStart"/>
      <w:r w:rsidRPr="00B063CA">
        <w:rPr>
          <w:rFonts w:ascii="Times New Roman" w:hAnsi="Times New Roman"/>
          <w:sz w:val="28"/>
          <w:szCs w:val="28"/>
        </w:rPr>
        <w:t>τ</w:t>
      </w:r>
      <w:r w:rsidRPr="00B063CA">
        <w:rPr>
          <w:rFonts w:ascii="Times New Roman" w:hAnsi="Times New Roman"/>
          <w:sz w:val="28"/>
          <w:szCs w:val="28"/>
          <w:vertAlign w:val="subscript"/>
        </w:rPr>
        <w:t>пр</w:t>
      </w:r>
      <w:proofErr w:type="spellEnd"/>
      <w:r w:rsidRPr="00B063CA">
        <w:rPr>
          <w:rFonts w:ascii="Times New Roman" w:hAnsi="Times New Roman"/>
          <w:sz w:val="28"/>
          <w:szCs w:val="28"/>
        </w:rPr>
        <w:t xml:space="preserve"> = 0,33 ч;</w:t>
      </w:r>
    </w:p>
    <w:p w14:paraId="04353AD9"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суточный расход воды </w:t>
      </w:r>
      <w:r w:rsidRPr="00B063CA">
        <w:rPr>
          <w:rFonts w:ascii="Times New Roman" w:hAnsi="Times New Roman"/>
          <w:i/>
          <w:sz w:val="28"/>
          <w:szCs w:val="28"/>
          <w:lang w:val="en-US"/>
        </w:rPr>
        <w:t>Q</w:t>
      </w:r>
      <w:r w:rsidRPr="00B063CA">
        <w:rPr>
          <w:rFonts w:ascii="Times New Roman" w:hAnsi="Times New Roman"/>
          <w:sz w:val="28"/>
          <w:szCs w:val="28"/>
          <w:vertAlign w:val="subscript"/>
        </w:rPr>
        <w:t>р</w:t>
      </w:r>
      <w:r w:rsidRPr="00B063CA">
        <w:rPr>
          <w:rFonts w:ascii="Times New Roman" w:hAnsi="Times New Roman"/>
          <w:sz w:val="28"/>
          <w:szCs w:val="28"/>
        </w:rPr>
        <w:t xml:space="preserve"> = 9514,0 м</w:t>
      </w:r>
      <w:r w:rsidRPr="00B063CA">
        <w:rPr>
          <w:rFonts w:ascii="Times New Roman" w:hAnsi="Times New Roman"/>
          <w:sz w:val="28"/>
          <w:szCs w:val="28"/>
          <w:vertAlign w:val="superscript"/>
        </w:rPr>
        <w:t>3</w:t>
      </w:r>
      <w:r w:rsidRPr="00B063CA">
        <w:rPr>
          <w:rFonts w:ascii="Times New Roman" w:hAnsi="Times New Roman"/>
          <w:sz w:val="28"/>
          <w:szCs w:val="28"/>
        </w:rPr>
        <w:t>/</w:t>
      </w:r>
      <w:proofErr w:type="spellStart"/>
      <w:r w:rsidRPr="00B063CA">
        <w:rPr>
          <w:rFonts w:ascii="Times New Roman" w:hAnsi="Times New Roman"/>
          <w:sz w:val="28"/>
          <w:szCs w:val="28"/>
        </w:rPr>
        <w:t>сут</w:t>
      </w:r>
      <w:proofErr w:type="spellEnd"/>
      <w:r w:rsidRPr="00B063CA">
        <w:rPr>
          <w:rFonts w:ascii="Times New Roman" w:hAnsi="Times New Roman"/>
          <w:sz w:val="28"/>
          <w:szCs w:val="28"/>
        </w:rPr>
        <w:t xml:space="preserve">; </w:t>
      </w:r>
    </w:p>
    <w:p w14:paraId="091F3A94"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часовой расход воды </w:t>
      </w:r>
      <w:r w:rsidRPr="00B063CA">
        <w:rPr>
          <w:rFonts w:ascii="Times New Roman" w:hAnsi="Times New Roman"/>
          <w:i/>
          <w:sz w:val="28"/>
          <w:szCs w:val="28"/>
          <w:lang w:val="en-US"/>
        </w:rPr>
        <w:t>Q</w:t>
      </w:r>
      <w:r w:rsidRPr="00B063CA">
        <w:rPr>
          <w:rFonts w:ascii="Times New Roman" w:hAnsi="Times New Roman"/>
          <w:sz w:val="28"/>
          <w:szCs w:val="28"/>
          <w:vertAlign w:val="subscript"/>
        </w:rPr>
        <w:t>р</w:t>
      </w:r>
      <w:r w:rsidRPr="00B063CA">
        <w:rPr>
          <w:rFonts w:ascii="Times New Roman" w:hAnsi="Times New Roman"/>
          <w:sz w:val="28"/>
          <w:szCs w:val="28"/>
        </w:rPr>
        <w:t> = 396,4 м</w:t>
      </w:r>
      <w:r w:rsidRPr="00B063CA">
        <w:rPr>
          <w:rFonts w:ascii="Times New Roman" w:hAnsi="Times New Roman"/>
          <w:sz w:val="28"/>
          <w:szCs w:val="28"/>
          <w:vertAlign w:val="superscript"/>
        </w:rPr>
        <w:t>3</w:t>
      </w:r>
      <w:r w:rsidRPr="00B063CA">
        <w:rPr>
          <w:rFonts w:ascii="Times New Roman" w:hAnsi="Times New Roman"/>
          <w:sz w:val="28"/>
          <w:szCs w:val="28"/>
        </w:rPr>
        <w:t xml:space="preserve">/ч; </w:t>
      </w:r>
    </w:p>
    <w:p w14:paraId="0E16E588"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секундный расход воды </w:t>
      </w:r>
      <w:r w:rsidRPr="00B063CA">
        <w:rPr>
          <w:rFonts w:ascii="Times New Roman" w:hAnsi="Times New Roman"/>
          <w:i/>
          <w:sz w:val="28"/>
          <w:szCs w:val="28"/>
          <w:lang w:val="en-US"/>
        </w:rPr>
        <w:t>q</w:t>
      </w:r>
      <w:r w:rsidRPr="00B063CA">
        <w:rPr>
          <w:rFonts w:ascii="Times New Roman" w:hAnsi="Times New Roman"/>
          <w:sz w:val="28"/>
          <w:szCs w:val="28"/>
          <w:vertAlign w:val="subscript"/>
        </w:rPr>
        <w:t>р</w:t>
      </w:r>
      <w:r w:rsidRPr="00B063CA">
        <w:rPr>
          <w:rFonts w:ascii="Times New Roman" w:hAnsi="Times New Roman"/>
          <w:sz w:val="28"/>
          <w:szCs w:val="28"/>
        </w:rPr>
        <w:t xml:space="preserve"> = 0,11 м</w:t>
      </w:r>
      <w:r w:rsidRPr="00B063CA">
        <w:rPr>
          <w:rFonts w:ascii="Times New Roman" w:hAnsi="Times New Roman"/>
          <w:sz w:val="28"/>
          <w:szCs w:val="28"/>
          <w:vertAlign w:val="superscript"/>
        </w:rPr>
        <w:t>3</w:t>
      </w:r>
      <w:r w:rsidRPr="00B063CA">
        <w:rPr>
          <w:rFonts w:ascii="Times New Roman" w:hAnsi="Times New Roman"/>
          <w:sz w:val="28"/>
          <w:szCs w:val="28"/>
        </w:rPr>
        <w:t>/с.</w:t>
      </w:r>
    </w:p>
    <w:p w14:paraId="1F705ADD"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Удельный расход воды на одну промывку </w:t>
      </w:r>
      <w:smartTag w:uri="urn:schemas-microsoft-com:office:smarttags" w:element="metricconverter">
        <w:smartTagPr>
          <w:attr w:name="ProductID" w:val="1 м2"/>
        </w:smartTagPr>
        <w:r w:rsidRPr="00B063CA">
          <w:rPr>
            <w:rFonts w:ascii="Times New Roman" w:hAnsi="Times New Roman"/>
            <w:sz w:val="28"/>
            <w:szCs w:val="28"/>
          </w:rPr>
          <w:t>1 м</w:t>
        </w:r>
        <w:r w:rsidRPr="00B063CA">
          <w:rPr>
            <w:rFonts w:ascii="Times New Roman" w:hAnsi="Times New Roman"/>
            <w:sz w:val="28"/>
            <w:szCs w:val="28"/>
            <w:vertAlign w:val="superscript"/>
          </w:rPr>
          <w:t>2</w:t>
        </w:r>
      </w:smartTag>
      <w:r w:rsidRPr="00B063CA">
        <w:rPr>
          <w:rFonts w:ascii="Times New Roman" w:hAnsi="Times New Roman"/>
          <w:sz w:val="28"/>
          <w:szCs w:val="28"/>
        </w:rPr>
        <w:t xml:space="preserve"> поверхности фильтра определяется по формуле</w:t>
      </w:r>
    </w:p>
    <w:p w14:paraId="133516B5" w14:textId="77777777" w:rsidR="00EA4D7C" w:rsidRPr="00B063CA" w:rsidRDefault="00EA4D7C" w:rsidP="00EA4D7C">
      <w:pPr>
        <w:jc w:val="center"/>
        <w:rPr>
          <w:rFonts w:ascii="Times New Roman" w:hAnsi="Times New Roman"/>
          <w:sz w:val="28"/>
          <w:szCs w:val="28"/>
        </w:rPr>
      </w:pPr>
      <w:proofErr w:type="gramStart"/>
      <w:r w:rsidRPr="00B063CA">
        <w:rPr>
          <w:rFonts w:ascii="Times New Roman" w:hAnsi="Times New Roman"/>
          <w:i/>
          <w:sz w:val="28"/>
          <w:szCs w:val="28"/>
          <w:lang w:val="en-US"/>
        </w:rPr>
        <w:t>q</w:t>
      </w:r>
      <w:proofErr w:type="spellStart"/>
      <w:r w:rsidRPr="00B063CA">
        <w:rPr>
          <w:rFonts w:ascii="Times New Roman" w:hAnsi="Times New Roman"/>
          <w:sz w:val="28"/>
          <w:szCs w:val="28"/>
          <w:vertAlign w:val="subscript"/>
        </w:rPr>
        <w:t>пр</w:t>
      </w:r>
      <w:proofErr w:type="spellEnd"/>
      <w:proofErr w:type="gramEnd"/>
      <w:r w:rsidRPr="00B063CA">
        <w:rPr>
          <w:rFonts w:ascii="Times New Roman" w:hAnsi="Times New Roman"/>
          <w:sz w:val="28"/>
          <w:szCs w:val="28"/>
        </w:rPr>
        <w:t xml:space="preserve"> = 3,6 · </w:t>
      </w:r>
      <w:r w:rsidRPr="00B063CA">
        <w:rPr>
          <w:rFonts w:ascii="Times New Roman" w:hAnsi="Times New Roman"/>
          <w:i/>
          <w:sz w:val="28"/>
          <w:szCs w:val="28"/>
          <w:lang w:val="en-US"/>
        </w:rPr>
        <w:t>w</w:t>
      </w:r>
      <w:r w:rsidRPr="00B063CA">
        <w:rPr>
          <w:rFonts w:ascii="Times New Roman" w:hAnsi="Times New Roman"/>
          <w:i/>
          <w:sz w:val="28"/>
          <w:szCs w:val="28"/>
        </w:rPr>
        <w:t xml:space="preserve"> · </w:t>
      </w:r>
      <w:r w:rsidRPr="00B063CA">
        <w:rPr>
          <w:rFonts w:ascii="Times New Roman" w:hAnsi="Times New Roman"/>
          <w:i/>
          <w:sz w:val="28"/>
          <w:szCs w:val="28"/>
          <w:lang w:val="en-US"/>
        </w:rPr>
        <w:t>t</w:t>
      </w:r>
      <w:r w:rsidRPr="00B063CA">
        <w:rPr>
          <w:rFonts w:ascii="Times New Roman" w:hAnsi="Times New Roman"/>
          <w:sz w:val="28"/>
          <w:szCs w:val="28"/>
        </w:rPr>
        <w:t>,</w:t>
      </w:r>
    </w:p>
    <w:p w14:paraId="76B4E1C9" w14:textId="77777777" w:rsidR="00EA4D7C" w:rsidRPr="00B063CA" w:rsidRDefault="00EA4D7C" w:rsidP="00EA4D7C">
      <w:pPr>
        <w:spacing w:after="0" w:line="240" w:lineRule="auto"/>
        <w:jc w:val="both"/>
        <w:rPr>
          <w:rFonts w:ascii="Times New Roman" w:hAnsi="Times New Roman"/>
          <w:sz w:val="28"/>
          <w:szCs w:val="28"/>
        </w:rPr>
      </w:pPr>
      <w:r w:rsidRPr="00B063CA">
        <w:rPr>
          <w:rFonts w:ascii="Times New Roman" w:hAnsi="Times New Roman"/>
          <w:sz w:val="28"/>
          <w:szCs w:val="28"/>
        </w:rPr>
        <w:t xml:space="preserve">где </w:t>
      </w:r>
      <w:r w:rsidRPr="00B063CA">
        <w:rPr>
          <w:rFonts w:ascii="Times New Roman" w:hAnsi="Times New Roman"/>
          <w:i/>
          <w:sz w:val="28"/>
          <w:szCs w:val="28"/>
          <w:lang w:val="en-US"/>
        </w:rPr>
        <w:t>t</w:t>
      </w:r>
      <w:r w:rsidRPr="00B063CA">
        <w:rPr>
          <w:rFonts w:ascii="Times New Roman" w:hAnsi="Times New Roman"/>
          <w:sz w:val="28"/>
          <w:szCs w:val="28"/>
        </w:rPr>
        <w:t xml:space="preserve"> – продолжительность промывки, мин.</w:t>
      </w:r>
    </w:p>
    <w:p w14:paraId="1446D987"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Продолжительность промывки фильтра составляет 6 мин, или </w:t>
      </w:r>
      <w:r w:rsidRPr="00B063CA">
        <w:rPr>
          <w:rFonts w:ascii="Times New Roman" w:hAnsi="Times New Roman"/>
          <w:sz w:val="28"/>
          <w:szCs w:val="28"/>
        </w:rPr>
        <w:br/>
      </w:r>
      <w:r w:rsidRPr="00B063CA">
        <w:rPr>
          <w:rFonts w:ascii="Times New Roman" w:hAnsi="Times New Roman"/>
          <w:i/>
          <w:sz w:val="28"/>
          <w:szCs w:val="28"/>
          <w:lang w:val="en-US"/>
        </w:rPr>
        <w:t>t</w:t>
      </w:r>
      <w:r w:rsidRPr="00B063CA">
        <w:rPr>
          <w:rFonts w:ascii="Times New Roman" w:hAnsi="Times New Roman"/>
          <w:sz w:val="28"/>
          <w:szCs w:val="28"/>
        </w:rPr>
        <w:t xml:space="preserve"> = 6 мин = 0,1 ч.</w:t>
      </w:r>
    </w:p>
    <w:p w14:paraId="7D13CD1B" w14:textId="77777777" w:rsidR="00EA4D7C" w:rsidRPr="00B063CA" w:rsidRDefault="00EA4D7C" w:rsidP="00D6188B">
      <w:pPr>
        <w:spacing w:after="0" w:line="240" w:lineRule="auto"/>
        <w:jc w:val="both"/>
        <w:rPr>
          <w:rFonts w:ascii="Times New Roman" w:hAnsi="Times New Roman"/>
          <w:sz w:val="28"/>
          <w:szCs w:val="28"/>
        </w:rPr>
      </w:pPr>
    </w:p>
    <w:p w14:paraId="7BB0866E" w14:textId="77777777" w:rsidR="00EA4D7C" w:rsidRPr="00811BC0" w:rsidRDefault="00EA4D7C" w:rsidP="00D6188B">
      <w:pPr>
        <w:spacing w:after="0" w:line="240" w:lineRule="auto"/>
        <w:jc w:val="center"/>
        <w:rPr>
          <w:rFonts w:ascii="Times New Roman" w:hAnsi="Times New Roman"/>
          <w:sz w:val="28"/>
          <w:szCs w:val="28"/>
        </w:rPr>
      </w:pPr>
      <w:proofErr w:type="gramStart"/>
      <w:r w:rsidRPr="00B063CA">
        <w:rPr>
          <w:rFonts w:ascii="Times New Roman" w:hAnsi="Times New Roman"/>
          <w:i/>
          <w:sz w:val="28"/>
          <w:szCs w:val="28"/>
          <w:lang w:val="en-US"/>
        </w:rPr>
        <w:t>q</w:t>
      </w:r>
      <w:proofErr w:type="spellStart"/>
      <w:r w:rsidRPr="00B063CA">
        <w:rPr>
          <w:rFonts w:ascii="Times New Roman" w:hAnsi="Times New Roman"/>
          <w:sz w:val="28"/>
          <w:szCs w:val="28"/>
          <w:vertAlign w:val="subscript"/>
        </w:rPr>
        <w:t>пр</w:t>
      </w:r>
      <w:proofErr w:type="spellEnd"/>
      <w:proofErr w:type="gramEnd"/>
      <w:r w:rsidRPr="00B063CA">
        <w:rPr>
          <w:rFonts w:ascii="Times New Roman" w:hAnsi="Times New Roman"/>
          <w:sz w:val="28"/>
          <w:szCs w:val="28"/>
        </w:rPr>
        <w:t xml:space="preserve"> = 3,6 · 25,0 · 0,1 = 9,0 м</w:t>
      </w:r>
      <w:r w:rsidRPr="00B063CA">
        <w:rPr>
          <w:rFonts w:ascii="Times New Roman" w:hAnsi="Times New Roman"/>
          <w:sz w:val="28"/>
          <w:szCs w:val="28"/>
          <w:vertAlign w:val="superscript"/>
        </w:rPr>
        <w:t>2</w:t>
      </w:r>
      <w:r w:rsidRPr="00B063CA">
        <w:rPr>
          <w:rFonts w:ascii="Times New Roman" w:hAnsi="Times New Roman"/>
          <w:sz w:val="28"/>
          <w:szCs w:val="28"/>
        </w:rPr>
        <w:t>.</w:t>
      </w:r>
    </w:p>
    <w:p w14:paraId="3E223374" w14:textId="77777777" w:rsidR="00EA4D7C" w:rsidRPr="00B063CA" w:rsidRDefault="00EA4D7C" w:rsidP="00D6188B">
      <w:pPr>
        <w:spacing w:after="0" w:line="240" w:lineRule="auto"/>
        <w:jc w:val="center"/>
        <w:rPr>
          <w:rFonts w:ascii="Times New Roman" w:hAnsi="Times New Roman"/>
          <w:sz w:val="28"/>
          <w:szCs w:val="28"/>
        </w:rPr>
      </w:pPr>
    </w:p>
    <w:p w14:paraId="411CCEF8" w14:textId="2DFCF0E8" w:rsidR="00EA4D7C" w:rsidRPr="00B063CA" w:rsidRDefault="00D6188B" w:rsidP="00D6188B">
      <w:pPr>
        <w:spacing w:after="0" w:line="240" w:lineRule="auto"/>
        <w:jc w:val="center"/>
        <w:rPr>
          <w:rFonts w:ascii="Times New Roman" w:hAnsi="Times New Roman"/>
          <w:sz w:val="28"/>
          <w:szCs w:val="28"/>
        </w:rPr>
      </w:pPr>
      <w:r w:rsidRPr="00B063CA">
        <w:rPr>
          <w:rFonts w:ascii="Times New Roman" w:hAnsi="Times New Roman"/>
          <w:position w:val="-28"/>
          <w:sz w:val="28"/>
          <w:szCs w:val="28"/>
          <w:vertAlign w:val="superscript"/>
        </w:rPr>
        <w:object w:dxaOrig="4940" w:dyaOrig="660" w14:anchorId="16B6CC08">
          <v:shape id="_x0000_i1042" type="#_x0000_t75" style="width:246.35pt;height:39.05pt" o:ole="">
            <v:imagedata r:id="rId54" o:title=""/>
          </v:shape>
          <o:OLEObject Type="Embed" ProgID="Equation.DSMT4" ShapeID="_x0000_i1042" DrawAspect="Content" ObjectID="_1641827468" r:id="rId55"/>
        </w:object>
      </w:r>
      <w:r w:rsidR="00EA4D7C" w:rsidRPr="00B063CA">
        <w:rPr>
          <w:rFonts w:ascii="Times New Roman" w:hAnsi="Times New Roman"/>
          <w:sz w:val="28"/>
          <w:szCs w:val="28"/>
        </w:rPr>
        <w:t>.</w:t>
      </w:r>
    </w:p>
    <w:p w14:paraId="093CD42B" w14:textId="77777777" w:rsidR="00EA4D7C" w:rsidRPr="00B063CA" w:rsidRDefault="00EA4D7C" w:rsidP="00EA4D7C">
      <w:pPr>
        <w:spacing w:after="0" w:line="240" w:lineRule="auto"/>
        <w:ind w:firstLine="284"/>
        <w:jc w:val="both"/>
        <w:rPr>
          <w:rFonts w:ascii="Times New Roman" w:hAnsi="Times New Roman"/>
          <w:sz w:val="28"/>
          <w:szCs w:val="28"/>
        </w:rPr>
      </w:pPr>
    </w:p>
    <w:p w14:paraId="7DA42173"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Число фильтров определяется по следующей формуле:</w:t>
      </w:r>
    </w:p>
    <w:p w14:paraId="1CA442F3" w14:textId="77777777" w:rsidR="00EA4D7C" w:rsidRPr="00B063CA" w:rsidRDefault="00EA4D7C" w:rsidP="00EA4D7C">
      <w:pPr>
        <w:spacing w:after="0" w:line="240" w:lineRule="auto"/>
        <w:ind w:firstLine="284"/>
        <w:jc w:val="both"/>
        <w:rPr>
          <w:rFonts w:ascii="Times New Roman" w:hAnsi="Times New Roman"/>
          <w:sz w:val="28"/>
          <w:szCs w:val="28"/>
        </w:rPr>
      </w:pPr>
    </w:p>
    <w:p w14:paraId="64A915A7" w14:textId="77777777" w:rsidR="00EA4D7C" w:rsidRPr="00B063CA" w:rsidRDefault="00EA4D7C" w:rsidP="00EA4D7C">
      <w:pPr>
        <w:spacing w:after="0" w:line="240" w:lineRule="auto"/>
        <w:jc w:val="center"/>
        <w:rPr>
          <w:rFonts w:ascii="Times New Roman" w:hAnsi="Times New Roman"/>
          <w:sz w:val="28"/>
          <w:szCs w:val="28"/>
        </w:rPr>
      </w:pPr>
      <w:r w:rsidRPr="00B063CA">
        <w:rPr>
          <w:rFonts w:ascii="Times New Roman" w:hAnsi="Times New Roman"/>
          <w:position w:val="-16"/>
          <w:sz w:val="28"/>
          <w:szCs w:val="28"/>
        </w:rPr>
        <w:object w:dxaOrig="3800" w:dyaOrig="440" w14:anchorId="7DBDFF9B">
          <v:shape id="_x0000_i1043" type="#_x0000_t75" style="width:235.95pt;height:27.75pt" o:ole="">
            <v:imagedata r:id="rId56" o:title=""/>
          </v:shape>
          <o:OLEObject Type="Embed" ProgID="Equation.3" ShapeID="_x0000_i1043" DrawAspect="Content" ObjectID="_1641827469" r:id="rId57"/>
        </w:object>
      </w:r>
      <w:r w:rsidRPr="00B063CA">
        <w:rPr>
          <w:rFonts w:ascii="Times New Roman" w:hAnsi="Times New Roman"/>
          <w:sz w:val="28"/>
          <w:szCs w:val="28"/>
        </w:rPr>
        <w:t>шт.</w:t>
      </w:r>
    </w:p>
    <w:p w14:paraId="45B09C68" w14:textId="77777777" w:rsidR="00EA4D7C" w:rsidRPr="00B063CA" w:rsidRDefault="00EA4D7C" w:rsidP="00EA4D7C">
      <w:pPr>
        <w:spacing w:after="0" w:line="240" w:lineRule="auto"/>
        <w:jc w:val="both"/>
        <w:rPr>
          <w:rFonts w:ascii="Times New Roman" w:hAnsi="Times New Roman"/>
          <w:sz w:val="28"/>
          <w:szCs w:val="28"/>
        </w:rPr>
      </w:pPr>
    </w:p>
    <w:p w14:paraId="236D1B79"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Площадь одного фильтра равна:</w:t>
      </w:r>
    </w:p>
    <w:p w14:paraId="2BC3B4B2" w14:textId="77777777" w:rsidR="00EA4D7C" w:rsidRPr="00B063CA" w:rsidRDefault="00EA4D7C" w:rsidP="00EA4D7C">
      <w:pPr>
        <w:spacing w:after="0" w:line="240" w:lineRule="auto"/>
        <w:ind w:firstLine="284"/>
        <w:jc w:val="both"/>
        <w:rPr>
          <w:rFonts w:ascii="Times New Roman" w:hAnsi="Times New Roman"/>
          <w:sz w:val="28"/>
          <w:szCs w:val="28"/>
        </w:rPr>
      </w:pPr>
    </w:p>
    <w:p w14:paraId="0DF7CBF0" w14:textId="77777777" w:rsidR="00EA4D7C" w:rsidRPr="00B063CA" w:rsidRDefault="00EA4D7C" w:rsidP="00EA4D7C">
      <w:pPr>
        <w:spacing w:after="0" w:line="240" w:lineRule="auto"/>
        <w:jc w:val="center"/>
        <w:rPr>
          <w:rFonts w:ascii="Times New Roman" w:hAnsi="Times New Roman"/>
          <w:sz w:val="28"/>
          <w:szCs w:val="28"/>
        </w:rPr>
      </w:pPr>
      <w:r w:rsidRPr="00B063CA">
        <w:rPr>
          <w:rFonts w:ascii="Times New Roman" w:hAnsi="Times New Roman"/>
          <w:position w:val="-32"/>
          <w:sz w:val="28"/>
          <w:szCs w:val="28"/>
          <w:vertAlign w:val="superscript"/>
        </w:rPr>
        <w:object w:dxaOrig="2500" w:dyaOrig="740" w14:anchorId="7D03E00E">
          <v:shape id="_x0000_i1044" type="#_x0000_t75" style="width:136.2pt;height:40.75pt" o:ole="">
            <v:imagedata r:id="rId58" o:title=""/>
          </v:shape>
          <o:OLEObject Type="Embed" ProgID="Equation.3" ShapeID="_x0000_i1044" DrawAspect="Content" ObjectID="_1641827470" r:id="rId59"/>
        </w:object>
      </w:r>
      <w:r w:rsidRPr="00B063CA">
        <w:rPr>
          <w:rFonts w:ascii="Times New Roman" w:hAnsi="Times New Roman"/>
          <w:sz w:val="28"/>
          <w:szCs w:val="28"/>
        </w:rPr>
        <w:t>.</w:t>
      </w:r>
    </w:p>
    <w:p w14:paraId="10A325C6"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Тогда размеры фильтра будут 2,4×3,6 м, что соответствует площади фильтра в плане 8,7 м</w:t>
      </w:r>
      <w:proofErr w:type="gramStart"/>
      <w:r w:rsidRPr="00B063CA">
        <w:rPr>
          <w:rFonts w:ascii="Times New Roman" w:hAnsi="Times New Roman"/>
          <w:sz w:val="28"/>
          <w:szCs w:val="28"/>
          <w:vertAlign w:val="superscript"/>
        </w:rPr>
        <w:t>2</w:t>
      </w:r>
      <w:proofErr w:type="gramEnd"/>
      <w:r w:rsidRPr="00B063CA">
        <w:rPr>
          <w:rFonts w:ascii="Times New Roman" w:hAnsi="Times New Roman"/>
          <w:sz w:val="28"/>
          <w:szCs w:val="28"/>
        </w:rPr>
        <w:t>.</w:t>
      </w:r>
    </w:p>
    <w:p w14:paraId="5DECC577"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Определяют расход промывной воды</w:t>
      </w:r>
      <w:proofErr w:type="gramStart"/>
      <w:r w:rsidRPr="00B063CA">
        <w:rPr>
          <w:rFonts w:ascii="Times New Roman" w:hAnsi="Times New Roman"/>
          <w:sz w:val="28"/>
          <w:szCs w:val="28"/>
        </w:rPr>
        <w:t xml:space="preserve"> (</w:t>
      </w:r>
      <w:r w:rsidRPr="00B063CA">
        <w:rPr>
          <w:rFonts w:ascii="Times New Roman" w:hAnsi="Times New Roman"/>
          <w:position w:val="-14"/>
          <w:sz w:val="28"/>
          <w:szCs w:val="28"/>
        </w:rPr>
        <w:object w:dxaOrig="340" w:dyaOrig="400" w14:anchorId="18B777F1">
          <v:shape id="_x0000_i1045" type="#_x0000_t75" style="width:13.9pt;height:15.6pt" o:ole="">
            <v:imagedata r:id="rId60" o:title=""/>
          </v:shape>
          <o:OLEObject Type="Embed" ProgID="Equation.3" ShapeID="_x0000_i1045" DrawAspect="Content" ObjectID="_1641827471" r:id="rId61"/>
        </w:object>
      </w:r>
      <w:r w:rsidRPr="00B063CA">
        <w:rPr>
          <w:rFonts w:ascii="Times New Roman" w:hAnsi="Times New Roman"/>
          <w:sz w:val="28"/>
          <w:szCs w:val="28"/>
        </w:rPr>
        <w:t xml:space="preserve">) </w:t>
      </w:r>
      <w:proofErr w:type="gramEnd"/>
      <w:r w:rsidRPr="00B063CA">
        <w:rPr>
          <w:rFonts w:ascii="Times New Roman" w:hAnsi="Times New Roman"/>
          <w:sz w:val="28"/>
          <w:szCs w:val="28"/>
        </w:rPr>
        <w:t>на один фильтр в зависимости от интенсивности промывки (</w:t>
      </w:r>
      <w:r w:rsidRPr="00B063CA">
        <w:rPr>
          <w:rFonts w:ascii="Times New Roman" w:hAnsi="Times New Roman"/>
          <w:i/>
          <w:sz w:val="28"/>
          <w:szCs w:val="28"/>
          <w:lang w:val="en-US"/>
        </w:rPr>
        <w:t>w</w:t>
      </w:r>
      <w:r w:rsidRPr="00B063CA">
        <w:rPr>
          <w:rFonts w:ascii="Times New Roman" w:hAnsi="Times New Roman"/>
          <w:sz w:val="28"/>
          <w:szCs w:val="28"/>
        </w:rPr>
        <w:t>):</w:t>
      </w:r>
    </w:p>
    <w:p w14:paraId="5F604A55" w14:textId="77777777" w:rsidR="00EA4D7C" w:rsidRPr="00B063CA" w:rsidRDefault="00EA4D7C" w:rsidP="00EA4D7C">
      <w:pPr>
        <w:spacing w:after="0" w:line="240" w:lineRule="auto"/>
        <w:ind w:firstLine="284"/>
        <w:jc w:val="both"/>
        <w:rPr>
          <w:rFonts w:ascii="Times New Roman" w:hAnsi="Times New Roman"/>
          <w:sz w:val="28"/>
          <w:szCs w:val="28"/>
        </w:rPr>
      </w:pPr>
    </w:p>
    <w:p w14:paraId="0C10927F" w14:textId="56CB4F20" w:rsidR="00EA4D7C" w:rsidRPr="00B063CA" w:rsidRDefault="006B094B" w:rsidP="00EA4D7C">
      <w:pPr>
        <w:spacing w:after="0" w:line="240" w:lineRule="auto"/>
        <w:jc w:val="center"/>
        <w:rPr>
          <w:rFonts w:ascii="Times New Roman" w:hAnsi="Times New Roman"/>
          <w:sz w:val="28"/>
          <w:szCs w:val="28"/>
        </w:rPr>
      </w:pPr>
      <m:oMath>
        <m:sSubSup>
          <m:sSubSupPr>
            <m:ctrlPr>
              <w:rPr>
                <w:rFonts w:ascii="Cambria Math" w:hAnsi="Times New Roman"/>
                <w:i/>
                <w:sz w:val="28"/>
                <w:szCs w:val="28"/>
              </w:rPr>
            </m:ctrlPr>
          </m:sSubSupPr>
          <m:e>
            <m:r>
              <w:rPr>
                <w:rFonts w:ascii="Cambria Math" w:hAnsi="Times New Roman"/>
                <w:sz w:val="28"/>
                <w:szCs w:val="28"/>
              </w:rPr>
              <m:t>q</m:t>
            </m:r>
          </m:e>
          <m:sub>
            <m:r>
              <m:rPr>
                <m:nor/>
              </m:rPr>
              <w:rPr>
                <w:rFonts w:ascii="Cambria Math" w:hAnsi="Times New Roman"/>
                <w:sz w:val="28"/>
                <w:szCs w:val="28"/>
              </w:rPr>
              <m:t>пр</m:t>
            </m:r>
            <m:ctrlPr>
              <w:rPr>
                <w:rFonts w:ascii="Cambria Math" w:hAnsi="Cambria Math"/>
                <w:sz w:val="28"/>
                <w:szCs w:val="28"/>
              </w:rPr>
            </m:ctrlPr>
          </m:sub>
          <m:sup>
            <m:r>
              <w:rPr>
                <w:rFonts w:ascii="Cambria Math" w:hAnsi="Times New Roman"/>
                <w:sz w:val="28"/>
                <w:szCs w:val="28"/>
              </w:rPr>
              <m:t>'</m:t>
            </m:r>
            <m:ctrlPr>
              <w:rPr>
                <w:rFonts w:ascii="Cambria Math" w:hAnsi="Cambria Math"/>
                <w:i/>
                <w:sz w:val="28"/>
                <w:szCs w:val="28"/>
              </w:rPr>
            </m:ctrlPr>
          </m:sup>
        </m:sSubSup>
        <m:r>
          <w:rPr>
            <w:rFonts w:ascii="Cambria Math" w:hAnsi="Times New Roman"/>
            <w:sz w:val="28"/>
            <w:szCs w:val="28"/>
          </w:rPr>
          <m:t>=w</m:t>
        </m:r>
        <m:r>
          <w:rPr>
            <w:rFonts w:ascii="Cambria Math" w:hAnsi="Cambria Math" w:cs="Cambria Math"/>
            <w:sz w:val="28"/>
            <w:szCs w:val="28"/>
          </w:rPr>
          <m:t>⋅</m:t>
        </m:r>
        <m:r>
          <w:rPr>
            <w:rFonts w:ascii="Cambria Math" w:hAnsi="Times New Roman"/>
            <w:sz w:val="28"/>
            <w:szCs w:val="28"/>
          </w:rPr>
          <m:t>f=</m:t>
        </m:r>
        <m:r>
          <m:rPr>
            <m:nor/>
          </m:rPr>
          <w:rPr>
            <w:rFonts w:ascii="Cambria Math" w:hAnsi="Times New Roman"/>
            <w:sz w:val="28"/>
            <w:szCs w:val="28"/>
          </w:rPr>
          <m:t>25</m:t>
        </m:r>
        <m:r>
          <m:rPr>
            <m:sty m:val="p"/>
          </m:rPr>
          <w:rPr>
            <w:rFonts w:ascii="Cambria Math" w:hAnsi="Cambria Math" w:cs="Cambria Math"/>
            <w:sz w:val="28"/>
            <w:szCs w:val="28"/>
          </w:rPr>
          <m:t>⋅</m:t>
        </m:r>
        <m:r>
          <m:rPr>
            <m:nor/>
          </m:rPr>
          <w:rPr>
            <w:rFonts w:ascii="Cambria Math" w:hAnsi="Times New Roman"/>
            <w:sz w:val="28"/>
            <w:szCs w:val="28"/>
          </w:rPr>
          <m:t>8,7</m:t>
        </m:r>
        <m:r>
          <m:rPr>
            <m:sty m:val="p"/>
          </m:rPr>
          <w:rPr>
            <w:rFonts w:ascii="Cambria Math" w:hAnsi="Times New Roman"/>
            <w:sz w:val="28"/>
            <w:szCs w:val="28"/>
          </w:rPr>
          <m:t>=</m:t>
        </m:r>
        <m:r>
          <m:rPr>
            <m:nor/>
          </m:rPr>
          <w:rPr>
            <w:rFonts w:ascii="Cambria Math" w:hAnsi="Times New Roman"/>
            <w:sz w:val="28"/>
            <w:szCs w:val="28"/>
          </w:rPr>
          <m:t xml:space="preserve">218 </m:t>
        </m:r>
      </m:oMath>
      <w:r w:rsidR="00EA4D7C" w:rsidRPr="00B063CA">
        <w:rPr>
          <w:rFonts w:ascii="Times New Roman" w:hAnsi="Times New Roman"/>
          <w:sz w:val="28"/>
          <w:szCs w:val="28"/>
        </w:rPr>
        <w:t>л/с = 0,218 м</w:t>
      </w:r>
      <w:r w:rsidR="00EA4D7C" w:rsidRPr="00B063CA">
        <w:rPr>
          <w:rFonts w:ascii="Times New Roman" w:hAnsi="Times New Roman"/>
          <w:sz w:val="28"/>
          <w:szCs w:val="28"/>
          <w:vertAlign w:val="superscript"/>
        </w:rPr>
        <w:t>3</w:t>
      </w:r>
      <w:r w:rsidR="00EA4D7C" w:rsidRPr="00B063CA">
        <w:rPr>
          <w:rFonts w:ascii="Times New Roman" w:hAnsi="Times New Roman"/>
          <w:sz w:val="28"/>
          <w:szCs w:val="28"/>
        </w:rPr>
        <w:t>/с</w:t>
      </w:r>
      <w:proofErr w:type="gramStart"/>
      <w:r w:rsidR="00EA4D7C" w:rsidRPr="00B063CA">
        <w:rPr>
          <w:rFonts w:ascii="Times New Roman" w:hAnsi="Times New Roman"/>
          <w:sz w:val="28"/>
          <w:szCs w:val="28"/>
        </w:rPr>
        <w:t xml:space="preserve"> .</w:t>
      </w:r>
      <w:proofErr w:type="gramEnd"/>
    </w:p>
    <w:p w14:paraId="4FC977BB" w14:textId="77777777" w:rsidR="00EA4D7C" w:rsidRDefault="00EA4D7C" w:rsidP="00EA4D7C">
      <w:pPr>
        <w:spacing w:after="0" w:line="240" w:lineRule="auto"/>
        <w:ind w:firstLine="284"/>
        <w:jc w:val="both"/>
        <w:rPr>
          <w:rFonts w:ascii="Times New Roman" w:hAnsi="Times New Roman"/>
          <w:sz w:val="28"/>
          <w:szCs w:val="28"/>
        </w:rPr>
      </w:pPr>
    </w:p>
    <w:p w14:paraId="357D2BB9"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Диаметр центрального коллектора распределительной системы, выполненного из полиэтиленовых труб, определяется по формуле</w:t>
      </w:r>
    </w:p>
    <w:p w14:paraId="1E03290F" w14:textId="77777777" w:rsidR="00EA4D7C" w:rsidRPr="00B063CA" w:rsidRDefault="00EA4D7C" w:rsidP="00EA4D7C">
      <w:pPr>
        <w:ind w:firstLine="284"/>
        <w:jc w:val="both"/>
        <w:rPr>
          <w:rFonts w:ascii="Times New Roman" w:hAnsi="Times New Roman"/>
          <w:sz w:val="28"/>
          <w:szCs w:val="28"/>
        </w:rPr>
      </w:pPr>
    </w:p>
    <w:p w14:paraId="7A4AD78C" w14:textId="7118408A" w:rsidR="00EA4D7C" w:rsidRPr="00EA4D7C" w:rsidRDefault="006B094B" w:rsidP="00EA4D7C">
      <w:pPr>
        <w:jc w:val="center"/>
        <w:rPr>
          <w:rFonts w:ascii="Times New Roman" w:hAnsi="Times New Roman"/>
        </w:rPr>
      </w:pPr>
      <m:oMathPara>
        <m:oMath>
          <m:sSub>
            <m:sSubPr>
              <m:ctrlPr>
                <w:rPr>
                  <w:rFonts w:ascii="Cambria Math" w:hAnsi="Times New Roman"/>
                  <w:i/>
                </w:rPr>
              </m:ctrlPr>
            </m:sSubPr>
            <m:e>
              <m:r>
                <w:rPr>
                  <w:rFonts w:ascii="Cambria Math" w:hAnsi="Times New Roman"/>
                </w:rPr>
                <m:t>d</m:t>
              </m:r>
            </m:e>
            <m:sub>
              <m:r>
                <w:rPr>
                  <w:rFonts w:ascii="Cambria Math" w:hAnsi="Times New Roman"/>
                </w:rPr>
                <m:t>к</m:t>
              </m:r>
              <m:ctrlPr>
                <w:rPr>
                  <w:rFonts w:ascii="Cambria Math" w:hAnsi="Cambria Math"/>
                  <w:i/>
                </w:rPr>
              </m:ctrlPr>
            </m:sub>
          </m:sSub>
          <m:r>
            <w:rPr>
              <w:rFonts w:ascii="Cambria Math" w:hAnsi="Times New Roman"/>
            </w:rPr>
            <m:t>=</m:t>
          </m:r>
          <m:rad>
            <m:radPr>
              <m:degHide m:val="1"/>
              <m:ctrlPr>
                <w:rPr>
                  <w:rFonts w:ascii="Cambria Math" w:hAnsi="Times New Roman"/>
                  <w:i/>
                </w:rPr>
              </m:ctrlPr>
            </m:radPr>
            <m:deg/>
            <m:e>
              <m:f>
                <m:fPr>
                  <m:ctrlPr>
                    <w:rPr>
                      <w:rFonts w:ascii="Cambria Math" w:hAnsi="Times New Roman"/>
                      <w:i/>
                    </w:rPr>
                  </m:ctrlPr>
                </m:fPr>
                <m:num>
                  <m:r>
                    <w:rPr>
                      <w:rFonts w:ascii="Cambria Math" w:hAnsi="Times New Roman"/>
                    </w:rPr>
                    <m:t>4</m:t>
                  </m:r>
                  <m:r>
                    <w:rPr>
                      <w:rFonts w:ascii="Cambria Math" w:hAnsi="Cambria Math" w:cs="Cambria Math"/>
                    </w:rPr>
                    <m:t>⋅</m:t>
                  </m:r>
                  <m:sSubSup>
                    <m:sSubSupPr>
                      <m:ctrlPr>
                        <w:rPr>
                          <w:rFonts w:ascii="Cambria Math" w:hAnsi="Times New Roman"/>
                          <w:i/>
                        </w:rPr>
                      </m:ctrlPr>
                    </m:sSubSupPr>
                    <m:e>
                      <m:r>
                        <w:rPr>
                          <w:rFonts w:ascii="Cambria Math" w:hAnsi="Times New Roman"/>
                        </w:rPr>
                        <m:t>q</m:t>
                      </m:r>
                    </m:e>
                    <m:sub>
                      <m:r>
                        <m:rPr>
                          <m:nor/>
                        </m:rPr>
                        <w:rPr>
                          <w:rFonts w:ascii="Cambria Math" w:hAnsi="Times New Roman"/>
                        </w:rPr>
                        <m:t>пр</m:t>
                      </m:r>
                      <m:ctrlPr>
                        <w:rPr>
                          <w:rFonts w:ascii="Cambria Math" w:hAnsi="Cambria Math"/>
                        </w:rPr>
                      </m:ctrlPr>
                    </m:sub>
                    <m:sup>
                      <m:r>
                        <w:rPr>
                          <w:rFonts w:ascii="Cambria Math" w:hAnsi="Times New Roman"/>
                        </w:rPr>
                        <m:t>'</m:t>
                      </m:r>
                      <m:ctrlPr>
                        <w:rPr>
                          <w:rFonts w:ascii="Cambria Math" w:hAnsi="Cambria Math"/>
                          <w:i/>
                        </w:rPr>
                      </m:ctrlPr>
                    </m:sup>
                  </m:sSubSup>
                  <m:ctrlPr>
                    <w:rPr>
                      <w:rFonts w:ascii="Cambria Math" w:hAnsi="Cambria Math"/>
                      <w:i/>
                    </w:rPr>
                  </m:ctrlPr>
                </m:num>
                <m:den>
                  <m:r>
                    <w:rPr>
                      <w:rFonts w:ascii="Cambria Math" w:hAnsi="Times New Roman"/>
                    </w:rPr>
                    <m:t>π</m:t>
                  </m:r>
                  <m:r>
                    <w:rPr>
                      <w:rFonts w:ascii="Cambria Math" w:hAnsi="Cambria Math" w:cs="Cambria Math"/>
                    </w:rPr>
                    <m:t>⋅</m:t>
                  </m:r>
                  <m:sSub>
                    <m:sSubPr>
                      <m:ctrlPr>
                        <w:rPr>
                          <w:rFonts w:ascii="Cambria Math" w:hAnsi="Times New Roman"/>
                          <w:i/>
                        </w:rPr>
                      </m:ctrlPr>
                    </m:sSubPr>
                    <m:e>
                      <m:r>
                        <w:rPr>
                          <w:rFonts w:ascii="Cambria Math" w:hAnsi="Times New Roman"/>
                        </w:rPr>
                        <m:t>v</m:t>
                      </m:r>
                    </m:e>
                    <m:sub>
                      <m:r>
                        <w:rPr>
                          <w:rFonts w:ascii="Cambria Math" w:hAnsi="Times New Roman"/>
                        </w:rPr>
                        <m:t>к</m:t>
                      </m:r>
                      <m:ctrlPr>
                        <w:rPr>
                          <w:rFonts w:ascii="Cambria Math" w:hAnsi="Cambria Math"/>
                          <w:i/>
                        </w:rPr>
                      </m:ctrlPr>
                    </m:sub>
                  </m:sSub>
                  <m:ctrlPr>
                    <w:rPr>
                      <w:rFonts w:ascii="Cambria Math" w:hAnsi="Cambria Math"/>
                      <w:i/>
                    </w:rPr>
                  </m:ctrlPr>
                </m:den>
              </m:f>
              <m:ctrlPr>
                <w:rPr>
                  <w:rFonts w:ascii="Cambria Math" w:hAnsi="Cambria Math"/>
                  <w:i/>
                </w:rPr>
              </m:ctrlPr>
            </m:e>
          </m:rad>
          <m:r>
            <w:rPr>
              <w:rFonts w:ascii="Cambria Math" w:hAnsi="Times New Roman"/>
            </w:rPr>
            <m:t>=</m:t>
          </m:r>
          <m:rad>
            <m:radPr>
              <m:degHide m:val="1"/>
              <m:ctrlPr>
                <w:rPr>
                  <w:rFonts w:ascii="Cambria Math" w:hAnsi="Times New Roman"/>
                  <w:i/>
                </w:rPr>
              </m:ctrlPr>
            </m:radPr>
            <m:deg/>
            <m:e>
              <m:f>
                <m:fPr>
                  <m:ctrlPr>
                    <w:rPr>
                      <w:rFonts w:ascii="Cambria Math" w:hAnsi="Times New Roman"/>
                      <w:i/>
                    </w:rPr>
                  </m:ctrlPr>
                </m:fPr>
                <m:num>
                  <m:r>
                    <w:rPr>
                      <w:rFonts w:ascii="Cambria Math" w:hAnsi="Times New Roman"/>
                    </w:rPr>
                    <m:t>4</m:t>
                  </m:r>
                  <m:r>
                    <w:rPr>
                      <w:rFonts w:ascii="Cambria Math" w:hAnsi="Cambria Math" w:cs="Cambria Math"/>
                    </w:rPr>
                    <m:t>⋅</m:t>
                  </m:r>
                  <m:r>
                    <m:rPr>
                      <m:nor/>
                    </m:rPr>
                    <w:rPr>
                      <w:rFonts w:ascii="Cambria Math" w:hAnsi="Times New Roman"/>
                    </w:rPr>
                    <m:t>0,218</m:t>
                  </m:r>
                  <m:ctrlPr>
                    <w:rPr>
                      <w:rFonts w:ascii="Cambria Math" w:hAnsi="Times New Roman"/>
                    </w:rPr>
                  </m:ctrlPr>
                </m:num>
                <m:den>
                  <m:r>
                    <m:rPr>
                      <m:nor/>
                    </m:rPr>
                    <w:rPr>
                      <w:rFonts w:ascii="Cambria Math" w:hAnsi="Times New Roman"/>
                    </w:rPr>
                    <m:t>3,14</m:t>
                  </m:r>
                  <m:r>
                    <m:rPr>
                      <m:sty m:val="p"/>
                    </m:rPr>
                    <w:rPr>
                      <w:rFonts w:ascii="Cambria Math" w:hAnsi="Cambria Math" w:cs="Cambria Math"/>
                    </w:rPr>
                    <m:t>⋅</m:t>
                  </m:r>
                  <m:r>
                    <m:rPr>
                      <m:nor/>
                    </m:rPr>
                    <w:rPr>
                      <w:rFonts w:ascii="Cambria Math" w:hAnsi="Times New Roman"/>
                    </w:rPr>
                    <m:t>1,1</m:t>
                  </m:r>
                  <m:ctrlPr>
                    <w:rPr>
                      <w:rFonts w:ascii="Cambria Math" w:hAnsi="Times New Roman"/>
                    </w:rPr>
                  </m:ctrlPr>
                </m:den>
              </m:f>
              <m:ctrlPr>
                <w:rPr>
                  <w:rFonts w:ascii="Cambria Math" w:hAnsi="Cambria Math"/>
                  <w:i/>
                </w:rPr>
              </m:ctrlPr>
            </m:e>
          </m:rad>
          <m:r>
            <w:rPr>
              <w:rFonts w:ascii="Cambria Math" w:hAnsi="Times New Roman"/>
            </w:rPr>
            <m:t>=</m:t>
          </m:r>
          <m:rad>
            <m:radPr>
              <m:degHide m:val="1"/>
              <m:ctrlPr>
                <w:rPr>
                  <w:rFonts w:ascii="Cambria Math" w:hAnsi="Times New Roman"/>
                  <w:i/>
                </w:rPr>
              </m:ctrlPr>
            </m:radPr>
            <m:deg/>
            <m:e>
              <m:f>
                <m:fPr>
                  <m:ctrlPr>
                    <w:rPr>
                      <w:rFonts w:ascii="Cambria Math" w:hAnsi="Times New Roman"/>
                    </w:rPr>
                  </m:ctrlPr>
                </m:fPr>
                <m:num>
                  <m:r>
                    <m:rPr>
                      <m:nor/>
                    </m:rPr>
                    <w:rPr>
                      <w:rFonts w:ascii="Cambria Math" w:hAnsi="Times New Roman"/>
                    </w:rPr>
                    <m:t>0,872</m:t>
                  </m:r>
                </m:num>
                <m:den>
                  <m:r>
                    <m:rPr>
                      <m:nor/>
                    </m:rPr>
                    <w:rPr>
                      <w:rFonts w:ascii="Cambria Math" w:hAnsi="Times New Roman"/>
                    </w:rPr>
                    <m:t>3,454</m:t>
                  </m:r>
                </m:den>
              </m:f>
              <m:ctrlPr>
                <w:rPr>
                  <w:rFonts w:ascii="Cambria Math" w:hAnsi="Cambria Math"/>
                  <w:i/>
                </w:rPr>
              </m:ctrlPr>
            </m:e>
          </m:rad>
          <m:r>
            <w:rPr>
              <w:rFonts w:ascii="Cambria Math" w:hAnsi="Times New Roman"/>
            </w:rPr>
            <m:t>=</m:t>
          </m:r>
          <m:rad>
            <m:radPr>
              <m:degHide m:val="1"/>
              <m:ctrlPr>
                <w:rPr>
                  <w:rFonts w:ascii="Cambria Math" w:hAnsi="Times New Roman"/>
                </w:rPr>
              </m:ctrlPr>
            </m:radPr>
            <m:deg/>
            <m:e>
              <m:r>
                <m:rPr>
                  <m:nor/>
                </m:rPr>
                <w:rPr>
                  <w:rFonts w:ascii="Cambria Math" w:hAnsi="Times New Roman"/>
                </w:rPr>
                <m:t>0,252</m:t>
              </m:r>
            </m:e>
          </m:rad>
          <m:r>
            <w:rPr>
              <w:rFonts w:ascii="Cambria Math" w:hAnsi="Times New Roman"/>
            </w:rPr>
            <m:t>=</m:t>
          </m:r>
          <m:r>
            <m:rPr>
              <m:nor/>
            </m:rPr>
            <w:rPr>
              <w:rFonts w:ascii="Cambria Math" w:hAnsi="Times New Roman"/>
            </w:rPr>
            <m:t xml:space="preserve">0,50  </m:t>
          </m:r>
          <m:r>
            <m:rPr>
              <m:nor/>
            </m:rPr>
            <w:rPr>
              <w:rFonts w:ascii="Cambria Math" w:hAnsi="Times New Roman"/>
            </w:rPr>
            <m:t>м</m:t>
          </m:r>
          <m:r>
            <m:rPr>
              <m:nor/>
            </m:rPr>
            <w:rPr>
              <w:rFonts w:ascii="Cambria Math" w:hAnsi="Times New Roman"/>
            </w:rPr>
            <m:t>,</m:t>
          </m:r>
        </m:oMath>
      </m:oMathPara>
    </w:p>
    <w:p w14:paraId="2F74FD94" w14:textId="77777777" w:rsidR="00EA4D7C" w:rsidRPr="00B063CA" w:rsidRDefault="00EA4D7C" w:rsidP="00EA4D7C">
      <w:pPr>
        <w:spacing w:after="0" w:line="240" w:lineRule="auto"/>
        <w:ind w:left="720" w:hanging="720"/>
        <w:jc w:val="both"/>
        <w:rPr>
          <w:rFonts w:ascii="Times New Roman" w:hAnsi="Times New Roman"/>
          <w:spacing w:val="-2"/>
          <w:sz w:val="28"/>
          <w:szCs w:val="28"/>
        </w:rPr>
      </w:pPr>
      <w:r w:rsidRPr="00B063CA">
        <w:rPr>
          <w:rFonts w:ascii="Times New Roman" w:hAnsi="Times New Roman"/>
          <w:spacing w:val="-2"/>
          <w:sz w:val="28"/>
          <w:szCs w:val="28"/>
        </w:rPr>
        <w:t xml:space="preserve">где </w:t>
      </w:r>
      <w:r w:rsidRPr="00B063CA">
        <w:rPr>
          <w:rFonts w:ascii="Times New Roman" w:hAnsi="Times New Roman"/>
          <w:i/>
          <w:spacing w:val="-2"/>
          <w:sz w:val="28"/>
          <w:szCs w:val="28"/>
          <w:lang w:val="en-US"/>
        </w:rPr>
        <w:t>v</w:t>
      </w:r>
      <w:r w:rsidRPr="00B063CA">
        <w:rPr>
          <w:rFonts w:ascii="Times New Roman" w:hAnsi="Times New Roman"/>
          <w:spacing w:val="-2"/>
          <w:sz w:val="28"/>
          <w:szCs w:val="28"/>
          <w:vertAlign w:val="subscript"/>
        </w:rPr>
        <w:t>к</w:t>
      </w:r>
      <w:r w:rsidRPr="00B063CA">
        <w:rPr>
          <w:rFonts w:ascii="Times New Roman" w:hAnsi="Times New Roman"/>
          <w:spacing w:val="-2"/>
          <w:sz w:val="28"/>
          <w:szCs w:val="28"/>
        </w:rPr>
        <w:t xml:space="preserve"> – скорость движения воды в коллекторе, м/</w:t>
      </w:r>
      <w:proofErr w:type="gramStart"/>
      <w:r w:rsidRPr="00B063CA">
        <w:rPr>
          <w:rFonts w:ascii="Times New Roman" w:hAnsi="Times New Roman"/>
          <w:spacing w:val="-2"/>
          <w:sz w:val="28"/>
          <w:szCs w:val="28"/>
        </w:rPr>
        <w:t>с</w:t>
      </w:r>
      <w:proofErr w:type="gramEnd"/>
      <w:r w:rsidRPr="00B063CA">
        <w:rPr>
          <w:rFonts w:ascii="Times New Roman" w:hAnsi="Times New Roman"/>
          <w:spacing w:val="-2"/>
          <w:sz w:val="28"/>
          <w:szCs w:val="28"/>
        </w:rPr>
        <w:t>.</w:t>
      </w:r>
    </w:p>
    <w:p w14:paraId="3630EA16"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pacing w:val="-2"/>
          <w:sz w:val="28"/>
          <w:szCs w:val="28"/>
        </w:rPr>
        <w:t xml:space="preserve">Вода в коллекторе движется со скоростью </w:t>
      </w:r>
      <w:r w:rsidRPr="00B063CA">
        <w:rPr>
          <w:rFonts w:ascii="Times New Roman" w:hAnsi="Times New Roman"/>
          <w:i/>
          <w:spacing w:val="-2"/>
          <w:sz w:val="28"/>
          <w:szCs w:val="28"/>
          <w:lang w:val="en-US"/>
        </w:rPr>
        <w:t>v</w:t>
      </w:r>
      <w:r w:rsidRPr="00B063CA">
        <w:rPr>
          <w:rFonts w:ascii="Times New Roman" w:hAnsi="Times New Roman"/>
          <w:spacing w:val="-2"/>
          <w:sz w:val="28"/>
          <w:szCs w:val="28"/>
          <w:vertAlign w:val="subscript"/>
        </w:rPr>
        <w:t>к</w:t>
      </w:r>
      <w:r w:rsidRPr="00B063CA">
        <w:rPr>
          <w:rFonts w:ascii="Times New Roman" w:hAnsi="Times New Roman"/>
          <w:spacing w:val="-2"/>
          <w:sz w:val="28"/>
          <w:szCs w:val="28"/>
        </w:rPr>
        <w:t xml:space="preserve"> = 1–1,2 м/с.</w:t>
      </w:r>
      <w:r w:rsidRPr="00B063CA">
        <w:rPr>
          <w:rFonts w:ascii="Times New Roman" w:hAnsi="Times New Roman"/>
          <w:sz w:val="28"/>
          <w:szCs w:val="28"/>
        </w:rPr>
        <w:t xml:space="preserve"> Для расчета принимают скорость движения воды </w:t>
      </w:r>
      <w:r w:rsidRPr="00B063CA">
        <w:rPr>
          <w:rFonts w:ascii="Times New Roman" w:hAnsi="Times New Roman"/>
          <w:i/>
          <w:sz w:val="28"/>
          <w:szCs w:val="28"/>
          <w:lang w:val="en-US"/>
        </w:rPr>
        <w:t>v</w:t>
      </w:r>
      <w:r w:rsidRPr="00B063CA">
        <w:rPr>
          <w:rFonts w:ascii="Times New Roman" w:hAnsi="Times New Roman"/>
          <w:sz w:val="28"/>
          <w:szCs w:val="28"/>
          <w:vertAlign w:val="subscript"/>
        </w:rPr>
        <w:t>к</w:t>
      </w:r>
      <w:r w:rsidRPr="00B063CA">
        <w:rPr>
          <w:rFonts w:ascii="Times New Roman" w:hAnsi="Times New Roman"/>
          <w:sz w:val="28"/>
          <w:szCs w:val="28"/>
        </w:rPr>
        <w:t xml:space="preserve"> = 1,1 м/с.</w:t>
      </w:r>
    </w:p>
    <w:p w14:paraId="0D91273C" w14:textId="77777777" w:rsidR="00EA4D7C" w:rsidRPr="00B063CA" w:rsidRDefault="00EA4D7C" w:rsidP="00EA4D7C">
      <w:pPr>
        <w:spacing w:after="0" w:line="240" w:lineRule="auto"/>
        <w:jc w:val="both"/>
        <w:rPr>
          <w:rFonts w:ascii="Times New Roman" w:hAnsi="Times New Roman"/>
          <w:sz w:val="28"/>
          <w:szCs w:val="28"/>
        </w:rPr>
      </w:pPr>
    </w:p>
    <w:p w14:paraId="149AE917" w14:textId="77777777" w:rsidR="00EA4D7C" w:rsidRPr="00B063CA" w:rsidRDefault="00EA4D7C" w:rsidP="00EA4D7C">
      <w:pPr>
        <w:spacing w:after="0" w:line="240" w:lineRule="auto"/>
        <w:jc w:val="center"/>
        <w:rPr>
          <w:rFonts w:ascii="Times New Roman" w:hAnsi="Times New Roman"/>
          <w:b/>
          <w:sz w:val="28"/>
          <w:szCs w:val="28"/>
        </w:rPr>
      </w:pPr>
      <w:r w:rsidRPr="00B063CA">
        <w:rPr>
          <w:rFonts w:ascii="Times New Roman" w:hAnsi="Times New Roman"/>
          <w:b/>
          <w:sz w:val="28"/>
          <w:szCs w:val="28"/>
        </w:rPr>
        <w:t>5.5. Биологическая очистка воды</w:t>
      </w:r>
    </w:p>
    <w:p w14:paraId="15ECC4FD" w14:textId="77777777" w:rsidR="00EA4D7C" w:rsidRPr="00B063CA" w:rsidRDefault="00EA4D7C" w:rsidP="00EA4D7C">
      <w:pPr>
        <w:spacing w:after="0" w:line="240" w:lineRule="auto"/>
        <w:jc w:val="both"/>
        <w:rPr>
          <w:rFonts w:ascii="Times New Roman" w:hAnsi="Times New Roman"/>
          <w:sz w:val="28"/>
          <w:szCs w:val="28"/>
        </w:rPr>
      </w:pPr>
    </w:p>
    <w:p w14:paraId="374DE924"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Биологическая очистка воды в замкнутых системах заключается в утилизации растворенных соединений с помощью микроорганизмов посредством процессов минерализации, нитрификации и денитрификации. Конечным продуктом белкового обмена у рыб является аммиак, который составляет около 60–80 % всех азотистых (органических) соединений, постоянно выделяемых рыбой через жабры и почки в воду. Аммиак является токсическим веществом, от которого избавляются с помощью биологической очистки.</w:t>
      </w:r>
    </w:p>
    <w:p w14:paraId="42F5CBA4"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Целью биологической очистки в замкнутых системах является превращение аэробных и анаэробных биологических процессов в полезные реакции, ограниченные во времени и пространстве, аналогично процессам самоочищения водоемов в естественных условиях. Процесс очистки осуществляется микроорганизмами, закрепленными на поверхности загрузки, а также взвешенной микробной массой (активный ил). Основные группы микроорганизмов, обитающие в устройствах биологической очистки, – автотрофные и гетеротрофные виды бактерий.</w:t>
      </w:r>
    </w:p>
    <w:p w14:paraId="6A9229F1"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Продукты метаболизма рыб состоят из общего аммония и аммиака (</w:t>
      </w:r>
      <w:r w:rsidRPr="00B063CA">
        <w:rPr>
          <w:rFonts w:ascii="Times New Roman" w:hAnsi="Times New Roman"/>
          <w:sz w:val="28"/>
          <w:szCs w:val="28"/>
          <w:lang w:val="en-US"/>
        </w:rPr>
        <w:t>NH</w:t>
      </w:r>
      <w:r w:rsidRPr="00B063CA">
        <w:rPr>
          <w:rFonts w:ascii="Times New Roman" w:hAnsi="Times New Roman"/>
          <w:sz w:val="28"/>
          <w:szCs w:val="28"/>
          <w:vertAlign w:val="subscript"/>
        </w:rPr>
        <w:t>4</w:t>
      </w:r>
      <w:r w:rsidRPr="00B063CA">
        <w:rPr>
          <w:rFonts w:ascii="Times New Roman" w:hAnsi="Times New Roman"/>
          <w:sz w:val="28"/>
          <w:szCs w:val="28"/>
        </w:rPr>
        <w:t xml:space="preserve"> + </w:t>
      </w:r>
      <w:r w:rsidRPr="00B063CA">
        <w:rPr>
          <w:rFonts w:ascii="Times New Roman" w:hAnsi="Times New Roman"/>
          <w:sz w:val="28"/>
          <w:szCs w:val="28"/>
          <w:lang w:val="en-US"/>
        </w:rPr>
        <w:t>NH</w:t>
      </w:r>
      <w:r w:rsidRPr="00B063CA">
        <w:rPr>
          <w:rFonts w:ascii="Times New Roman" w:hAnsi="Times New Roman"/>
          <w:sz w:val="28"/>
          <w:szCs w:val="28"/>
          <w:vertAlign w:val="subscript"/>
        </w:rPr>
        <w:t>3</w:t>
      </w:r>
      <w:r w:rsidRPr="00B063CA">
        <w:rPr>
          <w:rFonts w:ascii="Times New Roman" w:hAnsi="Times New Roman"/>
          <w:sz w:val="28"/>
          <w:szCs w:val="28"/>
        </w:rPr>
        <w:t>), растворенного в воде азота, но еще зафиксированного в органических веществах. Гетеротрофные бактерии окисляют органические азотосодержащие компоненты, превращая их в простые неорганические соединения, главными из которых являются вода, углекислый газ (диоксид углерода) и аммиак. Этот первый этап биологической очистки носит название «аммонификация» (минерализация). Скорость аммонификации зависит в основном от температуры и содержания кислорода в воде. В процессе аммонификации не уменьшается щелочность воды, но может уменьшаться рН воды в результате накопления СО</w:t>
      </w:r>
      <w:r w:rsidRPr="00B063CA">
        <w:rPr>
          <w:rFonts w:ascii="Times New Roman" w:hAnsi="Times New Roman"/>
          <w:sz w:val="28"/>
          <w:szCs w:val="28"/>
          <w:vertAlign w:val="subscript"/>
        </w:rPr>
        <w:t>2</w:t>
      </w:r>
      <w:r w:rsidRPr="00B063CA">
        <w:rPr>
          <w:rFonts w:ascii="Times New Roman" w:hAnsi="Times New Roman"/>
          <w:sz w:val="28"/>
          <w:szCs w:val="28"/>
        </w:rPr>
        <w:t>, поэтому рН воды должен находиться в пределах от 5,0 до 9,0.</w:t>
      </w:r>
    </w:p>
    <w:p w14:paraId="045FFAD1" w14:textId="77777777" w:rsidR="00EA4D7C" w:rsidRPr="00811BC0"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После того как органические соединения переведены гетеротрофными бактериями в неорганическую форму, биологическая очистка вступает в следующую стадию, получившую название «нитрификация». Под этим процессом понимают биологическое окисление аммония до нитритов и нитратов. На практике нитрификацию осуществляет очень ограниченная группа автотрофных микроорганизмов. Процесс происходит в два этапа. На первом этапе аммоний окисляется до нитрата под действием бактерий, называемых </w:t>
      </w:r>
      <w:proofErr w:type="spellStart"/>
      <w:r w:rsidRPr="00B063CA">
        <w:rPr>
          <w:rFonts w:ascii="Times New Roman" w:hAnsi="Times New Roman"/>
          <w:i/>
          <w:sz w:val="28"/>
          <w:szCs w:val="28"/>
          <w:lang w:val="en-US"/>
        </w:rPr>
        <w:t>Nitrosomos</w:t>
      </w:r>
      <w:proofErr w:type="spellEnd"/>
      <w:r w:rsidRPr="00B063CA">
        <w:rPr>
          <w:rFonts w:ascii="Times New Roman" w:hAnsi="Times New Roman"/>
          <w:sz w:val="28"/>
          <w:szCs w:val="28"/>
        </w:rPr>
        <w:t xml:space="preserve">. Затем нитрит окисляется до нитрата под действием другой группы бактерий, называемых </w:t>
      </w:r>
      <w:r w:rsidRPr="00B063CA">
        <w:rPr>
          <w:rFonts w:ascii="Times New Roman" w:hAnsi="Times New Roman"/>
          <w:i/>
          <w:sz w:val="28"/>
          <w:szCs w:val="28"/>
          <w:lang w:val="en-US"/>
        </w:rPr>
        <w:t>Nitrobacter</w:t>
      </w:r>
      <w:r w:rsidRPr="00B063CA">
        <w:rPr>
          <w:rFonts w:ascii="Times New Roman" w:hAnsi="Times New Roman"/>
          <w:sz w:val="28"/>
          <w:szCs w:val="28"/>
        </w:rPr>
        <w:t xml:space="preserve">. На этот процесс также оказывают влияние бактерии родов </w:t>
      </w:r>
      <w:proofErr w:type="spellStart"/>
      <w:r w:rsidRPr="00B063CA">
        <w:rPr>
          <w:rFonts w:ascii="Times New Roman" w:hAnsi="Times New Roman"/>
          <w:i/>
          <w:sz w:val="28"/>
          <w:szCs w:val="28"/>
          <w:lang w:val="en-US"/>
        </w:rPr>
        <w:t>Nitrospira</w:t>
      </w:r>
      <w:proofErr w:type="spellEnd"/>
      <w:r w:rsidRPr="00B063CA">
        <w:rPr>
          <w:rFonts w:ascii="Times New Roman" w:hAnsi="Times New Roman"/>
          <w:sz w:val="28"/>
          <w:szCs w:val="28"/>
        </w:rPr>
        <w:t xml:space="preserve"> и </w:t>
      </w:r>
      <w:proofErr w:type="spellStart"/>
      <w:r w:rsidRPr="00B063CA">
        <w:rPr>
          <w:rFonts w:ascii="Times New Roman" w:hAnsi="Times New Roman"/>
          <w:i/>
          <w:sz w:val="28"/>
          <w:szCs w:val="28"/>
          <w:lang w:val="en-US"/>
        </w:rPr>
        <w:t>Nitrosocystis</w:t>
      </w:r>
      <w:proofErr w:type="spellEnd"/>
      <w:r w:rsidRPr="00B063CA">
        <w:rPr>
          <w:rFonts w:ascii="Times New Roman" w:hAnsi="Times New Roman"/>
          <w:sz w:val="28"/>
          <w:szCs w:val="28"/>
        </w:rPr>
        <w:t>. Окисление аммония под действием бактерий можно выразить следующей реакцией:</w:t>
      </w:r>
    </w:p>
    <w:p w14:paraId="51165AFF" w14:textId="77777777" w:rsidR="00EA4D7C" w:rsidRPr="00B063CA" w:rsidRDefault="00EA4D7C" w:rsidP="00EA4D7C">
      <w:pPr>
        <w:spacing w:after="0" w:line="240" w:lineRule="auto"/>
        <w:jc w:val="center"/>
        <w:rPr>
          <w:rFonts w:ascii="Times New Roman" w:hAnsi="Times New Roman"/>
          <w:sz w:val="28"/>
          <w:szCs w:val="28"/>
        </w:rPr>
      </w:pPr>
      <w:r w:rsidRPr="00B063CA">
        <w:rPr>
          <w:rFonts w:ascii="Times New Roman" w:hAnsi="Times New Roman"/>
          <w:sz w:val="28"/>
          <w:szCs w:val="28"/>
          <w:lang w:val="en-US"/>
        </w:rPr>
        <w:t>NH</w:t>
      </w:r>
      <w:r w:rsidRPr="00B063CA">
        <w:rPr>
          <w:rFonts w:ascii="Times New Roman" w:hAnsi="Times New Roman"/>
          <w:sz w:val="28"/>
          <w:szCs w:val="28"/>
          <w:vertAlign w:val="subscript"/>
        </w:rPr>
        <w:t>4</w:t>
      </w:r>
      <w:r w:rsidRPr="00B063CA">
        <w:rPr>
          <w:rFonts w:ascii="Times New Roman" w:hAnsi="Times New Roman"/>
          <w:sz w:val="28"/>
          <w:szCs w:val="28"/>
          <w:vertAlign w:val="superscript"/>
        </w:rPr>
        <w:t>+</w:t>
      </w:r>
      <w:r w:rsidRPr="00B063CA">
        <w:rPr>
          <w:rFonts w:ascii="Times New Roman" w:hAnsi="Times New Roman"/>
          <w:sz w:val="28"/>
          <w:szCs w:val="28"/>
        </w:rPr>
        <w:t xml:space="preserve"> + </w:t>
      </w:r>
      <w:r w:rsidRPr="00B063CA">
        <w:rPr>
          <w:rFonts w:ascii="Times New Roman" w:hAnsi="Times New Roman"/>
          <w:sz w:val="28"/>
          <w:szCs w:val="28"/>
          <w:lang w:val="en-US"/>
        </w:rPr>
        <w:t>OH</w:t>
      </w:r>
      <w:r w:rsidRPr="00B063CA">
        <w:rPr>
          <w:rFonts w:ascii="Times New Roman" w:hAnsi="Times New Roman"/>
          <w:sz w:val="28"/>
          <w:szCs w:val="28"/>
          <w:vertAlign w:val="superscript"/>
        </w:rPr>
        <w:t>=</w:t>
      </w:r>
      <w:r w:rsidRPr="00B063CA">
        <w:rPr>
          <w:rFonts w:ascii="Times New Roman" w:hAnsi="Times New Roman"/>
          <w:sz w:val="28"/>
          <w:szCs w:val="28"/>
        </w:rPr>
        <w:t xml:space="preserve"> +1,5</w:t>
      </w:r>
      <w:r w:rsidRPr="00B063CA">
        <w:rPr>
          <w:rFonts w:ascii="Times New Roman" w:hAnsi="Times New Roman"/>
          <w:sz w:val="28"/>
          <w:szCs w:val="28"/>
          <w:lang w:val="en-US"/>
        </w:rPr>
        <w:t>O</w:t>
      </w:r>
      <w:r w:rsidRPr="00B063CA">
        <w:rPr>
          <w:rFonts w:ascii="Times New Roman" w:hAnsi="Times New Roman"/>
          <w:sz w:val="28"/>
          <w:szCs w:val="28"/>
          <w:vertAlign w:val="subscript"/>
        </w:rPr>
        <w:t>2</w:t>
      </w:r>
      <w:r w:rsidRPr="00B063CA">
        <w:rPr>
          <w:rFonts w:ascii="Times New Roman" w:hAnsi="Times New Roman"/>
          <w:sz w:val="28"/>
          <w:szCs w:val="28"/>
        </w:rPr>
        <w:t xml:space="preserve"> = </w:t>
      </w:r>
      <w:r w:rsidRPr="00B063CA">
        <w:rPr>
          <w:rFonts w:ascii="Times New Roman" w:hAnsi="Times New Roman"/>
          <w:sz w:val="28"/>
          <w:szCs w:val="28"/>
          <w:lang w:val="en-US"/>
        </w:rPr>
        <w:t>H</w:t>
      </w:r>
      <w:r w:rsidRPr="00B063CA">
        <w:rPr>
          <w:rFonts w:ascii="Times New Roman" w:hAnsi="Times New Roman"/>
          <w:sz w:val="28"/>
          <w:szCs w:val="28"/>
          <w:vertAlign w:val="superscript"/>
        </w:rPr>
        <w:t>+</w:t>
      </w:r>
      <w:r w:rsidRPr="00B063CA">
        <w:rPr>
          <w:rFonts w:ascii="Times New Roman" w:hAnsi="Times New Roman"/>
          <w:sz w:val="28"/>
          <w:szCs w:val="28"/>
        </w:rPr>
        <w:t xml:space="preserve"> + </w:t>
      </w:r>
      <w:r w:rsidRPr="00B063CA">
        <w:rPr>
          <w:rFonts w:ascii="Times New Roman" w:hAnsi="Times New Roman"/>
          <w:sz w:val="28"/>
          <w:szCs w:val="28"/>
          <w:lang w:val="en-US"/>
        </w:rPr>
        <w:t>N</w:t>
      </w:r>
      <w:r w:rsidRPr="00B063CA">
        <w:rPr>
          <w:rFonts w:ascii="Times New Roman" w:hAnsi="Times New Roman"/>
          <w:sz w:val="28"/>
          <w:szCs w:val="28"/>
        </w:rPr>
        <w:t>О</w:t>
      </w:r>
      <w:r w:rsidRPr="00B063CA">
        <w:rPr>
          <w:rFonts w:ascii="Times New Roman" w:hAnsi="Times New Roman"/>
          <w:sz w:val="28"/>
          <w:szCs w:val="28"/>
          <w:vertAlign w:val="subscript"/>
        </w:rPr>
        <w:t>2</w:t>
      </w:r>
      <w:r w:rsidRPr="00B063CA">
        <w:rPr>
          <w:rFonts w:ascii="Times New Roman" w:hAnsi="Times New Roman"/>
          <w:sz w:val="28"/>
          <w:szCs w:val="28"/>
          <w:vertAlign w:val="superscript"/>
        </w:rPr>
        <w:t>=</w:t>
      </w:r>
      <w:r w:rsidRPr="00B063CA">
        <w:rPr>
          <w:rFonts w:ascii="Times New Roman" w:hAnsi="Times New Roman"/>
          <w:sz w:val="28"/>
          <w:szCs w:val="28"/>
        </w:rPr>
        <w:t xml:space="preserve"> + 2Н</w:t>
      </w:r>
      <w:r w:rsidRPr="00B063CA">
        <w:rPr>
          <w:rFonts w:ascii="Times New Roman" w:hAnsi="Times New Roman"/>
          <w:sz w:val="28"/>
          <w:szCs w:val="28"/>
          <w:vertAlign w:val="subscript"/>
        </w:rPr>
        <w:t>2</w:t>
      </w:r>
      <w:r w:rsidRPr="00B063CA">
        <w:rPr>
          <w:rFonts w:ascii="Times New Roman" w:hAnsi="Times New Roman"/>
          <w:sz w:val="28"/>
          <w:szCs w:val="28"/>
        </w:rPr>
        <w:t>О.</w:t>
      </w:r>
    </w:p>
    <w:p w14:paraId="65DBE805" w14:textId="77777777" w:rsidR="00EA4D7C" w:rsidRPr="00B063CA" w:rsidRDefault="00EA4D7C" w:rsidP="00EA4D7C">
      <w:pPr>
        <w:spacing w:after="0" w:line="240" w:lineRule="auto"/>
        <w:ind w:firstLine="284"/>
        <w:jc w:val="both"/>
        <w:rPr>
          <w:rFonts w:ascii="Times New Roman" w:hAnsi="Times New Roman"/>
          <w:sz w:val="28"/>
          <w:szCs w:val="28"/>
        </w:rPr>
      </w:pPr>
      <w:proofErr w:type="spellStart"/>
      <w:r w:rsidRPr="00B063CA">
        <w:rPr>
          <w:rFonts w:ascii="Times New Roman" w:hAnsi="Times New Roman"/>
          <w:sz w:val="28"/>
          <w:szCs w:val="28"/>
        </w:rPr>
        <w:t>Нитритокисляющие</w:t>
      </w:r>
      <w:proofErr w:type="spellEnd"/>
      <w:r w:rsidRPr="00B063CA">
        <w:rPr>
          <w:rFonts w:ascii="Times New Roman" w:hAnsi="Times New Roman"/>
          <w:sz w:val="28"/>
          <w:szCs w:val="28"/>
        </w:rPr>
        <w:t xml:space="preserve"> бактерии осуществляют следующую реакцию:</w:t>
      </w:r>
    </w:p>
    <w:p w14:paraId="6269DCEC" w14:textId="77777777" w:rsidR="00EA4D7C" w:rsidRPr="00B063CA" w:rsidRDefault="00EA4D7C" w:rsidP="00EA4D7C">
      <w:pPr>
        <w:spacing w:after="0" w:line="240" w:lineRule="auto"/>
        <w:jc w:val="center"/>
        <w:rPr>
          <w:rFonts w:ascii="Times New Roman" w:hAnsi="Times New Roman"/>
          <w:sz w:val="28"/>
          <w:szCs w:val="28"/>
        </w:rPr>
      </w:pPr>
      <w:r w:rsidRPr="00B063CA">
        <w:rPr>
          <w:rFonts w:ascii="Times New Roman" w:hAnsi="Times New Roman"/>
          <w:sz w:val="28"/>
          <w:szCs w:val="28"/>
          <w:lang w:val="en-US"/>
        </w:rPr>
        <w:t>NO</w:t>
      </w:r>
      <w:r w:rsidRPr="00B063CA">
        <w:rPr>
          <w:rFonts w:ascii="Times New Roman" w:hAnsi="Times New Roman"/>
          <w:sz w:val="28"/>
          <w:szCs w:val="28"/>
          <w:vertAlign w:val="subscript"/>
        </w:rPr>
        <w:t>2</w:t>
      </w:r>
      <w:r w:rsidRPr="00B063CA">
        <w:rPr>
          <w:rFonts w:ascii="Times New Roman" w:hAnsi="Times New Roman"/>
          <w:sz w:val="28"/>
          <w:szCs w:val="28"/>
          <w:vertAlign w:val="superscript"/>
        </w:rPr>
        <w:t>=</w:t>
      </w:r>
      <w:r w:rsidRPr="00B063CA">
        <w:rPr>
          <w:rFonts w:ascii="Times New Roman" w:hAnsi="Times New Roman"/>
          <w:sz w:val="28"/>
          <w:szCs w:val="28"/>
        </w:rPr>
        <w:t xml:space="preserve"> + 0,5</w:t>
      </w:r>
      <w:r w:rsidRPr="00B063CA">
        <w:rPr>
          <w:rFonts w:ascii="Times New Roman" w:hAnsi="Times New Roman"/>
          <w:sz w:val="28"/>
          <w:szCs w:val="28"/>
          <w:lang w:val="en-US"/>
        </w:rPr>
        <w:t>O</w:t>
      </w:r>
      <w:r w:rsidRPr="00B063CA">
        <w:rPr>
          <w:rFonts w:ascii="Times New Roman" w:hAnsi="Times New Roman"/>
          <w:sz w:val="28"/>
          <w:szCs w:val="28"/>
          <w:vertAlign w:val="subscript"/>
        </w:rPr>
        <w:t>2</w:t>
      </w:r>
      <w:r w:rsidRPr="00B063CA">
        <w:rPr>
          <w:rFonts w:ascii="Times New Roman" w:hAnsi="Times New Roman"/>
          <w:sz w:val="28"/>
          <w:szCs w:val="28"/>
        </w:rPr>
        <w:t xml:space="preserve"> = </w:t>
      </w:r>
      <w:r w:rsidRPr="00B063CA">
        <w:rPr>
          <w:rFonts w:ascii="Times New Roman" w:hAnsi="Times New Roman"/>
          <w:sz w:val="28"/>
          <w:szCs w:val="28"/>
          <w:lang w:val="en-US"/>
        </w:rPr>
        <w:t>N</w:t>
      </w:r>
      <w:r w:rsidRPr="00B063CA">
        <w:rPr>
          <w:rFonts w:ascii="Times New Roman" w:hAnsi="Times New Roman"/>
          <w:sz w:val="28"/>
          <w:szCs w:val="28"/>
        </w:rPr>
        <w:t>О</w:t>
      </w:r>
      <w:r w:rsidRPr="00B063CA">
        <w:rPr>
          <w:rFonts w:ascii="Times New Roman" w:hAnsi="Times New Roman"/>
          <w:sz w:val="28"/>
          <w:szCs w:val="28"/>
          <w:vertAlign w:val="subscript"/>
        </w:rPr>
        <w:t>2</w:t>
      </w:r>
      <w:r w:rsidRPr="00B063CA">
        <w:rPr>
          <w:rFonts w:ascii="Times New Roman" w:hAnsi="Times New Roman"/>
          <w:sz w:val="28"/>
          <w:szCs w:val="28"/>
        </w:rPr>
        <w:t>.</w:t>
      </w:r>
    </w:p>
    <w:p w14:paraId="36C77424"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Главный итог этих уравнений заключается в превращении токсичного аммония в нитраты, которые гораздо менее ядовиты для рыб.</w:t>
      </w:r>
    </w:p>
    <w:p w14:paraId="1CBF5AAD"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Процесс нитрификации приводит к окислению неорганического азота. Одновременно идет процесс восстановления неорганического азота – денитрификация. В процессе денитрификации происходит переход азота из нитратов в газообразное состояние. Основными денитрифицирующими бактериями являются </w:t>
      </w:r>
      <w:r w:rsidRPr="00B063CA">
        <w:rPr>
          <w:rFonts w:ascii="Times New Roman" w:hAnsi="Times New Roman"/>
          <w:i/>
          <w:sz w:val="28"/>
          <w:szCs w:val="28"/>
          <w:lang w:val="en-US"/>
        </w:rPr>
        <w:t>Pseudomonas</w:t>
      </w:r>
      <w:r w:rsidRPr="00B063CA">
        <w:rPr>
          <w:rFonts w:ascii="Times New Roman" w:hAnsi="Times New Roman"/>
          <w:sz w:val="28"/>
          <w:szCs w:val="28"/>
        </w:rPr>
        <w:t xml:space="preserve">, </w:t>
      </w:r>
      <w:proofErr w:type="spellStart"/>
      <w:r w:rsidRPr="00B063CA">
        <w:rPr>
          <w:rFonts w:ascii="Times New Roman" w:hAnsi="Times New Roman"/>
          <w:i/>
          <w:sz w:val="28"/>
          <w:szCs w:val="28"/>
          <w:lang w:val="en-US"/>
        </w:rPr>
        <w:t>Achromobakter</w:t>
      </w:r>
      <w:proofErr w:type="spellEnd"/>
      <w:r w:rsidRPr="00B063CA">
        <w:rPr>
          <w:rFonts w:ascii="Times New Roman" w:hAnsi="Times New Roman"/>
          <w:sz w:val="28"/>
          <w:szCs w:val="28"/>
        </w:rPr>
        <w:t xml:space="preserve">, </w:t>
      </w:r>
      <w:r w:rsidRPr="00B063CA">
        <w:rPr>
          <w:rFonts w:ascii="Times New Roman" w:hAnsi="Times New Roman"/>
          <w:i/>
          <w:sz w:val="28"/>
          <w:szCs w:val="28"/>
          <w:lang w:val="en-US"/>
        </w:rPr>
        <w:t>Bacillus</w:t>
      </w:r>
      <w:r w:rsidRPr="00B063CA">
        <w:rPr>
          <w:rFonts w:ascii="Times New Roman" w:hAnsi="Times New Roman"/>
          <w:sz w:val="28"/>
          <w:szCs w:val="28"/>
        </w:rPr>
        <w:t xml:space="preserve"> и др. Если одновременно с нитритами в среде присутствуют аммонийные соли или аминокислоты, то свободный азот выделяется за счет их химического взаимодействия (косвенная денитрификация), тогда как при прямой денитрификации восстановление нитратов идет до свободного азота. Таким образом, при денитрификации в отличие от минерализации и нитрификации уменьшается количество неорганического вещества в воде.</w:t>
      </w:r>
    </w:p>
    <w:p w14:paraId="74067144"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Минерализация, нитрификация и денитрификация являются последовательно процессами, происходящими во вновь запускаемой системе. В установившейся системе они идут параллельно. Запуск и вывод в рабочий режим аппаратов биологической очистки воды в рыбоводных установках с замкнутым циклом водоснабжения являются одним из важных и ответственных периодов их эксплуатации.</w:t>
      </w:r>
    </w:p>
    <w:p w14:paraId="3634366A" w14:textId="77777777" w:rsidR="00EA4D7C" w:rsidRPr="00B063CA" w:rsidRDefault="00EA4D7C" w:rsidP="00EA4D7C">
      <w:pPr>
        <w:spacing w:after="0" w:line="240" w:lineRule="auto"/>
        <w:ind w:firstLine="284"/>
        <w:jc w:val="both"/>
        <w:rPr>
          <w:rFonts w:ascii="Times New Roman" w:hAnsi="Times New Roman"/>
          <w:spacing w:val="2"/>
          <w:sz w:val="28"/>
          <w:szCs w:val="28"/>
        </w:rPr>
      </w:pPr>
      <w:r w:rsidRPr="00B063CA">
        <w:rPr>
          <w:rFonts w:ascii="Times New Roman" w:hAnsi="Times New Roman"/>
          <w:spacing w:val="2"/>
          <w:sz w:val="28"/>
          <w:szCs w:val="28"/>
        </w:rPr>
        <w:t xml:space="preserve">Биофильтр (рис. 9) представляет собой емкость, заполненную загрузкой различного типа, на поверхности которой развивается бактериальная пленка, осуществляющая очистку воды. Важнейшей характеристикой биофильтра, определяющей его производительность, является удельная площадь поверхности загрузки. </w:t>
      </w:r>
    </w:p>
    <w:p w14:paraId="1B26F2D6" w14:textId="00A85C90" w:rsidR="00EA4D7C" w:rsidRPr="00B063CA" w:rsidRDefault="00EA4D7C" w:rsidP="00EA4D7C">
      <w:pPr>
        <w:jc w:val="center"/>
        <w:rPr>
          <w:rFonts w:ascii="Times New Roman" w:hAnsi="Times New Roman"/>
          <w:sz w:val="28"/>
          <w:szCs w:val="28"/>
        </w:rPr>
      </w:pPr>
      <w:r w:rsidRPr="00B063CA">
        <w:rPr>
          <w:rFonts w:ascii="Times New Roman" w:hAnsi="Times New Roman"/>
          <w:noProof/>
          <w:sz w:val="28"/>
          <w:szCs w:val="28"/>
          <w:lang w:eastAsia="ru-RU"/>
        </w:rPr>
        <mc:AlternateContent>
          <mc:Choice Requires="wps">
            <w:drawing>
              <wp:anchor distT="0" distB="0" distL="114300" distR="114300" simplePos="0" relativeHeight="251666432" behindDoc="0" locked="0" layoutInCell="1" allowOverlap="1" wp14:anchorId="21F5D77F" wp14:editId="44C97C0A">
                <wp:simplePos x="0" y="0"/>
                <wp:positionH relativeFrom="column">
                  <wp:posOffset>1026795</wp:posOffset>
                </wp:positionH>
                <wp:positionV relativeFrom="paragraph">
                  <wp:posOffset>2120265</wp:posOffset>
                </wp:positionV>
                <wp:extent cx="1257300" cy="228600"/>
                <wp:effectExtent l="7620" t="7620" r="11430" b="11430"/>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FFFFFF"/>
                          </a:solidFill>
                          <a:miter lim="800000"/>
                          <a:headEnd/>
                          <a:tailEnd/>
                        </a:ln>
                      </wps:spPr>
                      <wps:txbx>
                        <w:txbxContent>
                          <w:p w14:paraId="4DEC288B" w14:textId="77777777" w:rsidR="006B094B" w:rsidRDefault="006B094B" w:rsidP="00EA4D7C">
                            <w:pPr>
                              <w:jc w:val="center"/>
                              <w:rPr>
                                <w:sz w:val="16"/>
                                <w:szCs w:val="16"/>
                              </w:rPr>
                            </w:pPr>
                            <w:proofErr w:type="spellStart"/>
                            <w:r>
                              <w:rPr>
                                <w:sz w:val="16"/>
                                <w:szCs w:val="16"/>
                              </w:rPr>
                              <w:t>Биопленочный</w:t>
                            </w:r>
                            <w:proofErr w:type="spellEnd"/>
                            <w:r>
                              <w:rPr>
                                <w:sz w:val="16"/>
                                <w:szCs w:val="16"/>
                              </w:rPr>
                              <w:t xml:space="preserve"> реактор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1F5D77F" id="Надпись 29" o:spid="_x0000_s1027" type="#_x0000_t202" style="position:absolute;left:0;text-align:left;margin-left:80.85pt;margin-top:166.95pt;width:99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" strokecolor="white">
                <v:textbox>
                  <w:txbxContent>
                    <w:p w14:paraId="4DEC288B" w14:textId="77777777" w:rsidR="00EA4D7C" w:rsidRDefault="00EA4D7C" w:rsidP="00EA4D7C">
                      <w:pPr>
                        <w:jc w:val="center"/>
                        <w:rPr>
                          <w:sz w:val="16"/>
                          <w:szCs w:val="16"/>
                        </w:rPr>
                      </w:pPr>
                      <w:proofErr w:type="spellStart"/>
                      <w:r>
                        <w:rPr>
                          <w:sz w:val="16"/>
                          <w:szCs w:val="16"/>
                        </w:rPr>
                        <w:t>Биопленочный</w:t>
                      </w:r>
                      <w:proofErr w:type="spellEnd"/>
                      <w:r>
                        <w:rPr>
                          <w:sz w:val="16"/>
                          <w:szCs w:val="16"/>
                        </w:rPr>
                        <w:t xml:space="preserve"> реактор</w:t>
                      </w:r>
                    </w:p>
                  </w:txbxContent>
                </v:textbox>
              </v:shape>
            </w:pict>
          </mc:Fallback>
        </mc:AlternateContent>
      </w:r>
      <w:r w:rsidRPr="00B063CA">
        <w:rPr>
          <w:rFonts w:ascii="Times New Roman" w:hAnsi="Times New Roman"/>
          <w:noProof/>
          <w:sz w:val="28"/>
          <w:szCs w:val="28"/>
          <w:lang w:eastAsia="ru-RU"/>
        </w:rPr>
        <w:drawing>
          <wp:inline distT="0" distB="0" distL="0" distR="0" wp14:anchorId="6A2845AC" wp14:editId="34FE43D4">
            <wp:extent cx="4000500" cy="22764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000500" cy="2276475"/>
                    </a:xfrm>
                    <a:prstGeom prst="rect">
                      <a:avLst/>
                    </a:prstGeom>
                    <a:noFill/>
                    <a:ln>
                      <a:noFill/>
                    </a:ln>
                  </pic:spPr>
                </pic:pic>
              </a:graphicData>
            </a:graphic>
          </wp:inline>
        </w:drawing>
      </w:r>
    </w:p>
    <w:p w14:paraId="403EC6BF" w14:textId="77777777" w:rsidR="00EA4D7C" w:rsidRPr="00B063CA" w:rsidRDefault="00EA4D7C" w:rsidP="00EA4D7C">
      <w:pPr>
        <w:shd w:val="clear" w:color="auto" w:fill="FFFFFF"/>
        <w:spacing w:after="0" w:line="240" w:lineRule="auto"/>
        <w:jc w:val="center"/>
        <w:rPr>
          <w:rFonts w:ascii="Times New Roman" w:hAnsi="Times New Roman"/>
          <w:sz w:val="20"/>
          <w:szCs w:val="20"/>
        </w:rPr>
      </w:pPr>
      <w:r w:rsidRPr="00B063CA">
        <w:rPr>
          <w:rFonts w:ascii="Times New Roman" w:hAnsi="Times New Roman"/>
          <w:bCs/>
          <w:sz w:val="20"/>
          <w:szCs w:val="20"/>
        </w:rPr>
        <w:t>Рис. 9. Биофильтр</w:t>
      </w:r>
    </w:p>
    <w:p w14:paraId="435B6068" w14:textId="77777777" w:rsidR="00EA4D7C" w:rsidRPr="00B063CA" w:rsidRDefault="00EA4D7C" w:rsidP="00EA4D7C">
      <w:pPr>
        <w:spacing w:after="0" w:line="240" w:lineRule="auto"/>
        <w:jc w:val="center"/>
        <w:rPr>
          <w:rFonts w:ascii="Times New Roman" w:hAnsi="Times New Roman"/>
          <w:sz w:val="28"/>
          <w:szCs w:val="28"/>
        </w:rPr>
      </w:pPr>
    </w:p>
    <w:p w14:paraId="238E5983"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В настоящее время широко применяют различные виды пластиковой загрузки. В качестве этого вида загрузки используют блоки из поливинилхлорида, полистирола, полиамида, гладких и перфорированных пластмассовых обрезков труб диаметром 20–40 мм, «</w:t>
      </w:r>
      <w:proofErr w:type="spellStart"/>
      <w:r w:rsidRPr="00B063CA">
        <w:rPr>
          <w:rFonts w:ascii="Times New Roman" w:hAnsi="Times New Roman"/>
          <w:sz w:val="28"/>
          <w:szCs w:val="28"/>
        </w:rPr>
        <w:t>биошары</w:t>
      </w:r>
      <w:proofErr w:type="spellEnd"/>
      <w:r w:rsidRPr="00B063CA">
        <w:rPr>
          <w:rFonts w:ascii="Times New Roman" w:hAnsi="Times New Roman"/>
          <w:sz w:val="28"/>
          <w:szCs w:val="28"/>
        </w:rPr>
        <w:t>» с развитой площадью поверхности (рис. 10).</w:t>
      </w:r>
    </w:p>
    <w:p w14:paraId="30490D48" w14:textId="67FE813B" w:rsidR="00EA4D7C" w:rsidRPr="00B063CA" w:rsidRDefault="00EA4D7C" w:rsidP="00EA4D7C">
      <w:pPr>
        <w:jc w:val="center"/>
        <w:rPr>
          <w:rFonts w:ascii="Times New Roman" w:hAnsi="Times New Roman"/>
          <w:b/>
          <w:sz w:val="28"/>
          <w:szCs w:val="28"/>
        </w:rPr>
      </w:pPr>
      <w:r w:rsidRPr="00B063CA">
        <w:rPr>
          <w:rFonts w:ascii="Times New Roman" w:hAnsi="Times New Roman"/>
          <w:noProof/>
          <w:sz w:val="28"/>
          <w:szCs w:val="28"/>
          <w:lang w:eastAsia="ru-RU"/>
        </w:rPr>
        <mc:AlternateContent>
          <mc:Choice Requires="wps">
            <w:drawing>
              <wp:anchor distT="0" distB="0" distL="114300" distR="114300" simplePos="0" relativeHeight="251667456" behindDoc="0" locked="0" layoutInCell="1" allowOverlap="1" wp14:anchorId="6F58D5A3" wp14:editId="3780EC85">
                <wp:simplePos x="0" y="0"/>
                <wp:positionH relativeFrom="column">
                  <wp:posOffset>685800</wp:posOffset>
                </wp:positionH>
                <wp:positionV relativeFrom="paragraph">
                  <wp:posOffset>2080895</wp:posOffset>
                </wp:positionV>
                <wp:extent cx="2743200" cy="228600"/>
                <wp:effectExtent l="9525" t="7620" r="9525" b="11430"/>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
                        </a:xfrm>
                        <a:prstGeom prst="rect">
                          <a:avLst/>
                        </a:prstGeom>
                        <a:solidFill>
                          <a:srgbClr val="FFFFFF"/>
                        </a:solidFill>
                        <a:ln w="9525">
                          <a:solidFill>
                            <a:srgbClr val="FFFFFF"/>
                          </a:solidFill>
                          <a:miter lim="800000"/>
                          <a:headEnd/>
                          <a:tailEnd/>
                        </a:ln>
                      </wps:spPr>
                      <wps:txbx>
                        <w:txbxContent>
                          <w:p w14:paraId="540F4A94" w14:textId="77777777" w:rsidR="006B094B" w:rsidRDefault="006B094B" w:rsidP="00EA4D7C">
                            <w:pPr>
                              <w:jc w:val="center"/>
                              <w:rPr>
                                <w:b/>
                                <w:sz w:val="14"/>
                                <w:szCs w:val="14"/>
                              </w:rPr>
                            </w:pPr>
                            <w:r>
                              <w:rPr>
                                <w:b/>
                                <w:sz w:val="14"/>
                                <w:szCs w:val="14"/>
                              </w:rPr>
                              <w:t>Поток воды с питательными веществами и кислородом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F58D5A3" id="Надпись 28" o:spid="_x0000_s1028" type="#_x0000_t202" style="position:absolute;left:0;text-align:left;margin-left:54pt;margin-top:163.85pt;width:3in;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" strokecolor="white">
                <v:textbox>
                  <w:txbxContent>
                    <w:p w14:paraId="540F4A94" w14:textId="77777777" w:rsidR="00EA4D7C" w:rsidRDefault="00EA4D7C" w:rsidP="00EA4D7C">
                      <w:pPr>
                        <w:jc w:val="center"/>
                        <w:rPr>
                          <w:b/>
                          <w:sz w:val="14"/>
                          <w:szCs w:val="14"/>
                        </w:rPr>
                      </w:pPr>
                      <w:r>
                        <w:rPr>
                          <w:b/>
                          <w:sz w:val="14"/>
                          <w:szCs w:val="14"/>
                        </w:rPr>
                        <w:t>Поток воды с питательными веществами и кислородом</w:t>
                      </w:r>
                    </w:p>
                  </w:txbxContent>
                </v:textbox>
              </v:shape>
            </w:pict>
          </mc:Fallback>
        </mc:AlternateContent>
      </w:r>
      <w:r w:rsidRPr="00B063CA">
        <w:rPr>
          <w:rFonts w:ascii="Times New Roman" w:hAnsi="Times New Roman"/>
          <w:noProof/>
          <w:sz w:val="28"/>
          <w:szCs w:val="28"/>
          <w:lang w:eastAsia="ru-RU"/>
        </w:rPr>
        <w:drawing>
          <wp:inline distT="0" distB="0" distL="0" distR="0" wp14:anchorId="2605B991" wp14:editId="3C65E0B4">
            <wp:extent cx="3848100" cy="22383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48100" cy="2238375"/>
                    </a:xfrm>
                    <a:prstGeom prst="rect">
                      <a:avLst/>
                    </a:prstGeom>
                    <a:noFill/>
                    <a:ln>
                      <a:noFill/>
                    </a:ln>
                  </pic:spPr>
                </pic:pic>
              </a:graphicData>
            </a:graphic>
          </wp:inline>
        </w:drawing>
      </w:r>
    </w:p>
    <w:p w14:paraId="7D8F5C78" w14:textId="77777777" w:rsidR="00EA4D7C" w:rsidRPr="00B063CA" w:rsidRDefault="00EA4D7C" w:rsidP="00EA4D7C">
      <w:pPr>
        <w:shd w:val="clear" w:color="auto" w:fill="FFFFFF"/>
        <w:jc w:val="center"/>
        <w:rPr>
          <w:rFonts w:ascii="Times New Roman" w:hAnsi="Times New Roman"/>
          <w:sz w:val="20"/>
          <w:szCs w:val="20"/>
        </w:rPr>
      </w:pPr>
      <w:r w:rsidRPr="00B063CA">
        <w:rPr>
          <w:rFonts w:ascii="Times New Roman" w:hAnsi="Times New Roman"/>
          <w:sz w:val="20"/>
          <w:szCs w:val="20"/>
        </w:rPr>
        <w:t xml:space="preserve">Рис. 10. </w:t>
      </w:r>
      <w:r w:rsidRPr="00B063CA">
        <w:rPr>
          <w:rFonts w:ascii="Times New Roman" w:hAnsi="Times New Roman"/>
          <w:bCs/>
          <w:sz w:val="20"/>
          <w:szCs w:val="20"/>
        </w:rPr>
        <w:t>Гранулы, заселяемые бактериями</w:t>
      </w:r>
    </w:p>
    <w:p w14:paraId="7FDB5536"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Общая площадь загрузки биофильтра, м</w:t>
      </w:r>
      <w:r w:rsidRPr="00B063CA">
        <w:rPr>
          <w:rFonts w:ascii="Times New Roman" w:hAnsi="Times New Roman"/>
          <w:sz w:val="28"/>
          <w:szCs w:val="28"/>
          <w:vertAlign w:val="superscript"/>
        </w:rPr>
        <w:t>2</w:t>
      </w:r>
      <w:r w:rsidRPr="00B063CA">
        <w:rPr>
          <w:rFonts w:ascii="Times New Roman" w:hAnsi="Times New Roman"/>
          <w:sz w:val="28"/>
          <w:szCs w:val="28"/>
        </w:rPr>
        <w:t xml:space="preserve"> определяется по формуле</w:t>
      </w:r>
    </w:p>
    <w:p w14:paraId="1C60EEEE" w14:textId="77777777" w:rsidR="00EA4D7C" w:rsidRPr="00B063CA" w:rsidRDefault="00EA4D7C" w:rsidP="00EA4D7C">
      <w:pPr>
        <w:spacing w:after="0" w:line="240" w:lineRule="auto"/>
        <w:ind w:firstLine="284"/>
        <w:jc w:val="both"/>
        <w:rPr>
          <w:rFonts w:ascii="Times New Roman" w:hAnsi="Times New Roman"/>
          <w:sz w:val="28"/>
          <w:szCs w:val="28"/>
        </w:rPr>
      </w:pPr>
    </w:p>
    <w:p w14:paraId="4DBAF31B" w14:textId="77A05EA4" w:rsidR="00EA4D7C" w:rsidRPr="00B063CA" w:rsidRDefault="00EA4D7C" w:rsidP="00EA4D7C">
      <w:pPr>
        <w:spacing w:after="0" w:line="240" w:lineRule="auto"/>
        <w:jc w:val="center"/>
        <w:rPr>
          <w:rFonts w:ascii="Times New Roman" w:hAnsi="Times New Roman"/>
          <w:sz w:val="28"/>
          <w:szCs w:val="28"/>
        </w:rPr>
      </w:pPr>
      <m:oMath>
        <m:r>
          <w:rPr>
            <w:rFonts w:ascii="Cambria Math" w:hAnsi="Times New Roman"/>
            <w:sz w:val="28"/>
            <w:szCs w:val="28"/>
          </w:rPr>
          <m:t>F=</m:t>
        </m:r>
        <m:f>
          <m:fPr>
            <m:ctrlPr>
              <w:rPr>
                <w:rFonts w:ascii="Cambria Math" w:hAnsi="Times New Roman"/>
                <w:i/>
                <w:sz w:val="28"/>
                <w:szCs w:val="28"/>
              </w:rPr>
            </m:ctrlPr>
          </m:fPr>
          <m:num>
            <m:r>
              <w:rPr>
                <w:rFonts w:ascii="Cambria Math" w:hAnsi="Times New Roman"/>
                <w:sz w:val="28"/>
                <w:szCs w:val="28"/>
              </w:rPr>
              <m:t>Q</m:t>
            </m:r>
          </m:num>
          <m:den>
            <m:r>
              <w:rPr>
                <w:rFonts w:ascii="Cambria Math" w:hAnsi="Times New Roman"/>
                <w:sz w:val="28"/>
                <w:szCs w:val="28"/>
              </w:rPr>
              <m:t>q</m:t>
            </m:r>
          </m:den>
        </m:f>
      </m:oMath>
      <w:r w:rsidRPr="00B063CA">
        <w:rPr>
          <w:rFonts w:ascii="Times New Roman" w:hAnsi="Times New Roman"/>
          <w:sz w:val="28"/>
          <w:szCs w:val="28"/>
        </w:rPr>
        <w:t>,</w:t>
      </w:r>
    </w:p>
    <w:p w14:paraId="180D3A10" w14:textId="77777777" w:rsidR="00EA4D7C" w:rsidRPr="00B063CA" w:rsidRDefault="00EA4D7C" w:rsidP="00EA4D7C">
      <w:pPr>
        <w:spacing w:after="0" w:line="240" w:lineRule="auto"/>
        <w:jc w:val="both"/>
        <w:rPr>
          <w:rFonts w:ascii="Times New Roman" w:hAnsi="Times New Roman"/>
          <w:sz w:val="28"/>
          <w:szCs w:val="28"/>
        </w:rPr>
      </w:pPr>
    </w:p>
    <w:p w14:paraId="4E7936D4" w14:textId="77777777" w:rsidR="00EA4D7C" w:rsidRPr="00B063CA" w:rsidRDefault="00EA4D7C" w:rsidP="00EA4D7C">
      <w:pPr>
        <w:spacing w:after="0" w:line="240" w:lineRule="auto"/>
        <w:ind w:left="720" w:hanging="720"/>
        <w:jc w:val="both"/>
        <w:rPr>
          <w:rFonts w:ascii="Times New Roman" w:hAnsi="Times New Roman"/>
          <w:sz w:val="28"/>
          <w:szCs w:val="28"/>
        </w:rPr>
      </w:pPr>
      <w:r w:rsidRPr="00B063CA">
        <w:rPr>
          <w:rFonts w:ascii="Times New Roman" w:hAnsi="Times New Roman"/>
          <w:sz w:val="28"/>
          <w:szCs w:val="28"/>
        </w:rPr>
        <w:t xml:space="preserve">где </w:t>
      </w:r>
      <w:r w:rsidRPr="00B063CA">
        <w:rPr>
          <w:rFonts w:ascii="Times New Roman" w:hAnsi="Times New Roman"/>
          <w:i/>
          <w:sz w:val="28"/>
          <w:szCs w:val="28"/>
          <w:lang w:val="en-US"/>
        </w:rPr>
        <w:t>q</w:t>
      </w:r>
      <w:r w:rsidRPr="00B063CA">
        <w:rPr>
          <w:rFonts w:ascii="Times New Roman" w:hAnsi="Times New Roman"/>
          <w:sz w:val="28"/>
          <w:szCs w:val="28"/>
        </w:rPr>
        <w:t xml:space="preserve"> – гидравлическая нагрузка 1 м</w:t>
      </w:r>
      <w:r w:rsidRPr="00B063CA">
        <w:rPr>
          <w:rFonts w:ascii="Times New Roman" w:hAnsi="Times New Roman"/>
          <w:sz w:val="28"/>
          <w:szCs w:val="28"/>
          <w:vertAlign w:val="superscript"/>
        </w:rPr>
        <w:t>3</w:t>
      </w:r>
      <w:r w:rsidRPr="00B063CA">
        <w:rPr>
          <w:rFonts w:ascii="Times New Roman" w:hAnsi="Times New Roman"/>
          <w:sz w:val="28"/>
          <w:szCs w:val="28"/>
        </w:rPr>
        <w:t xml:space="preserve"> сточной воды на 1 м</w:t>
      </w:r>
      <w:r w:rsidRPr="00B063CA">
        <w:rPr>
          <w:rFonts w:ascii="Times New Roman" w:hAnsi="Times New Roman"/>
          <w:sz w:val="28"/>
          <w:szCs w:val="28"/>
          <w:vertAlign w:val="superscript"/>
        </w:rPr>
        <w:t>2</w:t>
      </w:r>
      <w:r w:rsidRPr="00B063CA">
        <w:rPr>
          <w:rFonts w:ascii="Times New Roman" w:hAnsi="Times New Roman"/>
          <w:sz w:val="28"/>
          <w:szCs w:val="28"/>
        </w:rPr>
        <w:t xml:space="preserve"> поверхности загрузки биофильтра, м</w:t>
      </w:r>
      <w:r w:rsidRPr="00B063CA">
        <w:rPr>
          <w:rFonts w:ascii="Times New Roman" w:hAnsi="Times New Roman"/>
          <w:sz w:val="28"/>
          <w:szCs w:val="28"/>
          <w:vertAlign w:val="superscript"/>
        </w:rPr>
        <w:t>3</w:t>
      </w:r>
      <w:r w:rsidRPr="00B063CA">
        <w:rPr>
          <w:rFonts w:ascii="Times New Roman" w:hAnsi="Times New Roman"/>
          <w:sz w:val="28"/>
          <w:szCs w:val="28"/>
        </w:rPr>
        <w:t>/(м</w:t>
      </w:r>
      <w:r w:rsidRPr="00B063CA">
        <w:rPr>
          <w:rFonts w:ascii="Times New Roman" w:hAnsi="Times New Roman"/>
          <w:sz w:val="28"/>
          <w:szCs w:val="28"/>
          <w:vertAlign w:val="superscript"/>
        </w:rPr>
        <w:t>2</w:t>
      </w:r>
      <w:r w:rsidRPr="00B063CA">
        <w:rPr>
          <w:rFonts w:ascii="Times New Roman" w:hAnsi="Times New Roman"/>
          <w:sz w:val="28"/>
          <w:szCs w:val="28"/>
        </w:rPr>
        <w:t xml:space="preserve">∙сут). Гидравлическая нагрузка находится в пределах </w:t>
      </w:r>
      <w:r w:rsidRPr="00B063CA">
        <w:rPr>
          <w:rFonts w:ascii="Times New Roman" w:hAnsi="Times New Roman"/>
          <w:i/>
          <w:sz w:val="28"/>
          <w:szCs w:val="28"/>
          <w:lang w:val="en-US"/>
        </w:rPr>
        <w:t>q</w:t>
      </w:r>
      <w:r w:rsidRPr="00B063CA">
        <w:rPr>
          <w:rFonts w:ascii="Times New Roman" w:hAnsi="Times New Roman"/>
          <w:sz w:val="28"/>
          <w:szCs w:val="28"/>
        </w:rPr>
        <w:t xml:space="preserve"> = 1–3 м</w:t>
      </w:r>
      <w:r w:rsidRPr="00B063CA">
        <w:rPr>
          <w:rFonts w:ascii="Times New Roman" w:hAnsi="Times New Roman"/>
          <w:sz w:val="28"/>
          <w:szCs w:val="28"/>
          <w:vertAlign w:val="superscript"/>
        </w:rPr>
        <w:t>3</w:t>
      </w:r>
      <w:r w:rsidRPr="00B063CA">
        <w:rPr>
          <w:rFonts w:ascii="Times New Roman" w:hAnsi="Times New Roman"/>
          <w:sz w:val="28"/>
          <w:szCs w:val="28"/>
        </w:rPr>
        <w:t>/(м</w:t>
      </w:r>
      <w:r w:rsidRPr="00B063CA">
        <w:rPr>
          <w:rFonts w:ascii="Times New Roman" w:hAnsi="Times New Roman"/>
          <w:sz w:val="28"/>
          <w:szCs w:val="28"/>
          <w:vertAlign w:val="superscript"/>
        </w:rPr>
        <w:t>2</w:t>
      </w:r>
      <w:r w:rsidRPr="00B063CA">
        <w:rPr>
          <w:rFonts w:ascii="Times New Roman" w:hAnsi="Times New Roman"/>
          <w:sz w:val="28"/>
          <w:szCs w:val="28"/>
        </w:rPr>
        <w:t xml:space="preserve">∙сут). Для расчета принимают </w:t>
      </w:r>
      <w:r w:rsidRPr="00B063CA">
        <w:rPr>
          <w:rFonts w:ascii="Times New Roman" w:hAnsi="Times New Roman"/>
          <w:i/>
          <w:sz w:val="28"/>
          <w:szCs w:val="28"/>
          <w:lang w:val="en-US"/>
        </w:rPr>
        <w:t>q</w:t>
      </w:r>
      <w:r w:rsidRPr="00B063CA">
        <w:rPr>
          <w:rFonts w:ascii="Times New Roman" w:hAnsi="Times New Roman"/>
          <w:sz w:val="28"/>
          <w:szCs w:val="28"/>
        </w:rPr>
        <w:t xml:space="preserve"> = 3 м</w:t>
      </w:r>
      <w:r w:rsidRPr="00B063CA">
        <w:rPr>
          <w:rFonts w:ascii="Times New Roman" w:hAnsi="Times New Roman"/>
          <w:sz w:val="28"/>
          <w:szCs w:val="28"/>
          <w:vertAlign w:val="superscript"/>
        </w:rPr>
        <w:t>3</w:t>
      </w:r>
      <w:r w:rsidRPr="00B063CA">
        <w:rPr>
          <w:rFonts w:ascii="Times New Roman" w:hAnsi="Times New Roman"/>
          <w:sz w:val="28"/>
          <w:szCs w:val="28"/>
        </w:rPr>
        <w:t>/(м</w:t>
      </w:r>
      <w:r w:rsidRPr="00B063CA">
        <w:rPr>
          <w:rFonts w:ascii="Times New Roman" w:hAnsi="Times New Roman"/>
          <w:sz w:val="28"/>
          <w:szCs w:val="28"/>
          <w:vertAlign w:val="superscript"/>
        </w:rPr>
        <w:t>2</w:t>
      </w:r>
      <w:r w:rsidRPr="00B063CA">
        <w:rPr>
          <w:rFonts w:ascii="Times New Roman" w:hAnsi="Times New Roman"/>
          <w:sz w:val="28"/>
          <w:szCs w:val="28"/>
        </w:rPr>
        <w:t>∙сут);</w:t>
      </w:r>
    </w:p>
    <w:p w14:paraId="1B3933A4"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i/>
          <w:sz w:val="28"/>
          <w:szCs w:val="28"/>
          <w:lang w:val="en-US"/>
        </w:rPr>
        <w:t>Q</w:t>
      </w:r>
      <w:r w:rsidRPr="00B063CA">
        <w:rPr>
          <w:rFonts w:ascii="Times New Roman" w:hAnsi="Times New Roman"/>
          <w:sz w:val="28"/>
          <w:szCs w:val="28"/>
        </w:rPr>
        <w:t xml:space="preserve"> – расход сточных вод, м</w:t>
      </w:r>
      <w:r w:rsidRPr="00B063CA">
        <w:rPr>
          <w:rFonts w:ascii="Times New Roman" w:hAnsi="Times New Roman"/>
          <w:sz w:val="28"/>
          <w:szCs w:val="28"/>
          <w:vertAlign w:val="superscript"/>
        </w:rPr>
        <w:t>3</w:t>
      </w:r>
      <w:r w:rsidRPr="00B063CA">
        <w:rPr>
          <w:rFonts w:ascii="Times New Roman" w:hAnsi="Times New Roman"/>
          <w:sz w:val="28"/>
          <w:szCs w:val="28"/>
        </w:rPr>
        <w:t>/</w:t>
      </w:r>
      <w:proofErr w:type="spellStart"/>
      <w:r w:rsidRPr="00B063CA">
        <w:rPr>
          <w:rFonts w:ascii="Times New Roman" w:hAnsi="Times New Roman"/>
          <w:sz w:val="28"/>
          <w:szCs w:val="28"/>
        </w:rPr>
        <w:t>сут</w:t>
      </w:r>
      <w:proofErr w:type="spellEnd"/>
      <w:r w:rsidRPr="00B063CA">
        <w:rPr>
          <w:rFonts w:ascii="Times New Roman" w:hAnsi="Times New Roman"/>
          <w:sz w:val="28"/>
          <w:szCs w:val="28"/>
        </w:rPr>
        <w:t>.</w:t>
      </w:r>
    </w:p>
    <w:p w14:paraId="7C7EDF22"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Расход сточных вод от бассейнов составляет 90 % от общего количества подаваемой в них воды.</w:t>
      </w:r>
    </w:p>
    <w:p w14:paraId="6CACFB16" w14:textId="77777777" w:rsidR="00EA4D7C" w:rsidRPr="00B063CA" w:rsidRDefault="00EA4D7C" w:rsidP="00EA4D7C">
      <w:pPr>
        <w:jc w:val="center"/>
        <w:rPr>
          <w:rFonts w:ascii="Times New Roman" w:hAnsi="Times New Roman"/>
          <w:sz w:val="28"/>
          <w:szCs w:val="28"/>
        </w:rPr>
      </w:pPr>
      <w:r w:rsidRPr="00B063CA">
        <w:rPr>
          <w:rFonts w:ascii="Times New Roman" w:hAnsi="Times New Roman"/>
          <w:i/>
          <w:sz w:val="28"/>
          <w:szCs w:val="28"/>
          <w:lang w:val="en-US"/>
        </w:rPr>
        <w:t>Q</w:t>
      </w:r>
      <w:r w:rsidRPr="00B063CA">
        <w:rPr>
          <w:rFonts w:ascii="Times New Roman" w:hAnsi="Times New Roman"/>
          <w:sz w:val="28"/>
          <w:szCs w:val="28"/>
        </w:rPr>
        <w:t xml:space="preserve"> = 9514 · 0</w:t>
      </w:r>
      <w:proofErr w:type="gramStart"/>
      <w:r w:rsidRPr="00B063CA">
        <w:rPr>
          <w:rFonts w:ascii="Times New Roman" w:hAnsi="Times New Roman"/>
          <w:sz w:val="28"/>
          <w:szCs w:val="28"/>
        </w:rPr>
        <w:t>,9</w:t>
      </w:r>
      <w:proofErr w:type="gramEnd"/>
      <w:r w:rsidRPr="00B063CA">
        <w:rPr>
          <w:rFonts w:ascii="Times New Roman" w:hAnsi="Times New Roman"/>
          <w:sz w:val="28"/>
          <w:szCs w:val="28"/>
        </w:rPr>
        <w:t xml:space="preserve"> = 8562,6 м</w:t>
      </w:r>
      <w:r w:rsidRPr="00B063CA">
        <w:rPr>
          <w:rFonts w:ascii="Times New Roman" w:hAnsi="Times New Roman"/>
          <w:sz w:val="28"/>
          <w:szCs w:val="28"/>
          <w:vertAlign w:val="superscript"/>
        </w:rPr>
        <w:t>3</w:t>
      </w:r>
      <w:r w:rsidRPr="00B063CA">
        <w:rPr>
          <w:rFonts w:ascii="Times New Roman" w:hAnsi="Times New Roman"/>
          <w:sz w:val="28"/>
          <w:szCs w:val="28"/>
        </w:rPr>
        <w:t>/</w:t>
      </w:r>
      <w:proofErr w:type="spellStart"/>
      <w:r w:rsidRPr="00B063CA">
        <w:rPr>
          <w:rFonts w:ascii="Times New Roman" w:hAnsi="Times New Roman"/>
          <w:sz w:val="28"/>
          <w:szCs w:val="28"/>
        </w:rPr>
        <w:t>сут</w:t>
      </w:r>
      <w:proofErr w:type="spellEnd"/>
      <w:r w:rsidRPr="00B063CA">
        <w:rPr>
          <w:rFonts w:ascii="Times New Roman" w:hAnsi="Times New Roman"/>
          <w:sz w:val="28"/>
          <w:szCs w:val="28"/>
        </w:rPr>
        <w:t>;</w:t>
      </w:r>
    </w:p>
    <w:p w14:paraId="43295FD9" w14:textId="511445DE" w:rsidR="00EA4D7C" w:rsidRPr="00BA7F3B" w:rsidRDefault="00BA7F3B" w:rsidP="00D6188B">
      <w:pPr>
        <w:spacing w:after="0" w:line="240" w:lineRule="auto"/>
        <w:jc w:val="center"/>
        <w:rPr>
          <w:rFonts w:ascii="Times New Roman" w:hAnsi="Times New Roman"/>
          <w:sz w:val="24"/>
          <w:szCs w:val="24"/>
        </w:rPr>
      </w:pPr>
      <m:oMathPara>
        <m:oMathParaPr>
          <m:jc m:val="center"/>
        </m:oMathParaPr>
        <m:oMath>
          <m:r>
            <w:rPr>
              <w:rFonts w:ascii="Cambria Math" w:hAnsi="Cambria Math"/>
              <w:sz w:val="24"/>
              <w:szCs w:val="24"/>
              <w:vertAlign w:val="superscript"/>
            </w:rPr>
            <m:t>F=</m:t>
          </m:r>
          <m:f>
            <m:fPr>
              <m:ctrlPr>
                <w:rPr>
                  <w:rFonts w:ascii="Cambria Math" w:hAnsi="Cambria Math"/>
                  <w:sz w:val="24"/>
                  <w:szCs w:val="24"/>
                  <w:vertAlign w:val="superscript"/>
                </w:rPr>
              </m:ctrlPr>
            </m:fPr>
            <m:num>
              <m:r>
                <m:rPr>
                  <m:nor/>
                </m:rPr>
                <w:rPr>
                  <w:rFonts w:ascii="Times New Roman" w:hAnsi="Times New Roman"/>
                  <w:sz w:val="24"/>
                  <w:szCs w:val="24"/>
                  <w:vertAlign w:val="superscript"/>
                </w:rPr>
                <m:t>8562,6</m:t>
              </m:r>
            </m:num>
            <m:den>
              <m:r>
                <w:rPr>
                  <w:rFonts w:ascii="Cambria Math" w:hAnsi="Cambria Math"/>
                  <w:sz w:val="24"/>
                  <w:szCs w:val="24"/>
                  <w:vertAlign w:val="superscript"/>
                </w:rPr>
                <m:t>3</m:t>
              </m:r>
              <m:ctrlPr>
                <w:rPr>
                  <w:rFonts w:ascii="Cambria Math" w:hAnsi="Cambria Math"/>
                  <w:i/>
                  <w:sz w:val="24"/>
                  <w:szCs w:val="24"/>
                  <w:vertAlign w:val="superscript"/>
                </w:rPr>
              </m:ctrlPr>
            </m:den>
          </m:f>
          <m:r>
            <w:rPr>
              <w:rFonts w:ascii="Cambria Math" w:hAnsi="Cambria Math"/>
              <w:sz w:val="24"/>
              <w:szCs w:val="24"/>
              <w:vertAlign w:val="superscript"/>
            </w:rPr>
            <m:t>=2854,2</m:t>
          </m:r>
          <m:r>
            <m:rPr>
              <m:nor/>
            </m:rPr>
            <w:rPr>
              <w:rFonts w:ascii="Times New Roman" w:hAnsi="Times New Roman"/>
              <w:sz w:val="24"/>
              <w:szCs w:val="24"/>
              <w:vertAlign w:val="superscript"/>
            </w:rPr>
            <m:t xml:space="preserve">  </m:t>
          </m:r>
          <m:sSup>
            <m:sSupPr>
              <m:ctrlPr>
                <w:rPr>
                  <w:rFonts w:ascii="Cambria Math" w:hAnsi="Cambria Math"/>
                  <w:sz w:val="24"/>
                  <w:szCs w:val="24"/>
                  <w:vertAlign w:val="superscript"/>
                </w:rPr>
              </m:ctrlPr>
            </m:sSupPr>
            <m:e>
              <m:r>
                <m:rPr>
                  <m:nor/>
                </m:rPr>
                <w:rPr>
                  <w:rFonts w:ascii="Times New Roman" w:hAnsi="Times New Roman"/>
                  <w:sz w:val="24"/>
                  <w:szCs w:val="24"/>
                  <w:vertAlign w:val="superscript"/>
                </w:rPr>
                <m:t>м</m:t>
              </m:r>
            </m:e>
            <m:sup>
              <m:r>
                <m:rPr>
                  <m:nor/>
                </m:rPr>
                <w:rPr>
                  <w:rFonts w:ascii="Times New Roman" w:hAnsi="Times New Roman"/>
                  <w:sz w:val="24"/>
                  <w:szCs w:val="24"/>
                  <w:vertAlign w:val="superscript"/>
                </w:rPr>
                <m:t xml:space="preserve">2  </m:t>
              </m:r>
            </m:sup>
          </m:sSup>
          <m:r>
            <w:rPr>
              <w:rFonts w:ascii="Cambria Math" w:hAnsi="Cambria Math"/>
              <w:sz w:val="24"/>
              <w:szCs w:val="24"/>
              <w:vertAlign w:val="superscript"/>
            </w:rPr>
            <m:t>.</m:t>
          </m:r>
        </m:oMath>
      </m:oMathPara>
    </w:p>
    <w:p w14:paraId="5B48F6C8"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Объем загрузки биофильтра определяется по формуле</w:t>
      </w:r>
    </w:p>
    <w:p w14:paraId="19302D5A" w14:textId="77777777" w:rsidR="00EA4D7C" w:rsidRPr="00B063CA" w:rsidRDefault="00EA4D7C" w:rsidP="00EA4D7C">
      <w:pPr>
        <w:spacing w:after="0" w:line="240" w:lineRule="auto"/>
        <w:ind w:firstLine="284"/>
        <w:jc w:val="both"/>
        <w:rPr>
          <w:rFonts w:ascii="Times New Roman" w:hAnsi="Times New Roman"/>
          <w:sz w:val="28"/>
          <w:szCs w:val="28"/>
        </w:rPr>
      </w:pPr>
    </w:p>
    <w:p w14:paraId="68488F3D" w14:textId="77777777" w:rsidR="00EA4D7C" w:rsidRPr="00B063CA" w:rsidRDefault="00EA4D7C" w:rsidP="00EA4D7C">
      <w:pPr>
        <w:spacing w:after="0" w:line="240" w:lineRule="auto"/>
        <w:jc w:val="center"/>
        <w:rPr>
          <w:rFonts w:ascii="Times New Roman" w:hAnsi="Times New Roman"/>
          <w:sz w:val="28"/>
          <w:szCs w:val="28"/>
        </w:rPr>
      </w:pPr>
      <w:r w:rsidRPr="00B063CA">
        <w:rPr>
          <w:rFonts w:ascii="Times New Roman" w:hAnsi="Times New Roman"/>
          <w:i/>
          <w:sz w:val="28"/>
          <w:szCs w:val="28"/>
          <w:lang w:val="en-US"/>
        </w:rPr>
        <w:t>W</w:t>
      </w:r>
      <w:r w:rsidRPr="00B063CA">
        <w:rPr>
          <w:rFonts w:ascii="Times New Roman" w:hAnsi="Times New Roman"/>
          <w:sz w:val="28"/>
          <w:szCs w:val="28"/>
        </w:rPr>
        <w:t xml:space="preserve"> = </w:t>
      </w:r>
      <w:r w:rsidRPr="00B063CA">
        <w:rPr>
          <w:rFonts w:ascii="Times New Roman" w:hAnsi="Times New Roman"/>
          <w:i/>
          <w:sz w:val="28"/>
          <w:szCs w:val="28"/>
          <w:lang w:val="en-US"/>
        </w:rPr>
        <w:t>F</w:t>
      </w:r>
      <w:r w:rsidRPr="00B063CA">
        <w:rPr>
          <w:rFonts w:ascii="Times New Roman" w:hAnsi="Times New Roman"/>
          <w:i/>
          <w:sz w:val="28"/>
          <w:szCs w:val="28"/>
        </w:rPr>
        <w:t xml:space="preserve"> </w:t>
      </w:r>
      <w:r w:rsidRPr="00B063CA">
        <w:rPr>
          <w:rFonts w:ascii="Times New Roman" w:hAnsi="Times New Roman"/>
          <w:sz w:val="28"/>
          <w:szCs w:val="28"/>
        </w:rPr>
        <w:t xml:space="preserve">· </w:t>
      </w:r>
      <w:r w:rsidRPr="00B063CA">
        <w:rPr>
          <w:rFonts w:ascii="Times New Roman" w:hAnsi="Times New Roman"/>
          <w:i/>
          <w:sz w:val="28"/>
          <w:szCs w:val="28"/>
          <w:lang w:val="en-US"/>
        </w:rPr>
        <w:t>h</w:t>
      </w:r>
      <w:r w:rsidRPr="00B063CA">
        <w:rPr>
          <w:rFonts w:ascii="Times New Roman" w:hAnsi="Times New Roman"/>
          <w:sz w:val="28"/>
          <w:szCs w:val="28"/>
        </w:rPr>
        <w:t>,</w:t>
      </w:r>
    </w:p>
    <w:p w14:paraId="5C293D90" w14:textId="77777777" w:rsidR="00EA4D7C" w:rsidRPr="00B063CA" w:rsidRDefault="00EA4D7C" w:rsidP="00EA4D7C">
      <w:pPr>
        <w:spacing w:after="0" w:line="240" w:lineRule="auto"/>
        <w:jc w:val="both"/>
        <w:rPr>
          <w:rFonts w:ascii="Times New Roman" w:hAnsi="Times New Roman"/>
          <w:sz w:val="28"/>
          <w:szCs w:val="28"/>
        </w:rPr>
      </w:pPr>
      <w:r w:rsidRPr="00B063CA">
        <w:rPr>
          <w:rFonts w:ascii="Times New Roman" w:hAnsi="Times New Roman"/>
          <w:sz w:val="28"/>
          <w:szCs w:val="28"/>
        </w:rPr>
        <w:t xml:space="preserve">где </w:t>
      </w:r>
      <w:r w:rsidRPr="00B063CA">
        <w:rPr>
          <w:rFonts w:ascii="Times New Roman" w:hAnsi="Times New Roman"/>
          <w:i/>
          <w:sz w:val="28"/>
          <w:szCs w:val="28"/>
          <w:lang w:val="en-US"/>
        </w:rPr>
        <w:t>F</w:t>
      </w:r>
      <w:r w:rsidRPr="00B063CA">
        <w:rPr>
          <w:rFonts w:ascii="Times New Roman" w:hAnsi="Times New Roman"/>
          <w:sz w:val="28"/>
          <w:szCs w:val="28"/>
        </w:rPr>
        <w:t xml:space="preserve"> – площадь загрузки, м</w:t>
      </w:r>
      <w:proofErr w:type="gramStart"/>
      <w:r w:rsidRPr="00B063CA">
        <w:rPr>
          <w:rFonts w:ascii="Times New Roman" w:hAnsi="Times New Roman"/>
          <w:sz w:val="28"/>
          <w:szCs w:val="28"/>
          <w:vertAlign w:val="superscript"/>
        </w:rPr>
        <w:t>2</w:t>
      </w:r>
      <w:proofErr w:type="gramEnd"/>
      <w:r w:rsidRPr="00B063CA">
        <w:rPr>
          <w:rFonts w:ascii="Times New Roman" w:hAnsi="Times New Roman"/>
          <w:sz w:val="28"/>
          <w:szCs w:val="28"/>
        </w:rPr>
        <w:t>;</w:t>
      </w:r>
    </w:p>
    <w:p w14:paraId="352BA9E2" w14:textId="77777777" w:rsidR="00EA4D7C" w:rsidRPr="00B063CA" w:rsidRDefault="00EA4D7C" w:rsidP="00EA4D7C">
      <w:pPr>
        <w:spacing w:after="0" w:line="240" w:lineRule="auto"/>
        <w:ind w:left="540" w:hanging="256"/>
        <w:jc w:val="both"/>
        <w:rPr>
          <w:rFonts w:ascii="Times New Roman" w:hAnsi="Times New Roman"/>
          <w:sz w:val="28"/>
          <w:szCs w:val="28"/>
        </w:rPr>
      </w:pPr>
      <w:r w:rsidRPr="00B063CA">
        <w:rPr>
          <w:rFonts w:ascii="Times New Roman" w:hAnsi="Times New Roman"/>
          <w:i/>
          <w:sz w:val="28"/>
          <w:szCs w:val="28"/>
          <w:lang w:val="en-US"/>
        </w:rPr>
        <w:t>h</w:t>
      </w:r>
      <w:r w:rsidRPr="00B063CA">
        <w:rPr>
          <w:rFonts w:ascii="Times New Roman" w:hAnsi="Times New Roman"/>
          <w:sz w:val="28"/>
          <w:szCs w:val="28"/>
        </w:rPr>
        <w:t xml:space="preserve"> – высота слоя загрузки биофильтра, </w:t>
      </w:r>
      <w:r w:rsidRPr="00B063CA">
        <w:rPr>
          <w:rFonts w:ascii="Times New Roman" w:hAnsi="Times New Roman"/>
          <w:i/>
          <w:sz w:val="28"/>
          <w:szCs w:val="28"/>
          <w:lang w:val="en-US"/>
        </w:rPr>
        <w:t>h</w:t>
      </w:r>
      <w:r w:rsidRPr="00B063CA">
        <w:rPr>
          <w:rFonts w:ascii="Times New Roman" w:hAnsi="Times New Roman"/>
          <w:sz w:val="28"/>
          <w:szCs w:val="28"/>
        </w:rPr>
        <w:t xml:space="preserve"> = 0,2–0,5 м.</w:t>
      </w:r>
    </w:p>
    <w:p w14:paraId="67212482" w14:textId="77777777" w:rsidR="00EA4D7C" w:rsidRPr="00B063CA" w:rsidRDefault="00EA4D7C" w:rsidP="00EA4D7C">
      <w:pPr>
        <w:spacing w:after="0" w:line="240" w:lineRule="auto"/>
        <w:ind w:left="540" w:hanging="256"/>
        <w:jc w:val="both"/>
        <w:rPr>
          <w:rFonts w:ascii="Times New Roman" w:hAnsi="Times New Roman"/>
          <w:sz w:val="28"/>
          <w:szCs w:val="28"/>
        </w:rPr>
      </w:pPr>
      <w:r w:rsidRPr="00B063CA">
        <w:rPr>
          <w:rFonts w:ascii="Times New Roman" w:hAnsi="Times New Roman"/>
          <w:sz w:val="28"/>
          <w:szCs w:val="28"/>
        </w:rPr>
        <w:t xml:space="preserve">Для расчета принимают </w:t>
      </w:r>
      <w:r w:rsidRPr="00B063CA">
        <w:rPr>
          <w:rFonts w:ascii="Times New Roman" w:hAnsi="Times New Roman"/>
          <w:i/>
          <w:sz w:val="28"/>
          <w:szCs w:val="28"/>
          <w:lang w:val="en-US"/>
        </w:rPr>
        <w:t>h</w:t>
      </w:r>
      <w:r w:rsidRPr="00B063CA">
        <w:rPr>
          <w:rFonts w:ascii="Times New Roman" w:hAnsi="Times New Roman"/>
          <w:sz w:val="28"/>
          <w:szCs w:val="28"/>
        </w:rPr>
        <w:t xml:space="preserve"> = 0,5 м.</w:t>
      </w:r>
    </w:p>
    <w:p w14:paraId="7D826E28"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Тогда объем загрузки будет равен:</w:t>
      </w:r>
    </w:p>
    <w:p w14:paraId="0FC8FA0F" w14:textId="77777777" w:rsidR="00EA4D7C" w:rsidRPr="00B063CA" w:rsidRDefault="00EA4D7C" w:rsidP="00EA4D7C">
      <w:pPr>
        <w:spacing w:after="0" w:line="240" w:lineRule="auto"/>
        <w:ind w:firstLine="284"/>
        <w:jc w:val="both"/>
        <w:rPr>
          <w:rFonts w:ascii="Times New Roman" w:hAnsi="Times New Roman"/>
          <w:sz w:val="28"/>
          <w:szCs w:val="28"/>
        </w:rPr>
      </w:pPr>
    </w:p>
    <w:p w14:paraId="2C2DB8F0" w14:textId="77777777" w:rsidR="00EA4D7C" w:rsidRPr="00B063CA" w:rsidRDefault="00EA4D7C" w:rsidP="00EA4D7C">
      <w:pPr>
        <w:spacing w:after="0" w:line="240" w:lineRule="auto"/>
        <w:jc w:val="center"/>
        <w:rPr>
          <w:rFonts w:ascii="Times New Roman" w:hAnsi="Times New Roman"/>
          <w:sz w:val="28"/>
          <w:szCs w:val="28"/>
        </w:rPr>
      </w:pPr>
      <w:r w:rsidRPr="00B063CA">
        <w:rPr>
          <w:rFonts w:ascii="Times New Roman" w:hAnsi="Times New Roman"/>
          <w:i/>
          <w:sz w:val="28"/>
          <w:szCs w:val="28"/>
          <w:lang w:val="en-US"/>
        </w:rPr>
        <w:t>W</w:t>
      </w:r>
      <w:r w:rsidRPr="00B063CA">
        <w:rPr>
          <w:rFonts w:ascii="Times New Roman" w:hAnsi="Times New Roman"/>
          <w:sz w:val="28"/>
          <w:szCs w:val="28"/>
        </w:rPr>
        <w:t xml:space="preserve"> = 2854,2 · 0,5 = 1427,1 м</w:t>
      </w:r>
      <w:r w:rsidRPr="00B063CA">
        <w:rPr>
          <w:rFonts w:ascii="Times New Roman" w:hAnsi="Times New Roman"/>
          <w:sz w:val="28"/>
          <w:szCs w:val="28"/>
          <w:vertAlign w:val="superscript"/>
        </w:rPr>
        <w:t>3</w:t>
      </w:r>
      <w:r w:rsidRPr="00B063CA">
        <w:rPr>
          <w:rFonts w:ascii="Times New Roman" w:hAnsi="Times New Roman"/>
          <w:sz w:val="28"/>
          <w:szCs w:val="28"/>
        </w:rPr>
        <w:t>.</w:t>
      </w:r>
    </w:p>
    <w:p w14:paraId="711C9E75" w14:textId="77777777" w:rsidR="00EA4D7C" w:rsidRPr="00B063CA" w:rsidRDefault="00EA4D7C" w:rsidP="00EA4D7C">
      <w:pPr>
        <w:spacing w:after="0" w:line="240" w:lineRule="auto"/>
        <w:jc w:val="center"/>
        <w:rPr>
          <w:rFonts w:ascii="Times New Roman" w:hAnsi="Times New Roman"/>
          <w:sz w:val="28"/>
          <w:szCs w:val="28"/>
        </w:rPr>
      </w:pPr>
    </w:p>
    <w:p w14:paraId="71F7F572" w14:textId="77777777" w:rsidR="00EA4D7C" w:rsidRPr="00B063CA" w:rsidRDefault="00EA4D7C" w:rsidP="00EA4D7C">
      <w:pPr>
        <w:spacing w:after="0" w:line="240" w:lineRule="auto"/>
        <w:jc w:val="center"/>
        <w:rPr>
          <w:rFonts w:ascii="Times New Roman" w:hAnsi="Times New Roman"/>
          <w:b/>
          <w:sz w:val="28"/>
          <w:szCs w:val="28"/>
        </w:rPr>
      </w:pPr>
      <w:r w:rsidRPr="00B063CA">
        <w:rPr>
          <w:rFonts w:ascii="Times New Roman" w:hAnsi="Times New Roman"/>
          <w:b/>
          <w:sz w:val="28"/>
          <w:szCs w:val="28"/>
        </w:rPr>
        <w:t>5.6. Обеззараживание воды</w:t>
      </w:r>
    </w:p>
    <w:p w14:paraId="50901BDC" w14:textId="77777777" w:rsidR="00EA4D7C" w:rsidRPr="00B063CA" w:rsidRDefault="00EA4D7C" w:rsidP="00EA4D7C">
      <w:pPr>
        <w:spacing w:after="0" w:line="240" w:lineRule="auto"/>
        <w:ind w:firstLine="284"/>
        <w:jc w:val="both"/>
        <w:rPr>
          <w:rFonts w:ascii="Times New Roman" w:hAnsi="Times New Roman"/>
          <w:sz w:val="28"/>
          <w:szCs w:val="28"/>
        </w:rPr>
      </w:pPr>
    </w:p>
    <w:p w14:paraId="4389B418"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Отстаиванием и фильтрованием не достигается полная очистка воды от содержащихся в ней микроорганизмов. Поэтому для окончательного удаления микроорганизмов применяется обеззараживание (дезинфекция) воды. Обеззараживание (дезинфекция) воды направлена на устранение из нее патогенной микрофлоры и болезнетворных вирусов.</w:t>
      </w:r>
    </w:p>
    <w:p w14:paraId="14CEC926"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В современной практике очистки воды распространение получила ее дезинфекция путем бактерицидного излучения или озонирование.</w:t>
      </w:r>
    </w:p>
    <w:p w14:paraId="5C0774C5"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b/>
          <w:i/>
          <w:sz w:val="28"/>
          <w:szCs w:val="28"/>
        </w:rPr>
        <w:t>Обеззараживание воды бактерицидным излучением</w:t>
      </w:r>
      <w:r w:rsidRPr="00B063CA">
        <w:rPr>
          <w:rFonts w:ascii="Times New Roman" w:hAnsi="Times New Roman"/>
          <w:sz w:val="28"/>
          <w:szCs w:val="28"/>
        </w:rPr>
        <w:t xml:space="preserve"> – это облучение прозрачных подземных вод ультрафиолетовыми лучами с длиной волны около 260 </w:t>
      </w:r>
      <w:proofErr w:type="spellStart"/>
      <w:r w:rsidRPr="00B063CA">
        <w:rPr>
          <w:rFonts w:ascii="Times New Roman" w:hAnsi="Times New Roman"/>
          <w:sz w:val="28"/>
          <w:szCs w:val="28"/>
        </w:rPr>
        <w:t>ммк</w:t>
      </w:r>
      <w:proofErr w:type="spellEnd"/>
      <w:r w:rsidRPr="00B063CA">
        <w:rPr>
          <w:rFonts w:ascii="Times New Roman" w:hAnsi="Times New Roman"/>
          <w:sz w:val="28"/>
          <w:szCs w:val="28"/>
        </w:rPr>
        <w:t>, в результате чего находящиеся в воде бактерии погибают.</w:t>
      </w:r>
    </w:p>
    <w:p w14:paraId="25178BB9"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Процесс обеззараживания воды бактерицидными лучами осуществляется на специальных установках. В этих установках вода тонким слоем обтекает источники бактерицидного излучения – </w:t>
      </w:r>
      <w:proofErr w:type="spellStart"/>
      <w:r w:rsidRPr="00B063CA">
        <w:rPr>
          <w:rFonts w:ascii="Times New Roman" w:hAnsi="Times New Roman"/>
          <w:sz w:val="28"/>
          <w:szCs w:val="28"/>
        </w:rPr>
        <w:t>ртутнокварцевые</w:t>
      </w:r>
      <w:proofErr w:type="spellEnd"/>
      <w:r w:rsidRPr="00B063CA">
        <w:rPr>
          <w:rFonts w:ascii="Times New Roman" w:hAnsi="Times New Roman"/>
          <w:sz w:val="28"/>
          <w:szCs w:val="28"/>
        </w:rPr>
        <w:t xml:space="preserve"> или </w:t>
      </w:r>
      <w:proofErr w:type="spellStart"/>
      <w:r w:rsidRPr="00B063CA">
        <w:rPr>
          <w:rFonts w:ascii="Times New Roman" w:hAnsi="Times New Roman"/>
          <w:sz w:val="28"/>
          <w:szCs w:val="28"/>
        </w:rPr>
        <w:t>аргонортутные</w:t>
      </w:r>
      <w:proofErr w:type="spellEnd"/>
      <w:r w:rsidRPr="00B063CA">
        <w:rPr>
          <w:rFonts w:ascii="Times New Roman" w:hAnsi="Times New Roman"/>
          <w:sz w:val="28"/>
          <w:szCs w:val="28"/>
        </w:rPr>
        <w:t xml:space="preserve"> лампы. Обеззараживающие установки могут быть напорного и безнапорного типов.</w:t>
      </w:r>
    </w:p>
    <w:p w14:paraId="1358101A"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Ультрафиолетовая установка (рис. 11) состоит из корпуса из нержавеющей стали и двух патрубков для выхода и входа воды. Внутри корпуса расположена кварцевая защитная колба, куда помещена ультрафиолетовая лампа (</w:t>
      </w:r>
      <w:proofErr w:type="spellStart"/>
      <w:r w:rsidRPr="00B063CA">
        <w:rPr>
          <w:rFonts w:ascii="Times New Roman" w:hAnsi="Times New Roman"/>
          <w:sz w:val="28"/>
          <w:szCs w:val="28"/>
        </w:rPr>
        <w:t>ртутнокварцевая</w:t>
      </w:r>
      <w:proofErr w:type="spellEnd"/>
      <w:r w:rsidRPr="00B063CA">
        <w:rPr>
          <w:rFonts w:ascii="Times New Roman" w:hAnsi="Times New Roman"/>
          <w:sz w:val="28"/>
          <w:szCs w:val="28"/>
        </w:rPr>
        <w:t xml:space="preserve"> или </w:t>
      </w:r>
      <w:proofErr w:type="spellStart"/>
      <w:r w:rsidRPr="00B063CA">
        <w:rPr>
          <w:rFonts w:ascii="Times New Roman" w:hAnsi="Times New Roman"/>
          <w:sz w:val="28"/>
          <w:szCs w:val="28"/>
        </w:rPr>
        <w:t>аргонортутная</w:t>
      </w:r>
      <w:proofErr w:type="spellEnd"/>
      <w:r w:rsidRPr="00B063CA">
        <w:rPr>
          <w:rFonts w:ascii="Times New Roman" w:hAnsi="Times New Roman"/>
          <w:sz w:val="28"/>
          <w:szCs w:val="28"/>
        </w:rPr>
        <w:t xml:space="preserve">). Контроль за работой ультрафиолетовой лампы осуществляется с помощью Уф-датчика и блока сигнализации. Световая и звуковая сигнализация предупреждает о необходимости чистить кварцевую лампу от налета или о замене лампы. Принцип работы УФ-установок основан на жестком ультрафиолетовом излучении лампы, которое при попадании на микробные клетки разрушает белковые коллоиды и ферменты их протоплазмы. Преимущество обеззараживания воды бактерицидными лучами состоит в том, что сохраняются природные и вкусовые качества воды. К недостаткам относится невозможность обеззараживания </w:t>
      </w:r>
      <w:r w:rsidRPr="00B063CA">
        <w:rPr>
          <w:rFonts w:ascii="Times New Roman" w:hAnsi="Times New Roman"/>
          <w:spacing w:val="-2"/>
          <w:sz w:val="28"/>
          <w:szCs w:val="28"/>
        </w:rPr>
        <w:t>цветных и недостаточно прозрачных вод, содержащих более 0,3 мг/л железа.</w:t>
      </w:r>
    </w:p>
    <w:p w14:paraId="346E6B65" w14:textId="1C4B7877" w:rsidR="00EA4D7C" w:rsidRPr="00B063CA" w:rsidRDefault="00EA4D7C" w:rsidP="00EA4D7C">
      <w:pPr>
        <w:jc w:val="center"/>
        <w:rPr>
          <w:rFonts w:ascii="Times New Roman" w:hAnsi="Times New Roman"/>
          <w:sz w:val="28"/>
          <w:szCs w:val="28"/>
        </w:rPr>
      </w:pPr>
      <w:r w:rsidRPr="00B063CA">
        <w:rPr>
          <w:rFonts w:ascii="Times New Roman" w:hAnsi="Times New Roman"/>
          <w:noProof/>
          <w:sz w:val="28"/>
          <w:szCs w:val="28"/>
          <w:lang w:eastAsia="ru-RU"/>
        </w:rPr>
        <mc:AlternateContent>
          <mc:Choice Requires="wps">
            <w:drawing>
              <wp:anchor distT="0" distB="0" distL="114300" distR="114300" simplePos="0" relativeHeight="251669504" behindDoc="0" locked="0" layoutInCell="1" allowOverlap="1" wp14:anchorId="3E08B864" wp14:editId="759CD2AF">
                <wp:simplePos x="0" y="0"/>
                <wp:positionH relativeFrom="column">
                  <wp:posOffset>1943100</wp:posOffset>
                </wp:positionH>
                <wp:positionV relativeFrom="paragraph">
                  <wp:posOffset>1714500</wp:posOffset>
                </wp:positionV>
                <wp:extent cx="914400" cy="342900"/>
                <wp:effectExtent l="9525" t="12700" r="9525" b="6350"/>
                <wp:wrapNone/>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FFFFFF"/>
                          </a:solidFill>
                          <a:miter lim="800000"/>
                          <a:headEnd/>
                          <a:tailEnd/>
                        </a:ln>
                      </wps:spPr>
                      <wps:txbx>
                        <w:txbxContent>
                          <w:p w14:paraId="2D45060C" w14:textId="77777777" w:rsidR="006B094B" w:rsidRDefault="006B094B" w:rsidP="00EA4D7C">
                            <w:pPr>
                              <w:spacing w:line="192" w:lineRule="auto"/>
                              <w:rPr>
                                <w:sz w:val="16"/>
                                <w:szCs w:val="16"/>
                              </w:rPr>
                            </w:pPr>
                            <w:r>
                              <w:rPr>
                                <w:sz w:val="16"/>
                                <w:szCs w:val="16"/>
                              </w:rPr>
                              <w:t>Стальной</w:t>
                            </w:r>
                          </w:p>
                          <w:p w14:paraId="4C05BA46" w14:textId="77777777" w:rsidR="006B094B" w:rsidRDefault="006B094B" w:rsidP="00EA4D7C">
                            <w:pPr>
                              <w:spacing w:line="192" w:lineRule="auto"/>
                              <w:rPr>
                                <w:sz w:val="16"/>
                                <w:szCs w:val="16"/>
                              </w:rPr>
                            </w:pPr>
                            <w:r>
                              <w:rPr>
                                <w:sz w:val="16"/>
                                <w:szCs w:val="16"/>
                              </w:rPr>
                              <w:t>корпус УОВ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E08B864" id="Надпись 27" o:spid="_x0000_s1029" type="#_x0000_t202" style="position:absolute;left:0;text-align:left;margin-left:153pt;margin-top:135pt;width:1in;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" strokecolor="white">
                <v:textbox>
                  <w:txbxContent>
                    <w:p w14:paraId="2D45060C" w14:textId="77777777" w:rsidR="00EA4D7C" w:rsidRDefault="00EA4D7C" w:rsidP="00EA4D7C">
                      <w:pPr>
                        <w:spacing w:line="192" w:lineRule="auto"/>
                        <w:rPr>
                          <w:sz w:val="16"/>
                          <w:szCs w:val="16"/>
                        </w:rPr>
                      </w:pPr>
                      <w:r>
                        <w:rPr>
                          <w:sz w:val="16"/>
                          <w:szCs w:val="16"/>
                        </w:rPr>
                        <w:t>Стальной</w:t>
                      </w:r>
                    </w:p>
                    <w:p w14:paraId="4C05BA46" w14:textId="77777777" w:rsidR="00EA4D7C" w:rsidRDefault="00EA4D7C" w:rsidP="00EA4D7C">
                      <w:pPr>
                        <w:spacing w:line="192" w:lineRule="auto"/>
                        <w:rPr>
                          <w:sz w:val="16"/>
                          <w:szCs w:val="16"/>
                        </w:rPr>
                      </w:pPr>
                      <w:r>
                        <w:rPr>
                          <w:sz w:val="16"/>
                          <w:szCs w:val="16"/>
                        </w:rPr>
                        <w:t>корпус УОВ</w:t>
                      </w:r>
                    </w:p>
                  </w:txbxContent>
                </v:textbox>
              </v:shape>
            </w:pict>
          </mc:Fallback>
        </mc:AlternateContent>
      </w:r>
      <w:r w:rsidRPr="00B063CA">
        <w:rPr>
          <w:rFonts w:ascii="Times New Roman" w:hAnsi="Times New Roman"/>
          <w:noProof/>
          <w:sz w:val="28"/>
          <w:szCs w:val="28"/>
          <w:lang w:eastAsia="ru-RU"/>
        </w:rPr>
        <w:drawing>
          <wp:inline distT="0" distB="0" distL="0" distR="0" wp14:anchorId="6A4F030C" wp14:editId="72D16639">
            <wp:extent cx="2409825" cy="1952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64">
                      <a:extLst>
                        <a:ext uri="{28A0092B-C50C-407E-A947-70E740481C1C}">
                          <a14:useLocalDpi xmlns:a14="http://schemas.microsoft.com/office/drawing/2010/main" val="0"/>
                        </a:ext>
                      </a:extLst>
                    </a:blip>
                    <a:srcRect t="4504" b="3154"/>
                    <a:stretch/>
                  </pic:blipFill>
                  <pic:spPr bwMode="auto">
                    <a:xfrm>
                      <a:off x="0" y="0"/>
                      <a:ext cx="2409825" cy="1952625"/>
                    </a:xfrm>
                    <a:prstGeom prst="rect">
                      <a:avLst/>
                    </a:prstGeom>
                    <a:noFill/>
                    <a:ln>
                      <a:noFill/>
                    </a:ln>
                    <a:extLst>
                      <a:ext uri="{53640926-AAD7-44D8-BBD7-CCE9431645EC}">
                        <a14:shadowObscured xmlns:a14="http://schemas.microsoft.com/office/drawing/2010/main"/>
                      </a:ext>
                    </a:extLst>
                  </pic:spPr>
                </pic:pic>
              </a:graphicData>
            </a:graphic>
          </wp:inline>
        </w:drawing>
      </w:r>
    </w:p>
    <w:p w14:paraId="1F22D091" w14:textId="77777777" w:rsidR="00EA4D7C" w:rsidRPr="00B063CA" w:rsidRDefault="00EA4D7C" w:rsidP="00EA4D7C">
      <w:pPr>
        <w:spacing w:after="0" w:line="240" w:lineRule="auto"/>
        <w:jc w:val="center"/>
        <w:rPr>
          <w:rFonts w:ascii="Times New Roman" w:hAnsi="Times New Roman"/>
          <w:sz w:val="20"/>
          <w:szCs w:val="20"/>
        </w:rPr>
      </w:pPr>
      <w:r w:rsidRPr="00B063CA">
        <w:rPr>
          <w:rFonts w:ascii="Times New Roman" w:hAnsi="Times New Roman"/>
          <w:sz w:val="20"/>
          <w:szCs w:val="20"/>
        </w:rPr>
        <w:t xml:space="preserve">Рис. 11. Принципиальная схема ультрафиолетовой установки </w:t>
      </w:r>
    </w:p>
    <w:p w14:paraId="15A7FEE7" w14:textId="77777777" w:rsidR="00EA4D7C" w:rsidRPr="00B063CA" w:rsidRDefault="00EA4D7C" w:rsidP="00EA4D7C">
      <w:pPr>
        <w:spacing w:after="0" w:line="240" w:lineRule="auto"/>
        <w:jc w:val="center"/>
        <w:rPr>
          <w:rFonts w:ascii="Times New Roman" w:hAnsi="Times New Roman"/>
          <w:sz w:val="20"/>
          <w:szCs w:val="20"/>
        </w:rPr>
      </w:pPr>
      <w:r w:rsidRPr="00B063CA">
        <w:rPr>
          <w:rFonts w:ascii="Times New Roman" w:hAnsi="Times New Roman"/>
          <w:sz w:val="20"/>
          <w:szCs w:val="20"/>
        </w:rPr>
        <w:t>для обеззараживания воды</w:t>
      </w:r>
    </w:p>
    <w:p w14:paraId="68EAAE8B" w14:textId="77777777" w:rsidR="00EA4D7C" w:rsidRPr="00B063CA" w:rsidRDefault="00EA4D7C" w:rsidP="00EA4D7C">
      <w:pPr>
        <w:spacing w:after="0" w:line="240" w:lineRule="auto"/>
        <w:jc w:val="center"/>
        <w:rPr>
          <w:rFonts w:ascii="Times New Roman" w:hAnsi="Times New Roman"/>
          <w:sz w:val="20"/>
          <w:szCs w:val="20"/>
        </w:rPr>
      </w:pPr>
    </w:p>
    <w:p w14:paraId="0E370768"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b/>
          <w:i/>
          <w:sz w:val="28"/>
          <w:szCs w:val="28"/>
        </w:rPr>
        <w:t>Озонирование воды</w:t>
      </w:r>
      <w:r w:rsidRPr="00B063CA">
        <w:rPr>
          <w:rFonts w:ascii="Times New Roman" w:hAnsi="Times New Roman"/>
          <w:sz w:val="28"/>
          <w:szCs w:val="28"/>
        </w:rPr>
        <w:t xml:space="preserve"> в настоящее время является наиболее распространенным способом и обеззараживания.</w:t>
      </w:r>
    </w:p>
    <w:p w14:paraId="7023CC63" w14:textId="77777777" w:rsidR="00EA4D7C" w:rsidRPr="00B063CA" w:rsidRDefault="00EA4D7C" w:rsidP="00EA4D7C">
      <w:pPr>
        <w:spacing w:after="0" w:line="240" w:lineRule="auto"/>
        <w:ind w:firstLine="284"/>
        <w:jc w:val="both"/>
        <w:rPr>
          <w:rFonts w:ascii="Times New Roman" w:hAnsi="Times New Roman"/>
          <w:spacing w:val="-1"/>
          <w:sz w:val="28"/>
          <w:szCs w:val="28"/>
        </w:rPr>
      </w:pPr>
      <w:r w:rsidRPr="00B063CA">
        <w:rPr>
          <w:rFonts w:ascii="Times New Roman" w:hAnsi="Times New Roman"/>
          <w:sz w:val="28"/>
          <w:szCs w:val="28"/>
        </w:rPr>
        <w:t>Озон – один из наиболее сильных окислителей, уничтожающих бактерии, споры и вирусы. Кроме того, под воздействием озона одновременно происходит обесцвечивание воды, а также устраняются нежелательные запахи и привкусы. Озон О</w:t>
      </w:r>
      <w:r w:rsidRPr="00B063CA">
        <w:rPr>
          <w:rFonts w:ascii="Times New Roman" w:hAnsi="Times New Roman"/>
          <w:sz w:val="28"/>
          <w:szCs w:val="28"/>
          <w:vertAlign w:val="subscript"/>
        </w:rPr>
        <w:t>3</w:t>
      </w:r>
      <w:r w:rsidRPr="00B063CA">
        <w:rPr>
          <w:rFonts w:ascii="Times New Roman" w:hAnsi="Times New Roman"/>
          <w:sz w:val="28"/>
          <w:szCs w:val="28"/>
        </w:rPr>
        <w:t>, необходимый для озонирования, получают из атмосферного воздуха в аппаратах-озонаторах путем воздействия на воздух «тихого» (рассеянного без искр) электрического разряда, сопровождающегося выделением озона. Общая схема установки по озонированию показана на рис. 12.</w:t>
      </w:r>
    </w:p>
    <w:p w14:paraId="2864E73B" w14:textId="7058A6F2" w:rsidR="00EA4D7C" w:rsidRPr="00B063CA" w:rsidRDefault="00EA4D7C" w:rsidP="00EA4D7C">
      <w:pPr>
        <w:spacing w:line="228" w:lineRule="auto"/>
        <w:jc w:val="center"/>
        <w:rPr>
          <w:rFonts w:ascii="Times New Roman" w:hAnsi="Times New Roman"/>
          <w:sz w:val="28"/>
          <w:szCs w:val="28"/>
        </w:rPr>
      </w:pPr>
      <w:r w:rsidRPr="00B063CA">
        <w:rPr>
          <w:rFonts w:ascii="Times New Roman" w:hAnsi="Times New Roman"/>
          <w:noProof/>
          <w:sz w:val="28"/>
          <w:szCs w:val="28"/>
          <w:lang w:eastAsia="ru-RU"/>
        </w:rPr>
        <mc:AlternateContent>
          <mc:Choice Requires="wps">
            <w:drawing>
              <wp:anchor distT="0" distB="0" distL="114300" distR="114300" simplePos="0" relativeHeight="251668480" behindDoc="0" locked="0" layoutInCell="1" allowOverlap="1" wp14:anchorId="6F9696A3" wp14:editId="4C1F85B1">
                <wp:simplePos x="0" y="0"/>
                <wp:positionH relativeFrom="column">
                  <wp:posOffset>3086100</wp:posOffset>
                </wp:positionH>
                <wp:positionV relativeFrom="paragraph">
                  <wp:posOffset>91440</wp:posOffset>
                </wp:positionV>
                <wp:extent cx="228600" cy="114300"/>
                <wp:effectExtent l="9525" t="13335" r="9525" b="571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0808BBB2" id="Прямоугольник 26" o:spid="_x0000_s1026" style="position:absolute;margin-left:243pt;margin-top:7.2pt;width:18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" strokecolor="white"/>
            </w:pict>
          </mc:Fallback>
        </mc:AlternateContent>
      </w:r>
      <w:r w:rsidRPr="00B063CA">
        <w:rPr>
          <w:rFonts w:ascii="Times New Roman" w:hAnsi="Times New Roman"/>
          <w:noProof/>
          <w:sz w:val="28"/>
          <w:szCs w:val="28"/>
          <w:lang w:eastAsia="ru-RU"/>
        </w:rPr>
        <w:drawing>
          <wp:inline distT="0" distB="0" distL="0" distR="0" wp14:anchorId="7434D2A0" wp14:editId="1B013D5C">
            <wp:extent cx="3648075" cy="14097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a:lum bright="-42000" contrast="60000"/>
                      <a:extLst>
                        <a:ext uri="{28A0092B-C50C-407E-A947-70E740481C1C}">
                          <a14:useLocalDpi xmlns:a14="http://schemas.microsoft.com/office/drawing/2010/main" val="0"/>
                        </a:ext>
                      </a:extLst>
                    </a:blip>
                    <a:srcRect/>
                    <a:stretch>
                      <a:fillRect/>
                    </a:stretch>
                  </pic:blipFill>
                  <pic:spPr bwMode="auto">
                    <a:xfrm>
                      <a:off x="0" y="0"/>
                      <a:ext cx="3648075" cy="1409700"/>
                    </a:xfrm>
                    <a:prstGeom prst="rect">
                      <a:avLst/>
                    </a:prstGeom>
                    <a:solidFill>
                      <a:srgbClr val="000000"/>
                    </a:solidFill>
                    <a:ln>
                      <a:noFill/>
                    </a:ln>
                  </pic:spPr>
                </pic:pic>
              </a:graphicData>
            </a:graphic>
          </wp:inline>
        </w:drawing>
      </w:r>
    </w:p>
    <w:p w14:paraId="42078040" w14:textId="77777777" w:rsidR="00EA4D7C" w:rsidRPr="00B063CA" w:rsidRDefault="00EA4D7C" w:rsidP="00EA4D7C">
      <w:pPr>
        <w:spacing w:after="0" w:line="240" w:lineRule="auto"/>
        <w:jc w:val="center"/>
        <w:rPr>
          <w:rFonts w:ascii="Times New Roman" w:hAnsi="Times New Roman"/>
          <w:sz w:val="20"/>
          <w:szCs w:val="20"/>
        </w:rPr>
      </w:pPr>
      <w:r w:rsidRPr="00B063CA">
        <w:rPr>
          <w:rFonts w:ascii="Times New Roman" w:hAnsi="Times New Roman"/>
          <w:sz w:val="20"/>
          <w:szCs w:val="20"/>
        </w:rPr>
        <w:t>Рис. 12. Схема озонаторной установки:</w:t>
      </w:r>
    </w:p>
    <w:p w14:paraId="34CFEB78" w14:textId="77777777" w:rsidR="00EA4D7C" w:rsidRPr="00B063CA" w:rsidRDefault="00EA4D7C" w:rsidP="00EA4D7C">
      <w:pPr>
        <w:spacing w:after="0" w:line="240" w:lineRule="auto"/>
        <w:jc w:val="center"/>
        <w:rPr>
          <w:rFonts w:ascii="Times New Roman" w:hAnsi="Times New Roman"/>
          <w:sz w:val="20"/>
          <w:szCs w:val="20"/>
        </w:rPr>
      </w:pPr>
      <w:r w:rsidRPr="00B063CA">
        <w:rPr>
          <w:rFonts w:ascii="Times New Roman" w:hAnsi="Times New Roman"/>
          <w:i/>
          <w:sz w:val="20"/>
          <w:szCs w:val="20"/>
        </w:rPr>
        <w:t>1</w:t>
      </w:r>
      <w:r w:rsidRPr="00B063CA">
        <w:rPr>
          <w:rFonts w:ascii="Times New Roman" w:hAnsi="Times New Roman"/>
          <w:sz w:val="20"/>
          <w:szCs w:val="20"/>
        </w:rPr>
        <w:t xml:space="preserve"> – фильтр; </w:t>
      </w:r>
      <w:r w:rsidRPr="00B063CA">
        <w:rPr>
          <w:rFonts w:ascii="Times New Roman" w:hAnsi="Times New Roman"/>
          <w:i/>
          <w:sz w:val="20"/>
          <w:szCs w:val="20"/>
        </w:rPr>
        <w:t xml:space="preserve">2 </w:t>
      </w:r>
      <w:r w:rsidRPr="00B063CA">
        <w:rPr>
          <w:rFonts w:ascii="Times New Roman" w:hAnsi="Times New Roman"/>
          <w:sz w:val="20"/>
          <w:szCs w:val="20"/>
        </w:rPr>
        <w:t xml:space="preserve">– компрессор; </w:t>
      </w:r>
      <w:r w:rsidRPr="00B063CA">
        <w:rPr>
          <w:rFonts w:ascii="Times New Roman" w:hAnsi="Times New Roman"/>
          <w:i/>
          <w:sz w:val="20"/>
          <w:szCs w:val="20"/>
        </w:rPr>
        <w:t>3</w:t>
      </w:r>
      <w:r w:rsidRPr="00B063CA">
        <w:rPr>
          <w:rFonts w:ascii="Times New Roman" w:hAnsi="Times New Roman"/>
          <w:sz w:val="20"/>
          <w:szCs w:val="20"/>
        </w:rPr>
        <w:t xml:space="preserve"> – охлаждающее устройство; </w:t>
      </w:r>
      <w:r w:rsidRPr="00B063CA">
        <w:rPr>
          <w:rFonts w:ascii="Times New Roman" w:hAnsi="Times New Roman"/>
          <w:i/>
          <w:sz w:val="20"/>
          <w:szCs w:val="20"/>
        </w:rPr>
        <w:t>4</w:t>
      </w:r>
      <w:r w:rsidRPr="00B063CA">
        <w:rPr>
          <w:rFonts w:ascii="Times New Roman" w:hAnsi="Times New Roman"/>
          <w:sz w:val="20"/>
          <w:szCs w:val="20"/>
        </w:rPr>
        <w:t xml:space="preserve"> – устройство</w:t>
      </w:r>
    </w:p>
    <w:p w14:paraId="27893ABB" w14:textId="77777777" w:rsidR="00EA4D7C" w:rsidRPr="00B063CA" w:rsidRDefault="00EA4D7C" w:rsidP="00EA4D7C">
      <w:pPr>
        <w:spacing w:after="0" w:line="240" w:lineRule="auto"/>
        <w:jc w:val="center"/>
        <w:rPr>
          <w:rFonts w:ascii="Times New Roman" w:hAnsi="Times New Roman"/>
          <w:sz w:val="20"/>
          <w:szCs w:val="20"/>
        </w:rPr>
      </w:pPr>
      <w:r w:rsidRPr="00B063CA">
        <w:rPr>
          <w:rFonts w:ascii="Times New Roman" w:hAnsi="Times New Roman"/>
          <w:sz w:val="20"/>
          <w:szCs w:val="20"/>
        </w:rPr>
        <w:t xml:space="preserve">для осушки воздуха; </w:t>
      </w:r>
      <w:r w:rsidRPr="00B063CA">
        <w:rPr>
          <w:rFonts w:ascii="Times New Roman" w:hAnsi="Times New Roman"/>
          <w:i/>
          <w:sz w:val="20"/>
          <w:szCs w:val="20"/>
        </w:rPr>
        <w:t>5</w:t>
      </w:r>
      <w:r w:rsidRPr="00B063CA">
        <w:rPr>
          <w:rFonts w:ascii="Times New Roman" w:hAnsi="Times New Roman"/>
          <w:sz w:val="20"/>
          <w:szCs w:val="20"/>
        </w:rPr>
        <w:t xml:space="preserve"> – воздухонагреватель; </w:t>
      </w:r>
      <w:r w:rsidRPr="00B063CA">
        <w:rPr>
          <w:rFonts w:ascii="Times New Roman" w:hAnsi="Times New Roman"/>
          <w:i/>
          <w:sz w:val="20"/>
          <w:szCs w:val="20"/>
        </w:rPr>
        <w:t xml:space="preserve">6 </w:t>
      </w:r>
      <w:r w:rsidRPr="00B063CA">
        <w:rPr>
          <w:rFonts w:ascii="Times New Roman" w:hAnsi="Times New Roman"/>
          <w:sz w:val="20"/>
          <w:szCs w:val="20"/>
        </w:rPr>
        <w:t xml:space="preserve">– блок озонатора; </w:t>
      </w:r>
      <w:r w:rsidRPr="00B063CA">
        <w:rPr>
          <w:rFonts w:ascii="Times New Roman" w:hAnsi="Times New Roman"/>
          <w:i/>
          <w:sz w:val="20"/>
          <w:szCs w:val="20"/>
        </w:rPr>
        <w:t>7</w:t>
      </w:r>
      <w:r w:rsidRPr="00B063CA">
        <w:rPr>
          <w:rFonts w:ascii="Times New Roman" w:hAnsi="Times New Roman"/>
          <w:sz w:val="20"/>
          <w:szCs w:val="20"/>
        </w:rPr>
        <w:t xml:space="preserve"> – подача воды;</w:t>
      </w:r>
    </w:p>
    <w:p w14:paraId="569ECD22" w14:textId="77777777" w:rsidR="00EA4D7C" w:rsidRPr="00B063CA" w:rsidRDefault="00EA4D7C" w:rsidP="00EA4D7C">
      <w:pPr>
        <w:spacing w:after="0" w:line="240" w:lineRule="auto"/>
        <w:jc w:val="center"/>
        <w:rPr>
          <w:rFonts w:ascii="Times New Roman" w:hAnsi="Times New Roman"/>
          <w:sz w:val="20"/>
          <w:szCs w:val="20"/>
        </w:rPr>
      </w:pPr>
      <w:r w:rsidRPr="00B063CA">
        <w:rPr>
          <w:rFonts w:ascii="Times New Roman" w:hAnsi="Times New Roman"/>
          <w:i/>
          <w:sz w:val="20"/>
          <w:szCs w:val="20"/>
        </w:rPr>
        <w:t>8</w:t>
      </w:r>
      <w:r w:rsidRPr="00B063CA">
        <w:rPr>
          <w:rFonts w:ascii="Times New Roman" w:hAnsi="Times New Roman"/>
          <w:sz w:val="20"/>
          <w:szCs w:val="20"/>
        </w:rPr>
        <w:t xml:space="preserve"> – смеситель; </w:t>
      </w:r>
      <w:r w:rsidRPr="00B063CA">
        <w:rPr>
          <w:rFonts w:ascii="Times New Roman" w:hAnsi="Times New Roman"/>
          <w:i/>
          <w:sz w:val="20"/>
          <w:szCs w:val="20"/>
        </w:rPr>
        <w:t>9</w:t>
      </w:r>
      <w:r w:rsidRPr="00B063CA">
        <w:rPr>
          <w:rFonts w:ascii="Times New Roman" w:hAnsi="Times New Roman"/>
          <w:sz w:val="20"/>
          <w:szCs w:val="20"/>
        </w:rPr>
        <w:t xml:space="preserve"> – воздухораспределительное устройство; </w:t>
      </w:r>
      <w:r w:rsidRPr="00B063CA">
        <w:rPr>
          <w:rFonts w:ascii="Times New Roman" w:hAnsi="Times New Roman"/>
          <w:i/>
          <w:sz w:val="20"/>
          <w:szCs w:val="20"/>
        </w:rPr>
        <w:t>10</w:t>
      </w:r>
      <w:r w:rsidRPr="00B063CA">
        <w:rPr>
          <w:rFonts w:ascii="Times New Roman" w:hAnsi="Times New Roman"/>
          <w:sz w:val="20"/>
          <w:szCs w:val="20"/>
        </w:rPr>
        <w:t xml:space="preserve"> – отвод воды</w:t>
      </w:r>
    </w:p>
    <w:p w14:paraId="253069D8" w14:textId="77777777" w:rsidR="00EA4D7C" w:rsidRPr="00B063CA" w:rsidRDefault="00EA4D7C" w:rsidP="00EA4D7C">
      <w:pPr>
        <w:spacing w:line="240" w:lineRule="auto"/>
        <w:jc w:val="center"/>
        <w:rPr>
          <w:rFonts w:ascii="Times New Roman" w:hAnsi="Times New Roman"/>
          <w:sz w:val="28"/>
          <w:szCs w:val="28"/>
        </w:rPr>
      </w:pPr>
    </w:p>
    <w:p w14:paraId="4D594ACD"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Озонатор представляет собой горизонтальный аппарат, по типу теплообменника, с вмонтированными в него стальными (из нержавеющей стали) трубками. Внутри каждой стальной трубки вставлена стеклянная трубка с небольшой (2–3 мм) кольцевой воздушной прослойкой, являющейся разрядным пространством. Внутренняя поверхность стеклянных трубок покрыта </w:t>
      </w:r>
      <w:proofErr w:type="spellStart"/>
      <w:r w:rsidRPr="00B063CA">
        <w:rPr>
          <w:rFonts w:ascii="Times New Roman" w:hAnsi="Times New Roman"/>
          <w:sz w:val="28"/>
          <w:szCs w:val="28"/>
        </w:rPr>
        <w:t>графитомедным</w:t>
      </w:r>
      <w:proofErr w:type="spellEnd"/>
      <w:r w:rsidRPr="00B063CA">
        <w:rPr>
          <w:rFonts w:ascii="Times New Roman" w:hAnsi="Times New Roman"/>
          <w:sz w:val="28"/>
          <w:szCs w:val="28"/>
        </w:rPr>
        <w:t xml:space="preserve"> или алюминиевым покрытием. Стальные трубки являются одним из электродов, а покрытие на внутренней стенке стеклянной трубки – другим. К стальным трубкам подводится от трансформатора переменный ток напряжением 8000–10000 В, а покрытие из стеклянных трубок заземляется. При прохождении электрического тока через разрядное пространство происходит разряд коронного типа, в результате которого и выделяется газ – озон. Предварительно осушенный воздух проходит через кольцевое пространство и таким образом озонируется, т. е. образуется </w:t>
      </w:r>
      <w:proofErr w:type="spellStart"/>
      <w:r w:rsidRPr="00B063CA">
        <w:rPr>
          <w:rFonts w:ascii="Times New Roman" w:hAnsi="Times New Roman"/>
          <w:sz w:val="28"/>
          <w:szCs w:val="28"/>
        </w:rPr>
        <w:t>озоно</w:t>
      </w:r>
      <w:proofErr w:type="spellEnd"/>
      <w:r w:rsidRPr="00B063CA">
        <w:rPr>
          <w:rFonts w:ascii="Times New Roman" w:hAnsi="Times New Roman"/>
          <w:sz w:val="28"/>
          <w:szCs w:val="28"/>
        </w:rPr>
        <w:t>-воздушная смесь. Стеклянные трубки являются диэлектрическим барьером, благодаря чему разряд получается «тихим», т. е. рассеянным, без образования искр. При этом до 90 % электроэнергии превращается в теплоту, которую нужно отвести от озонатора. Для этого в межтрубном пространстве озонатора циркулирует охлаждающая вода. Воздух, подаваемый в озонатор, предварительно освобождается от влаги и пыли. Следы влаги, попадая в разрядное пространство озонатора, изменяют характер электрического разряда. Появляются искровые разряды, которые значительно снижают показатели работы озонатора – уменьшается выход озона и примерно в 4 раза возрастает расход электроэнергии (по сравнению с подачей сухого воздуха). Для улавливания пыли воздух пропускают через матерчатые фильтры специальных конструкций, а для удаления влаги устанавливают адсорберы, загружаемые силикагелем. В УЗВ устанавливают два адсорбера, которые работают поочередно, причем во время работы одного другой регенерируется. В процессе сушки воздуха выделяется теплота. Чтобы в озонатор не попал слишком теплый воздух, его подвергают охлаждению. Это достигается пропуском воздуха через теплообменник или в самом адсорбере путем подачи воды через змеевик, располагаемый непосредственно в силикагеле. При введении озона для обесцвечивания и обеззараживания воды его доза составляет 4 мг/л. Продолжительность контакта обеззараживания воды с озоном принимается 5–10 мин.</w:t>
      </w:r>
    </w:p>
    <w:p w14:paraId="75977150"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Метод обеззараживания воды студент выбирает самостоятельно.</w:t>
      </w:r>
    </w:p>
    <w:p w14:paraId="4DE2F7E8" w14:textId="77777777" w:rsidR="00EA4D7C" w:rsidRPr="00B063CA" w:rsidRDefault="00EA4D7C" w:rsidP="00EA4D7C">
      <w:pPr>
        <w:spacing w:after="0" w:line="240" w:lineRule="auto"/>
        <w:jc w:val="both"/>
        <w:rPr>
          <w:rFonts w:ascii="Times New Roman" w:hAnsi="Times New Roman"/>
          <w:sz w:val="28"/>
          <w:szCs w:val="28"/>
        </w:rPr>
      </w:pPr>
    </w:p>
    <w:p w14:paraId="0F0A38CC" w14:textId="77777777" w:rsidR="00EA4D7C" w:rsidRPr="00FB1C6B" w:rsidRDefault="00EA4D7C" w:rsidP="00EA4D7C">
      <w:pPr>
        <w:spacing w:after="0" w:line="240" w:lineRule="auto"/>
        <w:jc w:val="center"/>
        <w:rPr>
          <w:rFonts w:ascii="Times New Roman" w:hAnsi="Times New Roman"/>
          <w:b/>
          <w:caps/>
          <w:color w:val="2E74B5" w:themeColor="accent5" w:themeShade="BF"/>
          <w:sz w:val="28"/>
          <w:szCs w:val="28"/>
        </w:rPr>
      </w:pPr>
      <w:r w:rsidRPr="00FB1C6B">
        <w:rPr>
          <w:rFonts w:ascii="Times New Roman" w:hAnsi="Times New Roman"/>
          <w:b/>
          <w:caps/>
          <w:color w:val="2E74B5" w:themeColor="accent5" w:themeShade="BF"/>
          <w:sz w:val="28"/>
          <w:szCs w:val="28"/>
        </w:rPr>
        <w:t>6. Технические средства рыбоводногохозяйства</w:t>
      </w:r>
    </w:p>
    <w:p w14:paraId="1631A109" w14:textId="77777777" w:rsidR="00EA4D7C" w:rsidRPr="00B063CA" w:rsidRDefault="00EA4D7C" w:rsidP="00EA4D7C">
      <w:pPr>
        <w:spacing w:after="0" w:line="240" w:lineRule="auto"/>
        <w:jc w:val="center"/>
        <w:rPr>
          <w:rFonts w:ascii="Times New Roman" w:hAnsi="Times New Roman"/>
          <w:sz w:val="28"/>
          <w:szCs w:val="28"/>
        </w:rPr>
      </w:pPr>
    </w:p>
    <w:p w14:paraId="08FB8F38" w14:textId="77777777" w:rsidR="00EA4D7C" w:rsidRPr="00B063CA" w:rsidRDefault="00EA4D7C" w:rsidP="00EA4D7C">
      <w:pPr>
        <w:spacing w:after="0" w:line="240" w:lineRule="auto"/>
        <w:jc w:val="center"/>
        <w:rPr>
          <w:rFonts w:ascii="Times New Roman" w:hAnsi="Times New Roman"/>
          <w:b/>
          <w:sz w:val="28"/>
          <w:szCs w:val="28"/>
        </w:rPr>
      </w:pPr>
      <w:r w:rsidRPr="00B063CA">
        <w:rPr>
          <w:rFonts w:ascii="Times New Roman" w:hAnsi="Times New Roman"/>
          <w:b/>
          <w:sz w:val="28"/>
          <w:szCs w:val="28"/>
        </w:rPr>
        <w:t>6.1. Средства для борьбы с водной растительностью</w:t>
      </w:r>
    </w:p>
    <w:p w14:paraId="35B20C9E" w14:textId="77777777" w:rsidR="00EA4D7C" w:rsidRPr="00B063CA" w:rsidRDefault="00EA4D7C" w:rsidP="00EA4D7C">
      <w:pPr>
        <w:spacing w:after="0" w:line="240" w:lineRule="auto"/>
        <w:jc w:val="center"/>
        <w:rPr>
          <w:rFonts w:ascii="Times New Roman" w:hAnsi="Times New Roman"/>
          <w:sz w:val="28"/>
          <w:szCs w:val="28"/>
        </w:rPr>
      </w:pPr>
    </w:p>
    <w:p w14:paraId="0A9AE8DC"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Водные растения являются пищевым ресурсом, средой для обитания молоди, икрометания. Однако высшая растительность в определенных условиях ухудшает гидрохимический режим пруда, а также уменьшает площадь нагула рыб. Сильное зарастание прудов водной (плавающей, подвижной, надводной) растительностью снижает проникновение солнечной энергии в толщу воды, ухудшает термальный режим воды, снижает эффективность интенсификационных мероприятий (удобрение прудов, кормление рыбы). </w:t>
      </w:r>
    </w:p>
    <w:p w14:paraId="73E40321"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Для уничтожения зарослей растительности используют механический и биологический методы. При механическом способе водную растительность выкашивают, выдерживают в воде 2–3 дня для обогащения воды биогенными веществами, содержащимися в ней, а затем извлекают из пруда. Скашивают растения как можно ближе к грунту, используя для этого самые разнообразные средства: от серпа до камышекосилок новейших конструкций (рис. 13).</w:t>
      </w:r>
    </w:p>
    <w:p w14:paraId="0D590692" w14:textId="15DEB5E4" w:rsidR="00EA4D7C" w:rsidRPr="00B063CA" w:rsidRDefault="00EA4D7C" w:rsidP="00EA4D7C">
      <w:pPr>
        <w:spacing w:after="0" w:line="240" w:lineRule="auto"/>
        <w:jc w:val="center"/>
        <w:rPr>
          <w:rFonts w:ascii="Times New Roman" w:hAnsi="Times New Roman"/>
          <w:sz w:val="28"/>
          <w:szCs w:val="28"/>
        </w:rPr>
      </w:pPr>
      <w:r w:rsidRPr="00B063CA">
        <w:rPr>
          <w:rFonts w:ascii="Times New Roman" w:hAnsi="Times New Roman"/>
          <w:noProof/>
          <w:sz w:val="28"/>
          <w:szCs w:val="28"/>
          <w:lang w:eastAsia="ru-RU"/>
        </w:rPr>
        <mc:AlternateContent>
          <mc:Choice Requires="wps">
            <w:drawing>
              <wp:anchor distT="0" distB="0" distL="114300" distR="114300" simplePos="0" relativeHeight="251659264" behindDoc="0" locked="0" layoutInCell="1" allowOverlap="1" wp14:anchorId="7F1DE1E6" wp14:editId="27F24F73">
                <wp:simplePos x="0" y="0"/>
                <wp:positionH relativeFrom="column">
                  <wp:posOffset>-114300</wp:posOffset>
                </wp:positionH>
                <wp:positionV relativeFrom="paragraph">
                  <wp:posOffset>668655</wp:posOffset>
                </wp:positionV>
                <wp:extent cx="228600" cy="2057400"/>
                <wp:effectExtent l="9525" t="6350" r="9525" b="1270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574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68ABCAC6" id="Прямоугольник 25" o:spid="_x0000_s1026" style="position:absolute;margin-left:-9pt;margin-top:52.65pt;width:18pt;height:1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" strokecolor="white"/>
            </w:pict>
          </mc:Fallback>
        </mc:AlternateContent>
      </w:r>
      <w:r w:rsidRPr="00B063CA">
        <w:rPr>
          <w:rFonts w:ascii="Times New Roman" w:hAnsi="Times New Roman"/>
          <w:noProof/>
          <w:sz w:val="28"/>
          <w:szCs w:val="28"/>
          <w:lang w:eastAsia="ru-RU"/>
        </w:rPr>
        <w:drawing>
          <wp:inline distT="0" distB="0" distL="0" distR="0" wp14:anchorId="29813A37" wp14:editId="2E822834">
            <wp:extent cx="3320452" cy="22193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a:lum bright="-30000" contrast="100000"/>
                      <a:extLst>
                        <a:ext uri="{28A0092B-C50C-407E-A947-70E740481C1C}">
                          <a14:useLocalDpi xmlns:a14="http://schemas.microsoft.com/office/drawing/2010/main" val="0"/>
                        </a:ext>
                      </a:extLst>
                    </a:blip>
                    <a:srcRect/>
                    <a:stretch>
                      <a:fillRect/>
                    </a:stretch>
                  </pic:blipFill>
                  <pic:spPr bwMode="auto">
                    <a:xfrm>
                      <a:off x="0" y="0"/>
                      <a:ext cx="3320452" cy="2219325"/>
                    </a:xfrm>
                    <a:prstGeom prst="rect">
                      <a:avLst/>
                    </a:prstGeom>
                    <a:noFill/>
                    <a:ln>
                      <a:noFill/>
                    </a:ln>
                  </pic:spPr>
                </pic:pic>
              </a:graphicData>
            </a:graphic>
          </wp:inline>
        </w:drawing>
      </w:r>
    </w:p>
    <w:p w14:paraId="2B5DD300" w14:textId="77777777" w:rsidR="00EA4D7C" w:rsidRPr="00D35C3B" w:rsidRDefault="00EA4D7C" w:rsidP="00EA4D7C">
      <w:pPr>
        <w:spacing w:after="0" w:line="240" w:lineRule="auto"/>
        <w:jc w:val="center"/>
        <w:rPr>
          <w:rFonts w:ascii="Times New Roman" w:hAnsi="Times New Roman"/>
          <w:sz w:val="20"/>
          <w:szCs w:val="20"/>
        </w:rPr>
      </w:pPr>
      <w:r w:rsidRPr="00D35C3B">
        <w:rPr>
          <w:rFonts w:ascii="Times New Roman" w:hAnsi="Times New Roman"/>
          <w:sz w:val="20"/>
          <w:szCs w:val="20"/>
        </w:rPr>
        <w:t>Рис. 13. Камышекосилка КГ-2</w:t>
      </w:r>
    </w:p>
    <w:p w14:paraId="4974772C" w14:textId="77777777" w:rsidR="00EA4D7C" w:rsidRPr="00D35C3B" w:rsidRDefault="00EA4D7C" w:rsidP="00EA4D7C">
      <w:pPr>
        <w:spacing w:after="0" w:line="240" w:lineRule="auto"/>
        <w:jc w:val="center"/>
        <w:rPr>
          <w:rFonts w:ascii="Times New Roman" w:hAnsi="Times New Roman"/>
          <w:sz w:val="20"/>
          <w:szCs w:val="20"/>
        </w:rPr>
      </w:pPr>
    </w:p>
    <w:p w14:paraId="140CBA77" w14:textId="77777777" w:rsidR="00EA4D7C" w:rsidRPr="00B063CA" w:rsidRDefault="00EA4D7C" w:rsidP="00EA4D7C">
      <w:pPr>
        <w:spacing w:after="0" w:line="240" w:lineRule="auto"/>
        <w:ind w:firstLine="284"/>
        <w:jc w:val="both"/>
        <w:rPr>
          <w:rFonts w:ascii="Times New Roman" w:hAnsi="Times New Roman"/>
          <w:b/>
          <w:sz w:val="28"/>
          <w:szCs w:val="28"/>
        </w:rPr>
      </w:pPr>
      <w:r w:rsidRPr="00B063CA">
        <w:rPr>
          <w:rFonts w:ascii="Times New Roman" w:hAnsi="Times New Roman"/>
          <w:sz w:val="28"/>
          <w:szCs w:val="28"/>
        </w:rPr>
        <w:t>В течение сезона проводят 2–3 выкашивания водной растительности. Механический метод борьбы с зарастанием водной растительностью чистой воды прудов является энергоемким и трудоемким. Поэтому для борьбы с водной растительностью используют белого амура и белого толстолобика, которые коренным образом изменяют ход биологических продуктивных процессов, способствуя стабилизации гидрохимического режима, улучшению санитарного состояния водоемов.</w:t>
      </w:r>
    </w:p>
    <w:p w14:paraId="475A14C9" w14:textId="77777777" w:rsidR="00EA4D7C" w:rsidRPr="00B063CA" w:rsidRDefault="00EA4D7C" w:rsidP="00EA4D7C">
      <w:pPr>
        <w:spacing w:after="0" w:line="240" w:lineRule="auto"/>
        <w:jc w:val="center"/>
        <w:rPr>
          <w:rFonts w:ascii="Times New Roman" w:hAnsi="Times New Roman"/>
          <w:b/>
          <w:sz w:val="28"/>
          <w:szCs w:val="28"/>
        </w:rPr>
      </w:pPr>
    </w:p>
    <w:p w14:paraId="65DC4DA4" w14:textId="77777777" w:rsidR="00EA4D7C" w:rsidRPr="00B063CA" w:rsidRDefault="00EA4D7C" w:rsidP="00EA4D7C">
      <w:pPr>
        <w:spacing w:after="0" w:line="240" w:lineRule="auto"/>
        <w:jc w:val="center"/>
        <w:rPr>
          <w:rFonts w:ascii="Times New Roman" w:hAnsi="Times New Roman"/>
          <w:b/>
          <w:sz w:val="28"/>
          <w:szCs w:val="28"/>
        </w:rPr>
      </w:pPr>
      <w:r w:rsidRPr="00B063CA">
        <w:rPr>
          <w:rFonts w:ascii="Times New Roman" w:hAnsi="Times New Roman"/>
          <w:b/>
          <w:sz w:val="28"/>
          <w:szCs w:val="28"/>
        </w:rPr>
        <w:t>6.2. Средства для насыщения кислородом воды</w:t>
      </w:r>
    </w:p>
    <w:p w14:paraId="4F9B78A0" w14:textId="77777777" w:rsidR="00EA4D7C" w:rsidRPr="00B063CA" w:rsidRDefault="00EA4D7C" w:rsidP="00EA4D7C">
      <w:pPr>
        <w:spacing w:after="0" w:line="240" w:lineRule="auto"/>
        <w:ind w:firstLine="284"/>
        <w:jc w:val="both"/>
        <w:rPr>
          <w:rFonts w:ascii="Times New Roman" w:hAnsi="Times New Roman"/>
          <w:sz w:val="28"/>
          <w:szCs w:val="28"/>
        </w:rPr>
      </w:pPr>
    </w:p>
    <w:p w14:paraId="1A6F691F"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Большую роль в формировании физико-химического режима любого водоема играет растворенный кислород. Содержание растворенного кислорода существенно для аэробного дыхания и является индикатором биологической активности (фотосинтеза) в водоеме.</w:t>
      </w:r>
    </w:p>
    <w:p w14:paraId="3F207951"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В соответствии с требованиями к составу и свойствам воды водоемов рыбохозяйственного назначения концентрация растворенного кислорода не должна быть ниже 4 мг/дм</w:t>
      </w:r>
      <w:r w:rsidRPr="00B063CA">
        <w:rPr>
          <w:rFonts w:ascii="Times New Roman" w:hAnsi="Times New Roman"/>
          <w:sz w:val="28"/>
          <w:szCs w:val="28"/>
          <w:vertAlign w:val="superscript"/>
        </w:rPr>
        <w:t>3</w:t>
      </w:r>
      <w:r w:rsidRPr="00B063CA">
        <w:rPr>
          <w:rFonts w:ascii="Times New Roman" w:hAnsi="Times New Roman"/>
          <w:sz w:val="28"/>
          <w:szCs w:val="28"/>
        </w:rPr>
        <w:t xml:space="preserve"> в зимний период и 6 мг/дм</w:t>
      </w:r>
      <w:r w:rsidRPr="00B063CA">
        <w:rPr>
          <w:rFonts w:ascii="Times New Roman" w:hAnsi="Times New Roman"/>
          <w:sz w:val="28"/>
          <w:szCs w:val="28"/>
          <w:vertAlign w:val="superscript"/>
        </w:rPr>
        <w:t>3</w:t>
      </w:r>
      <w:r w:rsidRPr="00B063CA">
        <w:rPr>
          <w:rFonts w:ascii="Times New Roman" w:hAnsi="Times New Roman"/>
          <w:sz w:val="28"/>
          <w:szCs w:val="28"/>
        </w:rPr>
        <w:t xml:space="preserve"> – в летний.</w:t>
      </w:r>
    </w:p>
    <w:p w14:paraId="5BDAF4F6"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Рыбоводные пруды, эксплуатируемые по интенсивной технологии, из-за высокого уровня первичной продукции имеют сильно колеблющийся кислородный режим. Дефицит кислорода усиливается в июне – августе в условиях интенсивного кормления и цветения воды.</w:t>
      </w:r>
    </w:p>
    <w:p w14:paraId="79F467B7"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Аэрация воды при рыбопродуктивности более 50 ц/га осуществляется ночью и в утренние часы. При этом необходимо выполнять следующие условия:</w:t>
      </w:r>
    </w:p>
    <w:p w14:paraId="303BDC54"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1) максимальный радиус действия аэратора при равномерном горизонтальном перемешивании воды без создания турбулентных потоков не должен взмучивать иловые отложения;</w:t>
      </w:r>
    </w:p>
    <w:p w14:paraId="03805E4F"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2) занимать минимальную площадь при длительной безаварийной работе.</w:t>
      </w:r>
    </w:p>
    <w:p w14:paraId="6EAE9D5E"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Для создания рыбам благоприятного кислородного режима осуществляется аэрация воды с помощью различных технологических средств: аэрационные установки Н17-ИФВ, Н17-ИФГ, аэраторы «Винт-Н17-ИФЕ», «Ерш» и др.</w:t>
      </w:r>
    </w:p>
    <w:p w14:paraId="3BD8007B"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Данные аэрационные установки работают по принципу продувания атмосферного воздуха. Кислород, находящийся в пузырьках, по мере прохождения через толщу воды, частично растворяется в ней (выбор аэрационной установки студент осуществляет самостоятельно исходя из технических характеристик установок).</w:t>
      </w:r>
    </w:p>
    <w:p w14:paraId="689746B9" w14:textId="77777777" w:rsidR="00EA4D7C" w:rsidRPr="00B063CA" w:rsidRDefault="00EA4D7C" w:rsidP="00EA4D7C">
      <w:pPr>
        <w:spacing w:after="0" w:line="240" w:lineRule="auto"/>
        <w:ind w:firstLine="284"/>
        <w:jc w:val="both"/>
        <w:rPr>
          <w:rFonts w:ascii="Times New Roman" w:hAnsi="Times New Roman"/>
          <w:spacing w:val="-2"/>
          <w:sz w:val="28"/>
          <w:szCs w:val="28"/>
        </w:rPr>
      </w:pPr>
      <w:r w:rsidRPr="00B063CA">
        <w:rPr>
          <w:rFonts w:ascii="Times New Roman" w:hAnsi="Times New Roman"/>
          <w:sz w:val="28"/>
          <w:szCs w:val="28"/>
        </w:rPr>
        <w:t xml:space="preserve">Для бассейнового хозяйства, в котором рыба содержится при высокой плотности посадки, более эффективным является метод </w:t>
      </w:r>
      <w:r w:rsidRPr="00B063CA">
        <w:rPr>
          <w:rFonts w:ascii="Times New Roman" w:hAnsi="Times New Roman"/>
          <w:spacing w:val="-2"/>
          <w:sz w:val="28"/>
          <w:szCs w:val="28"/>
        </w:rPr>
        <w:t>оксигенации. Принцип оксигенации заключается в том, что в специальной герметической емкости (оксигенаторе) давление кислорода повышается по сравнению с воздушной средой в 5–7 раз, в результате чего происходит принудительное насыщение и перенасыщение воды чистым кислородом.</w:t>
      </w:r>
    </w:p>
    <w:p w14:paraId="0E811175"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В качестве аппарата для насыщения воды кислородом бассейнового хозяйства в данной курсовой работе следует использовать вертикальный безнапорный оксигенатор объемом </w:t>
      </w:r>
      <w:smartTag w:uri="urn:schemas-microsoft-com:office:smarttags" w:element="metricconverter">
        <w:smartTagPr>
          <w:attr w:name="ProductID" w:val="15 м3"/>
        </w:smartTagPr>
        <w:r w:rsidRPr="00B063CA">
          <w:rPr>
            <w:rFonts w:ascii="Times New Roman" w:hAnsi="Times New Roman"/>
            <w:sz w:val="28"/>
            <w:szCs w:val="28"/>
          </w:rPr>
          <w:t>15 м</w:t>
        </w:r>
        <w:r w:rsidRPr="00B063CA">
          <w:rPr>
            <w:rFonts w:ascii="Times New Roman" w:hAnsi="Times New Roman"/>
            <w:sz w:val="28"/>
            <w:szCs w:val="28"/>
            <w:vertAlign w:val="superscript"/>
          </w:rPr>
          <w:t>3</w:t>
        </w:r>
      </w:smartTag>
      <w:r w:rsidRPr="00B063CA">
        <w:rPr>
          <w:rFonts w:ascii="Times New Roman" w:hAnsi="Times New Roman"/>
          <w:sz w:val="28"/>
          <w:szCs w:val="28"/>
        </w:rPr>
        <w:t xml:space="preserve"> (рис. 14).</w:t>
      </w:r>
    </w:p>
    <w:p w14:paraId="08877EB6" w14:textId="77777777" w:rsidR="00EA4D7C" w:rsidRPr="00B063CA" w:rsidRDefault="00EA4D7C" w:rsidP="00EA4D7C">
      <w:pPr>
        <w:spacing w:after="0" w:line="240" w:lineRule="auto"/>
        <w:ind w:firstLine="284"/>
        <w:jc w:val="both"/>
        <w:rPr>
          <w:rFonts w:ascii="Times New Roman" w:hAnsi="Times New Roman"/>
          <w:sz w:val="28"/>
          <w:szCs w:val="28"/>
        </w:rPr>
      </w:pPr>
    </w:p>
    <w:p w14:paraId="5114D15A" w14:textId="73DE71E3" w:rsidR="00EA4D7C" w:rsidRPr="00B063CA" w:rsidRDefault="00EA4D7C" w:rsidP="00EA4D7C">
      <w:pPr>
        <w:jc w:val="center"/>
        <w:rPr>
          <w:rFonts w:ascii="Times New Roman" w:hAnsi="Times New Roman"/>
          <w:sz w:val="28"/>
          <w:szCs w:val="28"/>
          <w:lang w:val="en-US"/>
        </w:rPr>
      </w:pPr>
      <w:r w:rsidRPr="00B063CA">
        <w:rPr>
          <w:rFonts w:ascii="Times New Roman" w:hAnsi="Times New Roman"/>
          <w:noProof/>
          <w:sz w:val="28"/>
          <w:szCs w:val="28"/>
          <w:lang w:eastAsia="ru-RU"/>
        </w:rPr>
        <w:drawing>
          <wp:inline distT="0" distB="0" distL="0" distR="0" wp14:anchorId="5DA30DA5" wp14:editId="37C4095A">
            <wp:extent cx="2581275" cy="22860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67">
                      <a:lum bright="-24000" contrast="66000"/>
                      <a:extLst>
                        <a:ext uri="{28A0092B-C50C-407E-A947-70E740481C1C}">
                          <a14:useLocalDpi xmlns:a14="http://schemas.microsoft.com/office/drawing/2010/main" val="0"/>
                        </a:ext>
                      </a:extLst>
                    </a:blip>
                    <a:srcRect t="1" b="4000"/>
                    <a:stretch/>
                  </pic:blipFill>
                  <pic:spPr bwMode="auto">
                    <a:xfrm>
                      <a:off x="0" y="0"/>
                      <a:ext cx="2581275" cy="2286000"/>
                    </a:xfrm>
                    <a:prstGeom prst="rect">
                      <a:avLst/>
                    </a:prstGeom>
                    <a:noFill/>
                    <a:ln>
                      <a:noFill/>
                    </a:ln>
                    <a:extLst>
                      <a:ext uri="{53640926-AAD7-44D8-BBD7-CCE9431645EC}">
                        <a14:shadowObscured xmlns:a14="http://schemas.microsoft.com/office/drawing/2010/main"/>
                      </a:ext>
                    </a:extLst>
                  </pic:spPr>
                </pic:pic>
              </a:graphicData>
            </a:graphic>
          </wp:inline>
        </w:drawing>
      </w:r>
    </w:p>
    <w:p w14:paraId="522A3B4E" w14:textId="77777777" w:rsidR="00EA4D7C" w:rsidRPr="00B063CA" w:rsidRDefault="00EA4D7C" w:rsidP="00EA4D7C">
      <w:pPr>
        <w:spacing w:after="0" w:line="240" w:lineRule="auto"/>
        <w:jc w:val="center"/>
        <w:rPr>
          <w:rFonts w:ascii="Times New Roman" w:hAnsi="Times New Roman"/>
          <w:sz w:val="20"/>
          <w:szCs w:val="20"/>
        </w:rPr>
      </w:pPr>
      <w:r w:rsidRPr="00B063CA">
        <w:rPr>
          <w:rFonts w:ascii="Times New Roman" w:hAnsi="Times New Roman"/>
          <w:sz w:val="20"/>
          <w:szCs w:val="20"/>
        </w:rPr>
        <w:t>Рис. 14. Низконапорный оксигенатор:</w:t>
      </w:r>
    </w:p>
    <w:p w14:paraId="3931F9A0" w14:textId="77777777" w:rsidR="00EA4D7C" w:rsidRPr="00B063CA" w:rsidRDefault="00EA4D7C" w:rsidP="00EA4D7C">
      <w:pPr>
        <w:spacing w:after="0" w:line="240" w:lineRule="auto"/>
        <w:jc w:val="center"/>
        <w:rPr>
          <w:rFonts w:ascii="Times New Roman" w:hAnsi="Times New Roman"/>
          <w:sz w:val="20"/>
          <w:szCs w:val="20"/>
        </w:rPr>
      </w:pPr>
      <w:r w:rsidRPr="00B063CA">
        <w:rPr>
          <w:rFonts w:ascii="Times New Roman" w:hAnsi="Times New Roman"/>
          <w:i/>
          <w:sz w:val="20"/>
          <w:szCs w:val="20"/>
        </w:rPr>
        <w:t xml:space="preserve">1 </w:t>
      </w:r>
      <w:r w:rsidRPr="00B063CA">
        <w:rPr>
          <w:rFonts w:ascii="Times New Roman" w:hAnsi="Times New Roman"/>
          <w:sz w:val="20"/>
          <w:szCs w:val="20"/>
        </w:rPr>
        <w:t xml:space="preserve">– трубопровод подачи воды; </w:t>
      </w:r>
      <w:r w:rsidRPr="00B063CA">
        <w:rPr>
          <w:rFonts w:ascii="Times New Roman" w:hAnsi="Times New Roman"/>
          <w:i/>
          <w:sz w:val="20"/>
          <w:szCs w:val="20"/>
        </w:rPr>
        <w:t>2</w:t>
      </w:r>
      <w:r w:rsidRPr="00B063CA">
        <w:rPr>
          <w:rFonts w:ascii="Times New Roman" w:hAnsi="Times New Roman"/>
          <w:sz w:val="20"/>
          <w:szCs w:val="20"/>
        </w:rPr>
        <w:t xml:space="preserve"> – съемная крышка; </w:t>
      </w:r>
      <w:r w:rsidRPr="00B063CA">
        <w:rPr>
          <w:rFonts w:ascii="Times New Roman" w:hAnsi="Times New Roman"/>
          <w:i/>
          <w:sz w:val="20"/>
          <w:szCs w:val="20"/>
        </w:rPr>
        <w:t>3</w:t>
      </w:r>
      <w:r w:rsidRPr="00B063CA">
        <w:rPr>
          <w:rFonts w:ascii="Times New Roman" w:hAnsi="Times New Roman"/>
          <w:sz w:val="20"/>
          <w:szCs w:val="20"/>
        </w:rPr>
        <w:t xml:space="preserve"> – смотровые люки;</w:t>
      </w:r>
    </w:p>
    <w:p w14:paraId="4D42443E" w14:textId="77777777" w:rsidR="00EA4D7C" w:rsidRPr="00B063CA" w:rsidRDefault="00EA4D7C" w:rsidP="00EA4D7C">
      <w:pPr>
        <w:spacing w:after="0" w:line="240" w:lineRule="auto"/>
        <w:jc w:val="center"/>
        <w:rPr>
          <w:rFonts w:ascii="Times New Roman" w:hAnsi="Times New Roman"/>
          <w:sz w:val="20"/>
          <w:szCs w:val="20"/>
        </w:rPr>
      </w:pPr>
      <w:r w:rsidRPr="00B063CA">
        <w:rPr>
          <w:rFonts w:ascii="Times New Roman" w:hAnsi="Times New Roman"/>
          <w:i/>
          <w:sz w:val="20"/>
          <w:szCs w:val="20"/>
        </w:rPr>
        <w:t>4</w:t>
      </w:r>
      <w:r w:rsidRPr="00B063CA">
        <w:rPr>
          <w:rFonts w:ascii="Times New Roman" w:hAnsi="Times New Roman"/>
          <w:sz w:val="20"/>
          <w:szCs w:val="20"/>
        </w:rPr>
        <w:t xml:space="preserve"> – лестница; </w:t>
      </w:r>
      <w:r w:rsidRPr="00B063CA">
        <w:rPr>
          <w:rFonts w:ascii="Times New Roman" w:hAnsi="Times New Roman"/>
          <w:i/>
          <w:sz w:val="20"/>
          <w:szCs w:val="20"/>
        </w:rPr>
        <w:t>5</w:t>
      </w:r>
      <w:r w:rsidRPr="00B063CA">
        <w:rPr>
          <w:rFonts w:ascii="Times New Roman" w:hAnsi="Times New Roman"/>
          <w:sz w:val="20"/>
          <w:szCs w:val="20"/>
        </w:rPr>
        <w:t xml:space="preserve"> – поплавок; </w:t>
      </w:r>
      <w:r w:rsidRPr="00B063CA">
        <w:rPr>
          <w:rFonts w:ascii="Times New Roman" w:hAnsi="Times New Roman"/>
          <w:i/>
          <w:sz w:val="20"/>
          <w:szCs w:val="20"/>
        </w:rPr>
        <w:t>6</w:t>
      </w:r>
      <w:r w:rsidRPr="00B063CA">
        <w:rPr>
          <w:rFonts w:ascii="Times New Roman" w:hAnsi="Times New Roman"/>
          <w:sz w:val="20"/>
          <w:szCs w:val="20"/>
        </w:rPr>
        <w:t xml:space="preserve"> – трубопровод </w:t>
      </w:r>
      <w:proofErr w:type="spellStart"/>
      <w:r w:rsidRPr="00B063CA">
        <w:rPr>
          <w:rFonts w:ascii="Times New Roman" w:hAnsi="Times New Roman"/>
          <w:sz w:val="20"/>
          <w:szCs w:val="20"/>
        </w:rPr>
        <w:t>оксигенерированной</w:t>
      </w:r>
      <w:proofErr w:type="spellEnd"/>
      <w:r w:rsidRPr="00B063CA">
        <w:rPr>
          <w:rFonts w:ascii="Times New Roman" w:hAnsi="Times New Roman"/>
          <w:sz w:val="20"/>
          <w:szCs w:val="20"/>
        </w:rPr>
        <w:t xml:space="preserve"> воды; </w:t>
      </w:r>
    </w:p>
    <w:p w14:paraId="0240E58E" w14:textId="77777777" w:rsidR="00EA4D7C" w:rsidRPr="00B063CA" w:rsidRDefault="00EA4D7C" w:rsidP="00EA4D7C">
      <w:pPr>
        <w:spacing w:after="0" w:line="240" w:lineRule="auto"/>
        <w:jc w:val="center"/>
        <w:rPr>
          <w:rFonts w:ascii="Times New Roman" w:hAnsi="Times New Roman"/>
          <w:sz w:val="20"/>
          <w:szCs w:val="20"/>
        </w:rPr>
      </w:pPr>
      <w:r w:rsidRPr="00B063CA">
        <w:rPr>
          <w:rFonts w:ascii="Times New Roman" w:hAnsi="Times New Roman"/>
          <w:i/>
          <w:sz w:val="20"/>
          <w:szCs w:val="20"/>
        </w:rPr>
        <w:t>7</w:t>
      </w:r>
      <w:r w:rsidRPr="00B063CA">
        <w:rPr>
          <w:rFonts w:ascii="Times New Roman" w:hAnsi="Times New Roman"/>
          <w:sz w:val="20"/>
          <w:szCs w:val="20"/>
        </w:rPr>
        <w:t xml:space="preserve"> – штуцер </w:t>
      </w:r>
      <w:proofErr w:type="spellStart"/>
      <w:r w:rsidRPr="00B063CA">
        <w:rPr>
          <w:rFonts w:ascii="Times New Roman" w:hAnsi="Times New Roman"/>
          <w:sz w:val="20"/>
          <w:szCs w:val="20"/>
        </w:rPr>
        <w:t>кислородопровода</w:t>
      </w:r>
      <w:proofErr w:type="spellEnd"/>
      <w:r w:rsidRPr="00B063CA">
        <w:rPr>
          <w:rFonts w:ascii="Times New Roman" w:hAnsi="Times New Roman"/>
          <w:sz w:val="20"/>
          <w:szCs w:val="20"/>
        </w:rPr>
        <w:t xml:space="preserve">; </w:t>
      </w:r>
      <w:r w:rsidRPr="00B063CA">
        <w:rPr>
          <w:rFonts w:ascii="Times New Roman" w:hAnsi="Times New Roman"/>
          <w:i/>
          <w:sz w:val="20"/>
          <w:szCs w:val="20"/>
        </w:rPr>
        <w:t>8</w:t>
      </w:r>
      <w:r w:rsidRPr="00B063CA">
        <w:rPr>
          <w:rFonts w:ascii="Times New Roman" w:hAnsi="Times New Roman"/>
          <w:sz w:val="20"/>
          <w:szCs w:val="20"/>
        </w:rPr>
        <w:t xml:space="preserve"> – поплавковый клапан; </w:t>
      </w:r>
      <w:r w:rsidRPr="00B063CA">
        <w:rPr>
          <w:rFonts w:ascii="Times New Roman" w:hAnsi="Times New Roman"/>
          <w:i/>
          <w:sz w:val="20"/>
          <w:szCs w:val="20"/>
        </w:rPr>
        <w:t>9</w:t>
      </w:r>
      <w:r w:rsidRPr="00B063CA">
        <w:rPr>
          <w:rFonts w:ascii="Times New Roman" w:hAnsi="Times New Roman"/>
          <w:sz w:val="20"/>
          <w:szCs w:val="20"/>
        </w:rPr>
        <w:t xml:space="preserve"> – манометр </w:t>
      </w:r>
      <w:proofErr w:type="spellStart"/>
      <w:r w:rsidRPr="00B063CA">
        <w:rPr>
          <w:rFonts w:ascii="Times New Roman" w:hAnsi="Times New Roman"/>
          <w:sz w:val="20"/>
          <w:szCs w:val="20"/>
        </w:rPr>
        <w:t>оксигенератора</w:t>
      </w:r>
      <w:proofErr w:type="spellEnd"/>
      <w:r w:rsidRPr="00B063CA">
        <w:rPr>
          <w:rFonts w:ascii="Times New Roman" w:hAnsi="Times New Roman"/>
          <w:sz w:val="20"/>
          <w:szCs w:val="20"/>
        </w:rPr>
        <w:t xml:space="preserve">; </w:t>
      </w:r>
    </w:p>
    <w:p w14:paraId="0EB322B3" w14:textId="77777777" w:rsidR="00EA4D7C" w:rsidRPr="00B063CA" w:rsidRDefault="00EA4D7C" w:rsidP="00EA4D7C">
      <w:pPr>
        <w:spacing w:after="0" w:line="240" w:lineRule="auto"/>
        <w:jc w:val="center"/>
        <w:rPr>
          <w:rFonts w:ascii="Times New Roman" w:hAnsi="Times New Roman"/>
          <w:sz w:val="20"/>
          <w:szCs w:val="20"/>
        </w:rPr>
      </w:pPr>
      <w:r w:rsidRPr="00B063CA">
        <w:rPr>
          <w:rFonts w:ascii="Times New Roman" w:hAnsi="Times New Roman"/>
          <w:i/>
          <w:sz w:val="20"/>
          <w:szCs w:val="20"/>
        </w:rPr>
        <w:t>10</w:t>
      </w:r>
      <w:r w:rsidRPr="00B063CA">
        <w:rPr>
          <w:rFonts w:ascii="Times New Roman" w:hAnsi="Times New Roman"/>
          <w:sz w:val="20"/>
          <w:szCs w:val="20"/>
        </w:rPr>
        <w:t xml:space="preserve"> – вентиль </w:t>
      </w:r>
      <w:proofErr w:type="spellStart"/>
      <w:r w:rsidRPr="00B063CA">
        <w:rPr>
          <w:rFonts w:ascii="Times New Roman" w:hAnsi="Times New Roman"/>
          <w:sz w:val="20"/>
          <w:szCs w:val="20"/>
        </w:rPr>
        <w:t>газосброса</w:t>
      </w:r>
      <w:proofErr w:type="spellEnd"/>
      <w:r w:rsidRPr="00B063CA">
        <w:rPr>
          <w:rFonts w:ascii="Times New Roman" w:hAnsi="Times New Roman"/>
          <w:sz w:val="20"/>
          <w:szCs w:val="20"/>
        </w:rPr>
        <w:t xml:space="preserve">; </w:t>
      </w:r>
      <w:r w:rsidRPr="00B063CA">
        <w:rPr>
          <w:rFonts w:ascii="Times New Roman" w:hAnsi="Times New Roman"/>
          <w:i/>
          <w:sz w:val="20"/>
          <w:szCs w:val="20"/>
        </w:rPr>
        <w:t>11</w:t>
      </w:r>
      <w:r w:rsidRPr="00B063CA">
        <w:rPr>
          <w:rFonts w:ascii="Times New Roman" w:hAnsi="Times New Roman"/>
          <w:sz w:val="20"/>
          <w:szCs w:val="20"/>
        </w:rPr>
        <w:t xml:space="preserve"> – предохранительный клапан; </w:t>
      </w:r>
    </w:p>
    <w:p w14:paraId="0946E3A8" w14:textId="77777777" w:rsidR="00EA4D7C" w:rsidRPr="00B063CA" w:rsidRDefault="00EA4D7C" w:rsidP="00EA4D7C">
      <w:pPr>
        <w:spacing w:after="0" w:line="240" w:lineRule="auto"/>
        <w:jc w:val="center"/>
        <w:rPr>
          <w:rFonts w:ascii="Times New Roman" w:hAnsi="Times New Roman"/>
          <w:sz w:val="20"/>
          <w:szCs w:val="20"/>
        </w:rPr>
      </w:pPr>
      <w:r w:rsidRPr="00B063CA">
        <w:rPr>
          <w:rFonts w:ascii="Times New Roman" w:hAnsi="Times New Roman"/>
          <w:i/>
          <w:sz w:val="20"/>
          <w:szCs w:val="20"/>
        </w:rPr>
        <w:t>12</w:t>
      </w:r>
      <w:r w:rsidRPr="00B063CA">
        <w:rPr>
          <w:rFonts w:ascii="Times New Roman" w:hAnsi="Times New Roman"/>
          <w:sz w:val="20"/>
          <w:szCs w:val="20"/>
        </w:rPr>
        <w:t xml:space="preserve"> – </w:t>
      </w:r>
      <w:proofErr w:type="spellStart"/>
      <w:r w:rsidRPr="00B063CA">
        <w:rPr>
          <w:rFonts w:ascii="Times New Roman" w:hAnsi="Times New Roman"/>
          <w:sz w:val="20"/>
          <w:szCs w:val="20"/>
        </w:rPr>
        <w:t>уровенная</w:t>
      </w:r>
      <w:proofErr w:type="spellEnd"/>
      <w:r w:rsidRPr="00B063CA">
        <w:rPr>
          <w:rFonts w:ascii="Times New Roman" w:hAnsi="Times New Roman"/>
          <w:sz w:val="20"/>
          <w:szCs w:val="20"/>
        </w:rPr>
        <w:t xml:space="preserve"> трубка; </w:t>
      </w:r>
      <w:r w:rsidRPr="00B063CA">
        <w:rPr>
          <w:rFonts w:ascii="Times New Roman" w:hAnsi="Times New Roman"/>
          <w:i/>
          <w:sz w:val="20"/>
          <w:szCs w:val="20"/>
        </w:rPr>
        <w:t>13</w:t>
      </w:r>
      <w:r w:rsidRPr="00B063CA">
        <w:rPr>
          <w:rFonts w:ascii="Times New Roman" w:hAnsi="Times New Roman"/>
          <w:sz w:val="20"/>
          <w:szCs w:val="20"/>
        </w:rPr>
        <w:t xml:space="preserve"> – регулировочные вентили (задвижки); </w:t>
      </w:r>
    </w:p>
    <w:p w14:paraId="7F98581A" w14:textId="77777777" w:rsidR="00EA4D7C" w:rsidRPr="00B063CA" w:rsidRDefault="00EA4D7C" w:rsidP="00EA4D7C">
      <w:pPr>
        <w:spacing w:after="0" w:line="240" w:lineRule="auto"/>
        <w:jc w:val="center"/>
        <w:rPr>
          <w:rFonts w:ascii="Times New Roman" w:hAnsi="Times New Roman"/>
          <w:sz w:val="20"/>
          <w:szCs w:val="20"/>
        </w:rPr>
      </w:pPr>
      <w:r w:rsidRPr="00B063CA">
        <w:rPr>
          <w:rFonts w:ascii="Times New Roman" w:hAnsi="Times New Roman"/>
          <w:i/>
          <w:sz w:val="20"/>
          <w:szCs w:val="20"/>
        </w:rPr>
        <w:t>14</w:t>
      </w:r>
      <w:r w:rsidRPr="00B063CA">
        <w:rPr>
          <w:rFonts w:ascii="Times New Roman" w:hAnsi="Times New Roman"/>
          <w:sz w:val="20"/>
          <w:szCs w:val="20"/>
        </w:rPr>
        <w:t xml:space="preserve"> – металлическая решетка (сетка); </w:t>
      </w:r>
      <w:r w:rsidRPr="00B063CA">
        <w:rPr>
          <w:rFonts w:ascii="Times New Roman" w:hAnsi="Times New Roman"/>
          <w:i/>
          <w:sz w:val="20"/>
          <w:szCs w:val="20"/>
        </w:rPr>
        <w:t>15</w:t>
      </w:r>
      <w:r w:rsidRPr="00B063CA">
        <w:rPr>
          <w:rFonts w:ascii="Times New Roman" w:hAnsi="Times New Roman"/>
          <w:sz w:val="20"/>
          <w:szCs w:val="20"/>
        </w:rPr>
        <w:t xml:space="preserve"> – наполнитель (кольца </w:t>
      </w:r>
      <w:proofErr w:type="spellStart"/>
      <w:r w:rsidRPr="00B063CA">
        <w:rPr>
          <w:rFonts w:ascii="Times New Roman" w:hAnsi="Times New Roman"/>
          <w:sz w:val="20"/>
          <w:szCs w:val="20"/>
        </w:rPr>
        <w:t>Рашига</w:t>
      </w:r>
      <w:proofErr w:type="spellEnd"/>
      <w:r w:rsidRPr="00B063CA">
        <w:rPr>
          <w:rFonts w:ascii="Times New Roman" w:hAnsi="Times New Roman"/>
          <w:sz w:val="20"/>
          <w:szCs w:val="20"/>
        </w:rPr>
        <w:t xml:space="preserve">); </w:t>
      </w:r>
    </w:p>
    <w:p w14:paraId="1278E6DE" w14:textId="77777777" w:rsidR="00EA4D7C" w:rsidRPr="00B063CA" w:rsidRDefault="00EA4D7C" w:rsidP="00EA4D7C">
      <w:pPr>
        <w:spacing w:after="0" w:line="240" w:lineRule="auto"/>
        <w:jc w:val="center"/>
        <w:rPr>
          <w:rFonts w:ascii="Times New Roman" w:hAnsi="Times New Roman"/>
          <w:sz w:val="20"/>
          <w:szCs w:val="20"/>
        </w:rPr>
      </w:pPr>
      <w:r w:rsidRPr="00B063CA">
        <w:rPr>
          <w:rFonts w:ascii="Times New Roman" w:hAnsi="Times New Roman"/>
          <w:i/>
          <w:sz w:val="20"/>
          <w:szCs w:val="20"/>
        </w:rPr>
        <w:t>16</w:t>
      </w:r>
      <w:r w:rsidRPr="00B063CA">
        <w:rPr>
          <w:rFonts w:ascii="Times New Roman" w:hAnsi="Times New Roman"/>
          <w:sz w:val="20"/>
          <w:szCs w:val="20"/>
        </w:rPr>
        <w:t xml:space="preserve"> – разбрызгивающее устройство; </w:t>
      </w:r>
      <w:r w:rsidRPr="00B063CA">
        <w:rPr>
          <w:rFonts w:ascii="Times New Roman" w:hAnsi="Times New Roman"/>
          <w:i/>
          <w:sz w:val="20"/>
          <w:szCs w:val="20"/>
        </w:rPr>
        <w:t>17</w:t>
      </w:r>
      <w:r w:rsidRPr="00B063CA">
        <w:rPr>
          <w:rFonts w:ascii="Times New Roman" w:hAnsi="Times New Roman"/>
          <w:sz w:val="20"/>
          <w:szCs w:val="20"/>
        </w:rPr>
        <w:t xml:space="preserve"> – регулятор расхода кислорода; </w:t>
      </w:r>
    </w:p>
    <w:p w14:paraId="433D8B38" w14:textId="77777777" w:rsidR="00EA4D7C" w:rsidRPr="00B063CA" w:rsidRDefault="00EA4D7C" w:rsidP="00EA4D7C">
      <w:pPr>
        <w:spacing w:after="0" w:line="240" w:lineRule="auto"/>
        <w:jc w:val="center"/>
        <w:rPr>
          <w:rFonts w:ascii="Times New Roman" w:hAnsi="Times New Roman"/>
          <w:sz w:val="20"/>
          <w:szCs w:val="20"/>
        </w:rPr>
      </w:pPr>
      <w:r w:rsidRPr="00B063CA">
        <w:rPr>
          <w:rFonts w:ascii="Times New Roman" w:hAnsi="Times New Roman"/>
          <w:i/>
          <w:sz w:val="20"/>
          <w:szCs w:val="20"/>
        </w:rPr>
        <w:t>18</w:t>
      </w:r>
      <w:r w:rsidRPr="00B063CA">
        <w:rPr>
          <w:rFonts w:ascii="Times New Roman" w:hAnsi="Times New Roman"/>
          <w:sz w:val="20"/>
          <w:szCs w:val="20"/>
        </w:rPr>
        <w:t xml:space="preserve"> – вентиль подачи кислорода; </w:t>
      </w:r>
      <w:r w:rsidRPr="00B063CA">
        <w:rPr>
          <w:rFonts w:ascii="Times New Roman" w:hAnsi="Times New Roman"/>
          <w:i/>
          <w:sz w:val="20"/>
          <w:szCs w:val="20"/>
        </w:rPr>
        <w:t>19</w:t>
      </w:r>
      <w:r w:rsidRPr="00B063CA">
        <w:rPr>
          <w:rFonts w:ascii="Times New Roman" w:hAnsi="Times New Roman"/>
          <w:sz w:val="20"/>
          <w:szCs w:val="20"/>
        </w:rPr>
        <w:t xml:space="preserve"> – манометр </w:t>
      </w:r>
      <w:proofErr w:type="spellStart"/>
      <w:r w:rsidRPr="00B063CA">
        <w:rPr>
          <w:rFonts w:ascii="Times New Roman" w:hAnsi="Times New Roman"/>
          <w:sz w:val="20"/>
          <w:szCs w:val="20"/>
        </w:rPr>
        <w:t>кислородопровода</w:t>
      </w:r>
      <w:proofErr w:type="spellEnd"/>
      <w:r w:rsidRPr="00B063CA">
        <w:rPr>
          <w:rFonts w:ascii="Times New Roman" w:hAnsi="Times New Roman"/>
          <w:sz w:val="20"/>
          <w:szCs w:val="20"/>
        </w:rPr>
        <w:t xml:space="preserve">; </w:t>
      </w:r>
      <w:r w:rsidRPr="00B063CA">
        <w:rPr>
          <w:rFonts w:ascii="Times New Roman" w:hAnsi="Times New Roman"/>
          <w:i/>
          <w:sz w:val="20"/>
          <w:szCs w:val="20"/>
        </w:rPr>
        <w:t>20</w:t>
      </w:r>
      <w:r w:rsidRPr="00B063CA">
        <w:rPr>
          <w:rFonts w:ascii="Times New Roman" w:hAnsi="Times New Roman"/>
          <w:sz w:val="20"/>
          <w:szCs w:val="20"/>
        </w:rPr>
        <w:t xml:space="preserve"> – манометр; </w:t>
      </w:r>
    </w:p>
    <w:p w14:paraId="2B12C281" w14:textId="77777777" w:rsidR="00EA4D7C" w:rsidRPr="00B063CA" w:rsidRDefault="00EA4D7C" w:rsidP="00EA4D7C">
      <w:pPr>
        <w:spacing w:after="0" w:line="240" w:lineRule="auto"/>
        <w:jc w:val="center"/>
        <w:rPr>
          <w:rFonts w:ascii="Times New Roman" w:hAnsi="Times New Roman"/>
          <w:sz w:val="20"/>
          <w:szCs w:val="20"/>
        </w:rPr>
      </w:pPr>
      <w:r w:rsidRPr="00B063CA">
        <w:rPr>
          <w:rFonts w:ascii="Times New Roman" w:hAnsi="Times New Roman"/>
          <w:i/>
          <w:sz w:val="20"/>
          <w:szCs w:val="20"/>
        </w:rPr>
        <w:t>21</w:t>
      </w:r>
      <w:r w:rsidRPr="00B063CA">
        <w:rPr>
          <w:rFonts w:ascii="Times New Roman" w:hAnsi="Times New Roman"/>
          <w:sz w:val="20"/>
          <w:szCs w:val="20"/>
        </w:rPr>
        <w:t xml:space="preserve"> – </w:t>
      </w:r>
      <w:proofErr w:type="spellStart"/>
      <w:r w:rsidRPr="00B063CA">
        <w:rPr>
          <w:rFonts w:ascii="Times New Roman" w:hAnsi="Times New Roman"/>
          <w:sz w:val="20"/>
          <w:szCs w:val="20"/>
        </w:rPr>
        <w:t>кислородопровод</w:t>
      </w:r>
      <w:proofErr w:type="spellEnd"/>
      <w:r w:rsidRPr="00B063CA">
        <w:rPr>
          <w:rFonts w:ascii="Times New Roman" w:hAnsi="Times New Roman"/>
          <w:sz w:val="20"/>
          <w:szCs w:val="20"/>
        </w:rPr>
        <w:t xml:space="preserve">; </w:t>
      </w:r>
      <w:r w:rsidRPr="00B063CA">
        <w:rPr>
          <w:rFonts w:ascii="Times New Roman" w:hAnsi="Times New Roman"/>
          <w:i/>
          <w:sz w:val="20"/>
          <w:szCs w:val="20"/>
        </w:rPr>
        <w:t>22</w:t>
      </w:r>
      <w:r w:rsidRPr="00B063CA">
        <w:rPr>
          <w:rFonts w:ascii="Times New Roman" w:hAnsi="Times New Roman"/>
          <w:sz w:val="20"/>
          <w:szCs w:val="20"/>
        </w:rPr>
        <w:t xml:space="preserve"> – слив</w:t>
      </w:r>
    </w:p>
    <w:p w14:paraId="09BC9C91" w14:textId="77777777" w:rsidR="00EA4D7C" w:rsidRPr="002E6A8D" w:rsidRDefault="00EA4D7C" w:rsidP="002E6A8D">
      <w:pPr>
        <w:spacing w:after="0"/>
        <w:ind w:firstLine="284"/>
        <w:jc w:val="both"/>
        <w:rPr>
          <w:rFonts w:ascii="Times New Roman" w:hAnsi="Times New Roman"/>
          <w:sz w:val="16"/>
          <w:szCs w:val="16"/>
        </w:rPr>
      </w:pPr>
    </w:p>
    <w:p w14:paraId="23CF2804"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Оксигенатор представляет собой цилиндр диаметром </w:t>
      </w:r>
      <w:smartTag w:uri="urn:schemas-microsoft-com:office:smarttags" w:element="metricconverter">
        <w:smartTagPr>
          <w:attr w:name="ProductID" w:val="1,6 м"/>
        </w:smartTagPr>
        <w:r w:rsidRPr="00B063CA">
          <w:rPr>
            <w:rFonts w:ascii="Times New Roman" w:hAnsi="Times New Roman"/>
            <w:sz w:val="28"/>
            <w:szCs w:val="28"/>
          </w:rPr>
          <w:t>1,6 м</w:t>
        </w:r>
      </w:smartTag>
      <w:r w:rsidRPr="00B063CA">
        <w:rPr>
          <w:rFonts w:ascii="Times New Roman" w:hAnsi="Times New Roman"/>
          <w:sz w:val="28"/>
          <w:szCs w:val="28"/>
        </w:rPr>
        <w:t xml:space="preserve"> и высотой 8,0 м. Внутри корпуса расположена металлическая лестница </w:t>
      </w:r>
      <w:r w:rsidRPr="00B063CA">
        <w:rPr>
          <w:rFonts w:ascii="Times New Roman" w:hAnsi="Times New Roman"/>
          <w:i/>
          <w:sz w:val="28"/>
          <w:szCs w:val="28"/>
        </w:rPr>
        <w:t>4</w:t>
      </w:r>
      <w:r w:rsidRPr="00B063CA">
        <w:rPr>
          <w:rFonts w:ascii="Times New Roman" w:hAnsi="Times New Roman"/>
          <w:sz w:val="28"/>
          <w:szCs w:val="28"/>
        </w:rPr>
        <w:t xml:space="preserve">. В верхней и нижней части корпуса расположены смотровые люки </w:t>
      </w:r>
      <w:r w:rsidRPr="00B063CA">
        <w:rPr>
          <w:rFonts w:ascii="Times New Roman" w:hAnsi="Times New Roman"/>
          <w:i/>
          <w:sz w:val="28"/>
          <w:szCs w:val="28"/>
        </w:rPr>
        <w:t>3</w:t>
      </w:r>
      <w:r w:rsidRPr="00B063CA">
        <w:rPr>
          <w:rFonts w:ascii="Times New Roman" w:hAnsi="Times New Roman"/>
          <w:sz w:val="28"/>
          <w:szCs w:val="28"/>
        </w:rPr>
        <w:t xml:space="preserve">. На съемной крышке оксигенатора расположен предохранительный клапан </w:t>
      </w:r>
      <w:r w:rsidRPr="00B063CA">
        <w:rPr>
          <w:rFonts w:ascii="Times New Roman" w:hAnsi="Times New Roman"/>
          <w:i/>
          <w:sz w:val="28"/>
          <w:szCs w:val="28"/>
        </w:rPr>
        <w:t>11</w:t>
      </w:r>
      <w:r w:rsidRPr="00B063CA">
        <w:rPr>
          <w:rFonts w:ascii="Times New Roman" w:hAnsi="Times New Roman"/>
          <w:sz w:val="28"/>
          <w:szCs w:val="28"/>
        </w:rPr>
        <w:t xml:space="preserve">. В нижней части корпуса расположен слив осадка </w:t>
      </w:r>
      <w:r w:rsidRPr="00B063CA">
        <w:rPr>
          <w:rFonts w:ascii="Times New Roman" w:hAnsi="Times New Roman"/>
          <w:i/>
          <w:sz w:val="28"/>
          <w:szCs w:val="28"/>
        </w:rPr>
        <w:t>22</w:t>
      </w:r>
      <w:r w:rsidRPr="00B063CA">
        <w:rPr>
          <w:rFonts w:ascii="Times New Roman" w:hAnsi="Times New Roman"/>
          <w:sz w:val="28"/>
          <w:szCs w:val="28"/>
        </w:rPr>
        <w:t xml:space="preserve">. На трубопроводах </w:t>
      </w:r>
      <w:r w:rsidRPr="00B063CA">
        <w:rPr>
          <w:rFonts w:ascii="Times New Roman" w:hAnsi="Times New Roman"/>
          <w:i/>
          <w:sz w:val="28"/>
          <w:szCs w:val="28"/>
        </w:rPr>
        <w:t>1</w:t>
      </w:r>
      <w:r w:rsidRPr="00B063CA">
        <w:rPr>
          <w:rFonts w:ascii="Times New Roman" w:hAnsi="Times New Roman"/>
          <w:sz w:val="28"/>
          <w:szCs w:val="28"/>
        </w:rPr>
        <w:t xml:space="preserve"> и </w:t>
      </w:r>
      <w:r w:rsidRPr="00B063CA">
        <w:rPr>
          <w:rFonts w:ascii="Times New Roman" w:hAnsi="Times New Roman"/>
          <w:i/>
          <w:sz w:val="28"/>
          <w:szCs w:val="28"/>
        </w:rPr>
        <w:t>6</w:t>
      </w:r>
      <w:r w:rsidRPr="00B063CA">
        <w:rPr>
          <w:rFonts w:ascii="Times New Roman" w:hAnsi="Times New Roman"/>
          <w:sz w:val="28"/>
          <w:szCs w:val="28"/>
        </w:rPr>
        <w:t xml:space="preserve"> находятся регулировочные вентили </w:t>
      </w:r>
      <w:r w:rsidRPr="00B063CA">
        <w:rPr>
          <w:rFonts w:ascii="Times New Roman" w:hAnsi="Times New Roman"/>
          <w:i/>
          <w:sz w:val="28"/>
          <w:szCs w:val="28"/>
        </w:rPr>
        <w:t>13</w:t>
      </w:r>
      <w:r w:rsidRPr="00B063CA">
        <w:rPr>
          <w:rFonts w:ascii="Times New Roman" w:hAnsi="Times New Roman"/>
          <w:sz w:val="28"/>
          <w:szCs w:val="28"/>
        </w:rPr>
        <w:t xml:space="preserve">. Вода по трубопроводу </w:t>
      </w:r>
      <w:r w:rsidRPr="00B063CA">
        <w:rPr>
          <w:rFonts w:ascii="Times New Roman" w:hAnsi="Times New Roman"/>
          <w:i/>
          <w:sz w:val="28"/>
          <w:szCs w:val="28"/>
        </w:rPr>
        <w:t>1</w:t>
      </w:r>
      <w:r w:rsidRPr="00B063CA">
        <w:rPr>
          <w:rFonts w:ascii="Times New Roman" w:hAnsi="Times New Roman"/>
          <w:sz w:val="28"/>
          <w:szCs w:val="28"/>
        </w:rPr>
        <w:t xml:space="preserve"> поступает в разбрызгивающее устройство </w:t>
      </w:r>
      <w:r w:rsidRPr="00B063CA">
        <w:rPr>
          <w:rFonts w:ascii="Times New Roman" w:hAnsi="Times New Roman"/>
          <w:i/>
          <w:sz w:val="28"/>
          <w:szCs w:val="28"/>
        </w:rPr>
        <w:t>16</w:t>
      </w:r>
      <w:r w:rsidRPr="00B063CA">
        <w:rPr>
          <w:rFonts w:ascii="Times New Roman" w:hAnsi="Times New Roman"/>
          <w:sz w:val="28"/>
          <w:szCs w:val="28"/>
        </w:rPr>
        <w:t xml:space="preserve">, падает на наполнитель (кольца </w:t>
      </w:r>
      <w:proofErr w:type="spellStart"/>
      <w:r w:rsidRPr="00B063CA">
        <w:rPr>
          <w:rFonts w:ascii="Times New Roman" w:hAnsi="Times New Roman"/>
          <w:sz w:val="28"/>
          <w:szCs w:val="28"/>
        </w:rPr>
        <w:t>Рашига</w:t>
      </w:r>
      <w:proofErr w:type="spellEnd"/>
      <w:r w:rsidRPr="00B063CA">
        <w:rPr>
          <w:rFonts w:ascii="Times New Roman" w:hAnsi="Times New Roman"/>
          <w:sz w:val="28"/>
          <w:szCs w:val="28"/>
        </w:rPr>
        <w:t xml:space="preserve">), расположенный в верхней части корпуса, и через металлическую сетку </w:t>
      </w:r>
      <w:r w:rsidRPr="00B063CA">
        <w:rPr>
          <w:rFonts w:ascii="Times New Roman" w:hAnsi="Times New Roman"/>
          <w:i/>
          <w:sz w:val="28"/>
          <w:szCs w:val="28"/>
        </w:rPr>
        <w:t>14</w:t>
      </w:r>
      <w:r w:rsidRPr="00B063CA">
        <w:rPr>
          <w:rFonts w:ascii="Times New Roman" w:hAnsi="Times New Roman"/>
          <w:sz w:val="28"/>
          <w:szCs w:val="28"/>
        </w:rPr>
        <w:t xml:space="preserve"> движется в нижнюю часть корпуса. Поступление кислорода в нижнюю часть корпуса </w:t>
      </w:r>
      <w:proofErr w:type="spellStart"/>
      <w:r w:rsidRPr="00B063CA">
        <w:rPr>
          <w:rFonts w:ascii="Times New Roman" w:hAnsi="Times New Roman"/>
          <w:sz w:val="28"/>
          <w:szCs w:val="28"/>
        </w:rPr>
        <w:t>оксигенатора</w:t>
      </w:r>
      <w:proofErr w:type="spellEnd"/>
      <w:r w:rsidRPr="00B063CA">
        <w:rPr>
          <w:rFonts w:ascii="Times New Roman" w:hAnsi="Times New Roman"/>
          <w:sz w:val="28"/>
          <w:szCs w:val="28"/>
        </w:rPr>
        <w:t xml:space="preserve"> осуществляется по </w:t>
      </w:r>
      <w:proofErr w:type="spellStart"/>
      <w:r w:rsidRPr="00B063CA">
        <w:rPr>
          <w:rFonts w:ascii="Times New Roman" w:hAnsi="Times New Roman"/>
          <w:sz w:val="28"/>
          <w:szCs w:val="28"/>
        </w:rPr>
        <w:t>кислородопроводу</w:t>
      </w:r>
      <w:proofErr w:type="spellEnd"/>
      <w:r w:rsidRPr="00B063CA">
        <w:rPr>
          <w:rFonts w:ascii="Times New Roman" w:hAnsi="Times New Roman"/>
          <w:sz w:val="28"/>
          <w:szCs w:val="28"/>
        </w:rPr>
        <w:t xml:space="preserve"> </w:t>
      </w:r>
      <w:r w:rsidRPr="00B063CA">
        <w:rPr>
          <w:rFonts w:ascii="Times New Roman" w:hAnsi="Times New Roman"/>
          <w:i/>
          <w:sz w:val="28"/>
          <w:szCs w:val="28"/>
        </w:rPr>
        <w:t>21</w:t>
      </w:r>
      <w:r w:rsidRPr="00B063CA">
        <w:rPr>
          <w:rFonts w:ascii="Times New Roman" w:hAnsi="Times New Roman"/>
          <w:sz w:val="28"/>
          <w:szCs w:val="28"/>
        </w:rPr>
        <w:t xml:space="preserve"> и регулируется вентилем подачи кислорода </w:t>
      </w:r>
      <w:r w:rsidRPr="00B063CA">
        <w:rPr>
          <w:rFonts w:ascii="Times New Roman" w:hAnsi="Times New Roman"/>
          <w:i/>
          <w:sz w:val="28"/>
          <w:szCs w:val="28"/>
        </w:rPr>
        <w:t>18</w:t>
      </w:r>
      <w:r w:rsidRPr="00B063CA">
        <w:rPr>
          <w:rFonts w:ascii="Times New Roman" w:hAnsi="Times New Roman"/>
          <w:sz w:val="28"/>
          <w:szCs w:val="28"/>
        </w:rPr>
        <w:t xml:space="preserve">. Здесь он смешивается с водой, уровень которой регулируется </w:t>
      </w:r>
      <w:proofErr w:type="spellStart"/>
      <w:r w:rsidRPr="00B063CA">
        <w:rPr>
          <w:rFonts w:ascii="Times New Roman" w:hAnsi="Times New Roman"/>
          <w:sz w:val="28"/>
          <w:szCs w:val="28"/>
        </w:rPr>
        <w:t>уровенной</w:t>
      </w:r>
      <w:proofErr w:type="spellEnd"/>
      <w:r w:rsidRPr="00B063CA">
        <w:rPr>
          <w:rFonts w:ascii="Times New Roman" w:hAnsi="Times New Roman"/>
          <w:sz w:val="28"/>
          <w:szCs w:val="28"/>
        </w:rPr>
        <w:t xml:space="preserve"> трубкой </w:t>
      </w:r>
      <w:r w:rsidRPr="00B063CA">
        <w:rPr>
          <w:rFonts w:ascii="Times New Roman" w:hAnsi="Times New Roman"/>
          <w:i/>
          <w:sz w:val="28"/>
          <w:szCs w:val="28"/>
        </w:rPr>
        <w:t>12</w:t>
      </w:r>
      <w:r w:rsidRPr="00B063CA">
        <w:rPr>
          <w:rFonts w:ascii="Times New Roman" w:hAnsi="Times New Roman"/>
          <w:sz w:val="28"/>
          <w:szCs w:val="28"/>
        </w:rPr>
        <w:t xml:space="preserve">. Выделяющиеся избыточные газы удаляются через вентиль </w:t>
      </w:r>
      <w:proofErr w:type="spellStart"/>
      <w:r w:rsidRPr="00B063CA">
        <w:rPr>
          <w:rFonts w:ascii="Times New Roman" w:hAnsi="Times New Roman"/>
          <w:sz w:val="28"/>
          <w:szCs w:val="28"/>
        </w:rPr>
        <w:t>газосброса</w:t>
      </w:r>
      <w:proofErr w:type="spellEnd"/>
      <w:r w:rsidRPr="00B063CA">
        <w:rPr>
          <w:rFonts w:ascii="Times New Roman" w:hAnsi="Times New Roman"/>
          <w:sz w:val="28"/>
          <w:szCs w:val="28"/>
        </w:rPr>
        <w:t xml:space="preserve"> </w:t>
      </w:r>
      <w:r w:rsidRPr="00B063CA">
        <w:rPr>
          <w:rFonts w:ascii="Times New Roman" w:hAnsi="Times New Roman"/>
          <w:i/>
          <w:sz w:val="28"/>
          <w:szCs w:val="28"/>
        </w:rPr>
        <w:t>10</w:t>
      </w:r>
      <w:r w:rsidRPr="00B063CA">
        <w:rPr>
          <w:rFonts w:ascii="Times New Roman" w:hAnsi="Times New Roman"/>
          <w:sz w:val="28"/>
          <w:szCs w:val="28"/>
        </w:rPr>
        <w:t xml:space="preserve">, а </w:t>
      </w:r>
      <w:proofErr w:type="spellStart"/>
      <w:r w:rsidRPr="00B063CA">
        <w:rPr>
          <w:rFonts w:ascii="Times New Roman" w:hAnsi="Times New Roman"/>
          <w:sz w:val="28"/>
          <w:szCs w:val="28"/>
        </w:rPr>
        <w:t>оксигенирированная</w:t>
      </w:r>
      <w:proofErr w:type="spellEnd"/>
      <w:r w:rsidRPr="00B063CA">
        <w:rPr>
          <w:rFonts w:ascii="Times New Roman" w:hAnsi="Times New Roman"/>
          <w:sz w:val="28"/>
          <w:szCs w:val="28"/>
        </w:rPr>
        <w:t xml:space="preserve"> вода по трубопроводу </w:t>
      </w:r>
      <w:r w:rsidRPr="00B063CA">
        <w:rPr>
          <w:rFonts w:ascii="Times New Roman" w:hAnsi="Times New Roman"/>
          <w:i/>
          <w:sz w:val="28"/>
          <w:szCs w:val="28"/>
        </w:rPr>
        <w:t>6</w:t>
      </w:r>
      <w:r w:rsidRPr="00B063CA">
        <w:rPr>
          <w:rFonts w:ascii="Times New Roman" w:hAnsi="Times New Roman"/>
          <w:sz w:val="28"/>
          <w:szCs w:val="28"/>
        </w:rPr>
        <w:t xml:space="preserve"> подается в бассейны или в резервуар чистой воды.</w:t>
      </w:r>
    </w:p>
    <w:p w14:paraId="5D3EE3EA" w14:textId="77777777" w:rsidR="00EA4D7C" w:rsidRPr="00B063CA" w:rsidRDefault="00EA4D7C" w:rsidP="00EA4D7C">
      <w:pPr>
        <w:spacing w:after="0" w:line="240" w:lineRule="auto"/>
        <w:ind w:firstLine="284"/>
        <w:jc w:val="both"/>
        <w:rPr>
          <w:rFonts w:ascii="Times New Roman" w:hAnsi="Times New Roman"/>
          <w:sz w:val="28"/>
          <w:szCs w:val="28"/>
        </w:rPr>
      </w:pPr>
    </w:p>
    <w:p w14:paraId="19F22BE0" w14:textId="76A78D25" w:rsidR="00EA4D7C" w:rsidRPr="00B063CA" w:rsidRDefault="00EA4D7C" w:rsidP="00EA4D7C">
      <w:pPr>
        <w:spacing w:after="0" w:line="240" w:lineRule="auto"/>
        <w:jc w:val="center"/>
        <w:rPr>
          <w:rFonts w:ascii="Times New Roman" w:hAnsi="Times New Roman"/>
          <w:b/>
          <w:sz w:val="28"/>
          <w:szCs w:val="28"/>
        </w:rPr>
      </w:pPr>
      <w:r w:rsidRPr="00B063CA">
        <w:rPr>
          <w:rFonts w:ascii="Times New Roman" w:hAnsi="Times New Roman"/>
          <w:b/>
          <w:sz w:val="28"/>
          <w:szCs w:val="28"/>
        </w:rPr>
        <w:t>6.3. Расчет потребности в удобрениях и подбор сре</w:t>
      </w:r>
      <w:proofErr w:type="gramStart"/>
      <w:r w:rsidRPr="00B063CA">
        <w:rPr>
          <w:rFonts w:ascii="Times New Roman" w:hAnsi="Times New Roman"/>
          <w:b/>
          <w:sz w:val="28"/>
          <w:szCs w:val="28"/>
        </w:rPr>
        <w:t>дств дл</w:t>
      </w:r>
      <w:proofErr w:type="gramEnd"/>
      <w:r w:rsidRPr="00B063CA">
        <w:rPr>
          <w:rFonts w:ascii="Times New Roman" w:hAnsi="Times New Roman"/>
          <w:b/>
          <w:sz w:val="28"/>
          <w:szCs w:val="28"/>
        </w:rPr>
        <w:t>я их внесения</w:t>
      </w:r>
    </w:p>
    <w:p w14:paraId="7A89FCCC" w14:textId="77777777" w:rsidR="00EA4D7C" w:rsidRPr="00B063CA" w:rsidRDefault="00EA4D7C" w:rsidP="00EA4D7C">
      <w:pPr>
        <w:spacing w:after="0" w:line="240" w:lineRule="auto"/>
        <w:ind w:firstLine="284"/>
        <w:jc w:val="both"/>
        <w:rPr>
          <w:rFonts w:ascii="Times New Roman" w:hAnsi="Times New Roman"/>
          <w:sz w:val="28"/>
          <w:szCs w:val="28"/>
        </w:rPr>
      </w:pPr>
    </w:p>
    <w:p w14:paraId="1AB428CE"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Потребность водоемов в удобрениях определяют различными методами: по прозрачности воды, интенсивности ее цветения, наличию в воде биогенных веществ и, прежде всего, азотистых и фосфорных соединений, методом биологических испытаний.</w:t>
      </w:r>
    </w:p>
    <w:p w14:paraId="0C8E22B5"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Если прозрачность воды более </w:t>
      </w:r>
      <w:smartTag w:uri="urn:schemas-microsoft-com:office:smarttags" w:element="metricconverter">
        <w:smartTagPr>
          <w:attr w:name="ProductID" w:val="0,5 м"/>
        </w:smartTagPr>
        <w:r w:rsidRPr="00B063CA">
          <w:rPr>
            <w:rFonts w:ascii="Times New Roman" w:hAnsi="Times New Roman"/>
            <w:sz w:val="28"/>
            <w:szCs w:val="28"/>
          </w:rPr>
          <w:t>0,5 м</w:t>
        </w:r>
      </w:smartTag>
      <w:r w:rsidRPr="00B063CA">
        <w:rPr>
          <w:rFonts w:ascii="Times New Roman" w:hAnsi="Times New Roman"/>
          <w:sz w:val="28"/>
          <w:szCs w:val="28"/>
        </w:rPr>
        <w:t xml:space="preserve"> и не имеет зеленоватого оттенка, то такой водоем следует удобрять. Для оптимального развития фитопланктона в водоеме количество азотистых соединений должно составлять 2 мг/л, фосфорных – 0,5 мг/л.</w:t>
      </w:r>
    </w:p>
    <w:p w14:paraId="43D63240"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Известно, что фитопланктон наиболее интенсивно развивается при соотношении в воде основных биогенных элементов (</w:t>
      </w:r>
      <w:r w:rsidRPr="00B063CA">
        <w:rPr>
          <w:rFonts w:ascii="Times New Roman" w:hAnsi="Times New Roman"/>
          <w:sz w:val="28"/>
          <w:szCs w:val="28"/>
          <w:lang w:val="en-US"/>
        </w:rPr>
        <w:t>N</w:t>
      </w:r>
      <w:r w:rsidRPr="00B063CA">
        <w:rPr>
          <w:rFonts w:ascii="Times New Roman" w:hAnsi="Times New Roman"/>
          <w:sz w:val="28"/>
          <w:szCs w:val="28"/>
        </w:rPr>
        <w:t xml:space="preserve"> и Р) 4</w:t>
      </w:r>
      <w:proofErr w:type="gramStart"/>
      <w:r w:rsidRPr="00B063CA">
        <w:rPr>
          <w:rFonts w:ascii="Times New Roman" w:hAnsi="Times New Roman"/>
          <w:sz w:val="28"/>
          <w:szCs w:val="28"/>
        </w:rPr>
        <w:t xml:space="preserve"> :</w:t>
      </w:r>
      <w:proofErr w:type="gramEnd"/>
      <w:r w:rsidRPr="00B063CA">
        <w:rPr>
          <w:rFonts w:ascii="Times New Roman" w:hAnsi="Times New Roman"/>
          <w:sz w:val="28"/>
          <w:szCs w:val="28"/>
        </w:rPr>
        <w:t xml:space="preserve"> 1.</w:t>
      </w:r>
    </w:p>
    <w:p w14:paraId="0B529972"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Внесенные биогенные вещества при благоприятных условиях быстро усваиваются. Сезонная норма внесения минеральных удобрений зависит от природной продуктивности водоемов, т. е. зоны рыбоводства, плотности посадки и видового разнообразия рыб. Средние показатели внесения основных азотных и фосфорных удобрений за сезон представлены в табл. 3.</w:t>
      </w:r>
    </w:p>
    <w:p w14:paraId="7AD555DF" w14:textId="77777777" w:rsidR="00EA4D7C" w:rsidRPr="00B063CA" w:rsidRDefault="00EA4D7C" w:rsidP="00EA4D7C">
      <w:pPr>
        <w:spacing w:after="0" w:line="240" w:lineRule="auto"/>
        <w:ind w:firstLine="284"/>
        <w:jc w:val="both"/>
        <w:rPr>
          <w:rFonts w:ascii="Times New Roman" w:hAnsi="Times New Roman"/>
          <w:sz w:val="28"/>
          <w:szCs w:val="28"/>
        </w:rPr>
      </w:pPr>
    </w:p>
    <w:p w14:paraId="524D28E8" w14:textId="77777777" w:rsidR="003D4791" w:rsidRDefault="00EA4D7C" w:rsidP="00EA4D7C">
      <w:pPr>
        <w:spacing w:after="0" w:line="240" w:lineRule="auto"/>
        <w:jc w:val="center"/>
        <w:rPr>
          <w:rFonts w:ascii="Times New Roman" w:hAnsi="Times New Roman"/>
          <w:b/>
          <w:sz w:val="26"/>
          <w:szCs w:val="26"/>
          <w:lang w:val="en-US"/>
        </w:rPr>
      </w:pPr>
      <w:r w:rsidRPr="00B063CA">
        <w:rPr>
          <w:rFonts w:ascii="Times New Roman" w:hAnsi="Times New Roman"/>
          <w:spacing w:val="20"/>
          <w:sz w:val="26"/>
          <w:szCs w:val="26"/>
        </w:rPr>
        <w:t>Таблица</w:t>
      </w:r>
      <w:r w:rsidRPr="00B063CA">
        <w:rPr>
          <w:rFonts w:ascii="Times New Roman" w:hAnsi="Times New Roman"/>
          <w:sz w:val="26"/>
          <w:szCs w:val="26"/>
        </w:rPr>
        <w:t xml:space="preserve"> 3. </w:t>
      </w:r>
      <w:r w:rsidRPr="00B063CA">
        <w:rPr>
          <w:rFonts w:ascii="Times New Roman" w:hAnsi="Times New Roman"/>
          <w:b/>
          <w:sz w:val="26"/>
          <w:szCs w:val="26"/>
        </w:rPr>
        <w:t xml:space="preserve">Нормы внесения в водоемы </w:t>
      </w:r>
    </w:p>
    <w:p w14:paraId="654C3356" w14:textId="75273A33" w:rsidR="00EA4D7C" w:rsidRPr="00B063CA" w:rsidRDefault="00EA4D7C" w:rsidP="00EA4D7C">
      <w:pPr>
        <w:spacing w:after="0" w:line="240" w:lineRule="auto"/>
        <w:jc w:val="center"/>
        <w:rPr>
          <w:rFonts w:ascii="Times New Roman" w:hAnsi="Times New Roman"/>
          <w:b/>
          <w:sz w:val="26"/>
          <w:szCs w:val="26"/>
        </w:rPr>
      </w:pPr>
      <w:r w:rsidRPr="00B063CA">
        <w:rPr>
          <w:rFonts w:ascii="Times New Roman" w:hAnsi="Times New Roman"/>
          <w:b/>
          <w:sz w:val="26"/>
          <w:szCs w:val="26"/>
        </w:rPr>
        <w:t xml:space="preserve">минеральных удобрений за сезон, </w:t>
      </w:r>
      <w:proofErr w:type="gramStart"/>
      <w:r w:rsidRPr="00B063CA">
        <w:rPr>
          <w:rFonts w:ascii="Times New Roman" w:hAnsi="Times New Roman"/>
          <w:b/>
          <w:sz w:val="26"/>
          <w:szCs w:val="26"/>
        </w:rPr>
        <w:t>кг</w:t>
      </w:r>
      <w:proofErr w:type="gramEnd"/>
      <w:r w:rsidRPr="00B063CA">
        <w:rPr>
          <w:rFonts w:ascii="Times New Roman" w:hAnsi="Times New Roman"/>
          <w:b/>
          <w:sz w:val="26"/>
          <w:szCs w:val="26"/>
        </w:rPr>
        <w:t>/га</w:t>
      </w:r>
    </w:p>
    <w:p w14:paraId="375A56AA" w14:textId="77777777" w:rsidR="00EA4D7C" w:rsidRPr="00B063CA" w:rsidRDefault="00EA4D7C" w:rsidP="00EA4D7C">
      <w:pPr>
        <w:spacing w:after="0" w:line="240" w:lineRule="auto"/>
        <w:jc w:val="center"/>
        <w:rPr>
          <w:rFonts w:ascii="Times New Roman" w:hAnsi="Times New Roman"/>
          <w:b/>
          <w:sz w:val="26"/>
          <w:szCs w:val="26"/>
        </w:rPr>
      </w:pPr>
    </w:p>
    <w:tbl>
      <w:tblPr>
        <w:tblW w:w="9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1"/>
        <w:gridCol w:w="2039"/>
        <w:gridCol w:w="2048"/>
      </w:tblGrid>
      <w:tr w:rsidR="00EA4D7C" w:rsidRPr="00B063CA" w14:paraId="3B5DAA4C" w14:textId="77777777" w:rsidTr="004D77F5">
        <w:trPr>
          <w:jc w:val="center"/>
        </w:trPr>
        <w:tc>
          <w:tcPr>
            <w:tcW w:w="5141" w:type="dxa"/>
            <w:vMerge w:val="restart"/>
            <w:tcMar>
              <w:left w:w="28" w:type="dxa"/>
              <w:right w:w="28" w:type="dxa"/>
            </w:tcMar>
            <w:vAlign w:val="center"/>
          </w:tcPr>
          <w:p w14:paraId="1FBB8B3B" w14:textId="77777777" w:rsidR="00EA4D7C" w:rsidRPr="00B063CA" w:rsidRDefault="00EA4D7C" w:rsidP="004D77F5">
            <w:pPr>
              <w:spacing w:after="0" w:line="240" w:lineRule="auto"/>
              <w:jc w:val="center"/>
              <w:rPr>
                <w:rFonts w:ascii="Times New Roman" w:hAnsi="Times New Roman"/>
                <w:sz w:val="20"/>
                <w:szCs w:val="20"/>
              </w:rPr>
            </w:pPr>
            <w:r w:rsidRPr="00B063CA">
              <w:rPr>
                <w:rFonts w:ascii="Times New Roman" w:hAnsi="Times New Roman"/>
                <w:sz w:val="20"/>
                <w:szCs w:val="20"/>
              </w:rPr>
              <w:t>Зона рыбоводства</w:t>
            </w:r>
          </w:p>
        </w:tc>
        <w:tc>
          <w:tcPr>
            <w:tcW w:w="4087" w:type="dxa"/>
            <w:gridSpan w:val="2"/>
          </w:tcPr>
          <w:p w14:paraId="78D9173E" w14:textId="77777777" w:rsidR="00EA4D7C" w:rsidRPr="00B063CA" w:rsidRDefault="00EA4D7C" w:rsidP="004D77F5">
            <w:pPr>
              <w:spacing w:after="0" w:line="240" w:lineRule="auto"/>
              <w:jc w:val="center"/>
              <w:rPr>
                <w:rFonts w:ascii="Times New Roman" w:hAnsi="Times New Roman"/>
                <w:sz w:val="20"/>
                <w:szCs w:val="20"/>
              </w:rPr>
            </w:pPr>
            <w:r w:rsidRPr="00B063CA">
              <w:rPr>
                <w:rFonts w:ascii="Times New Roman" w:hAnsi="Times New Roman"/>
                <w:sz w:val="20"/>
                <w:szCs w:val="20"/>
              </w:rPr>
              <w:t>При выращивании карпа</w:t>
            </w:r>
          </w:p>
        </w:tc>
      </w:tr>
      <w:tr w:rsidR="00EA4D7C" w:rsidRPr="00B063CA" w14:paraId="5E09C30E" w14:textId="77777777" w:rsidTr="004D77F5">
        <w:trPr>
          <w:jc w:val="center"/>
        </w:trPr>
        <w:tc>
          <w:tcPr>
            <w:tcW w:w="5141" w:type="dxa"/>
            <w:vMerge/>
            <w:tcMar>
              <w:left w:w="28" w:type="dxa"/>
              <w:right w:w="28" w:type="dxa"/>
            </w:tcMar>
          </w:tcPr>
          <w:p w14:paraId="135AFA5B" w14:textId="77777777" w:rsidR="00EA4D7C" w:rsidRPr="00B063CA" w:rsidRDefault="00EA4D7C" w:rsidP="004D77F5">
            <w:pPr>
              <w:spacing w:after="0" w:line="240" w:lineRule="auto"/>
              <w:jc w:val="center"/>
              <w:rPr>
                <w:rFonts w:ascii="Times New Roman" w:hAnsi="Times New Roman"/>
                <w:sz w:val="20"/>
                <w:szCs w:val="20"/>
              </w:rPr>
            </w:pPr>
          </w:p>
        </w:tc>
        <w:tc>
          <w:tcPr>
            <w:tcW w:w="2039" w:type="dxa"/>
          </w:tcPr>
          <w:p w14:paraId="2443393F" w14:textId="77777777" w:rsidR="00EA4D7C" w:rsidRPr="00B063CA" w:rsidRDefault="00EA4D7C" w:rsidP="004D77F5">
            <w:pPr>
              <w:spacing w:after="0" w:line="240" w:lineRule="auto"/>
              <w:jc w:val="center"/>
              <w:rPr>
                <w:rFonts w:ascii="Times New Roman" w:hAnsi="Times New Roman"/>
                <w:sz w:val="20"/>
                <w:szCs w:val="20"/>
              </w:rPr>
            </w:pPr>
            <w:r w:rsidRPr="00B063CA">
              <w:rPr>
                <w:rFonts w:ascii="Times New Roman" w:hAnsi="Times New Roman"/>
                <w:sz w:val="20"/>
                <w:szCs w:val="20"/>
              </w:rPr>
              <w:t>Аммиачная селитра</w:t>
            </w:r>
          </w:p>
        </w:tc>
        <w:tc>
          <w:tcPr>
            <w:tcW w:w="2048" w:type="dxa"/>
          </w:tcPr>
          <w:p w14:paraId="41F7E49A" w14:textId="77777777" w:rsidR="00EA4D7C" w:rsidRPr="00B063CA" w:rsidRDefault="00EA4D7C" w:rsidP="004D77F5">
            <w:pPr>
              <w:spacing w:after="0" w:line="240" w:lineRule="auto"/>
              <w:jc w:val="center"/>
              <w:rPr>
                <w:rFonts w:ascii="Times New Roman" w:hAnsi="Times New Roman"/>
                <w:sz w:val="20"/>
                <w:szCs w:val="20"/>
              </w:rPr>
            </w:pPr>
            <w:r w:rsidRPr="00B063CA">
              <w:rPr>
                <w:rFonts w:ascii="Times New Roman" w:hAnsi="Times New Roman"/>
                <w:sz w:val="20"/>
                <w:szCs w:val="20"/>
              </w:rPr>
              <w:t>Простой суперфосфат</w:t>
            </w:r>
          </w:p>
        </w:tc>
      </w:tr>
      <w:tr w:rsidR="00EA4D7C" w:rsidRPr="00B063CA" w14:paraId="343320D5" w14:textId="77777777" w:rsidTr="004D77F5">
        <w:trPr>
          <w:jc w:val="center"/>
        </w:trPr>
        <w:tc>
          <w:tcPr>
            <w:tcW w:w="9228" w:type="dxa"/>
            <w:gridSpan w:val="3"/>
            <w:tcMar>
              <w:left w:w="28" w:type="dxa"/>
              <w:right w:w="28" w:type="dxa"/>
            </w:tcMar>
          </w:tcPr>
          <w:p w14:paraId="378CEB7E" w14:textId="77777777" w:rsidR="00EA4D7C" w:rsidRPr="00B063CA" w:rsidRDefault="00EA4D7C" w:rsidP="004D77F5">
            <w:pPr>
              <w:spacing w:after="0" w:line="240" w:lineRule="auto"/>
              <w:jc w:val="center"/>
              <w:rPr>
                <w:rFonts w:ascii="Times New Roman" w:hAnsi="Times New Roman"/>
                <w:b/>
                <w:sz w:val="20"/>
                <w:szCs w:val="20"/>
              </w:rPr>
            </w:pPr>
            <w:r w:rsidRPr="00B063CA">
              <w:rPr>
                <w:rFonts w:ascii="Times New Roman" w:hAnsi="Times New Roman"/>
                <w:b/>
                <w:sz w:val="20"/>
                <w:szCs w:val="20"/>
              </w:rPr>
              <w:t>Нагульные пруды</w:t>
            </w:r>
          </w:p>
        </w:tc>
      </w:tr>
      <w:tr w:rsidR="00EA4D7C" w:rsidRPr="00B063CA" w14:paraId="4E080780" w14:textId="77777777" w:rsidTr="004D77F5">
        <w:trPr>
          <w:jc w:val="center"/>
        </w:trPr>
        <w:tc>
          <w:tcPr>
            <w:tcW w:w="5141" w:type="dxa"/>
            <w:tcMar>
              <w:left w:w="28" w:type="dxa"/>
              <w:right w:w="28" w:type="dxa"/>
            </w:tcMar>
          </w:tcPr>
          <w:p w14:paraId="287F5FFA" w14:textId="77777777" w:rsidR="00EA4D7C" w:rsidRPr="00B063CA" w:rsidRDefault="00EA4D7C" w:rsidP="004D77F5">
            <w:pPr>
              <w:spacing w:after="0" w:line="240" w:lineRule="auto"/>
              <w:jc w:val="center"/>
              <w:rPr>
                <w:rFonts w:ascii="Times New Roman" w:hAnsi="Times New Roman"/>
                <w:sz w:val="20"/>
                <w:szCs w:val="20"/>
                <w:lang w:val="en-US"/>
              </w:rPr>
            </w:pPr>
            <w:r w:rsidRPr="00B063CA">
              <w:rPr>
                <w:rFonts w:ascii="Times New Roman" w:hAnsi="Times New Roman"/>
                <w:sz w:val="20"/>
                <w:szCs w:val="20"/>
                <w:lang w:val="en-US"/>
              </w:rPr>
              <w:t xml:space="preserve">I–II </w:t>
            </w:r>
          </w:p>
        </w:tc>
        <w:tc>
          <w:tcPr>
            <w:tcW w:w="2039" w:type="dxa"/>
          </w:tcPr>
          <w:p w14:paraId="3991B012" w14:textId="77777777" w:rsidR="00EA4D7C" w:rsidRPr="00B063CA" w:rsidRDefault="00EA4D7C" w:rsidP="004D77F5">
            <w:pPr>
              <w:spacing w:after="0" w:line="240" w:lineRule="auto"/>
              <w:jc w:val="center"/>
              <w:rPr>
                <w:rFonts w:ascii="Times New Roman" w:hAnsi="Times New Roman"/>
                <w:sz w:val="20"/>
                <w:szCs w:val="20"/>
              </w:rPr>
            </w:pPr>
            <w:r w:rsidRPr="00B063CA">
              <w:rPr>
                <w:rFonts w:ascii="Times New Roman" w:hAnsi="Times New Roman"/>
                <w:sz w:val="20"/>
                <w:szCs w:val="20"/>
              </w:rPr>
              <w:t>250</w:t>
            </w:r>
          </w:p>
        </w:tc>
        <w:tc>
          <w:tcPr>
            <w:tcW w:w="2048" w:type="dxa"/>
          </w:tcPr>
          <w:p w14:paraId="251C6980" w14:textId="77777777" w:rsidR="00EA4D7C" w:rsidRPr="00B063CA" w:rsidRDefault="00EA4D7C" w:rsidP="004D77F5">
            <w:pPr>
              <w:spacing w:after="0" w:line="240" w:lineRule="auto"/>
              <w:jc w:val="center"/>
              <w:rPr>
                <w:rFonts w:ascii="Times New Roman" w:hAnsi="Times New Roman"/>
                <w:sz w:val="20"/>
                <w:szCs w:val="20"/>
              </w:rPr>
            </w:pPr>
            <w:r w:rsidRPr="00B063CA">
              <w:rPr>
                <w:rFonts w:ascii="Times New Roman" w:hAnsi="Times New Roman"/>
                <w:sz w:val="20"/>
                <w:szCs w:val="20"/>
              </w:rPr>
              <w:t>200</w:t>
            </w:r>
          </w:p>
        </w:tc>
      </w:tr>
      <w:tr w:rsidR="00EA4D7C" w:rsidRPr="00B063CA" w14:paraId="0A567A63" w14:textId="77777777" w:rsidTr="004D77F5">
        <w:trPr>
          <w:jc w:val="center"/>
        </w:trPr>
        <w:tc>
          <w:tcPr>
            <w:tcW w:w="5141" w:type="dxa"/>
            <w:tcMar>
              <w:left w:w="28" w:type="dxa"/>
              <w:right w:w="28" w:type="dxa"/>
            </w:tcMar>
          </w:tcPr>
          <w:p w14:paraId="25149597" w14:textId="77777777" w:rsidR="00EA4D7C" w:rsidRPr="00B063CA" w:rsidRDefault="00EA4D7C" w:rsidP="004D77F5">
            <w:pPr>
              <w:spacing w:after="0" w:line="240" w:lineRule="auto"/>
              <w:jc w:val="center"/>
              <w:rPr>
                <w:rFonts w:ascii="Times New Roman" w:hAnsi="Times New Roman"/>
                <w:sz w:val="20"/>
                <w:szCs w:val="20"/>
                <w:lang w:val="en-US"/>
              </w:rPr>
            </w:pPr>
            <w:r w:rsidRPr="00B063CA">
              <w:rPr>
                <w:rFonts w:ascii="Times New Roman" w:hAnsi="Times New Roman"/>
                <w:sz w:val="20"/>
                <w:szCs w:val="20"/>
                <w:lang w:val="en-US"/>
              </w:rPr>
              <w:t>III</w:t>
            </w:r>
          </w:p>
        </w:tc>
        <w:tc>
          <w:tcPr>
            <w:tcW w:w="2039" w:type="dxa"/>
          </w:tcPr>
          <w:p w14:paraId="21BB7E66" w14:textId="77777777" w:rsidR="00EA4D7C" w:rsidRPr="00B063CA" w:rsidRDefault="00EA4D7C" w:rsidP="004D77F5">
            <w:pPr>
              <w:spacing w:after="0" w:line="240" w:lineRule="auto"/>
              <w:jc w:val="center"/>
              <w:rPr>
                <w:rFonts w:ascii="Times New Roman" w:hAnsi="Times New Roman"/>
                <w:sz w:val="20"/>
                <w:szCs w:val="20"/>
              </w:rPr>
            </w:pPr>
            <w:r w:rsidRPr="00B063CA">
              <w:rPr>
                <w:rFonts w:ascii="Times New Roman" w:hAnsi="Times New Roman"/>
                <w:sz w:val="20"/>
                <w:szCs w:val="20"/>
              </w:rPr>
              <w:t>300</w:t>
            </w:r>
          </w:p>
        </w:tc>
        <w:tc>
          <w:tcPr>
            <w:tcW w:w="2048" w:type="dxa"/>
          </w:tcPr>
          <w:p w14:paraId="30ECDFE7" w14:textId="77777777" w:rsidR="00EA4D7C" w:rsidRPr="00B063CA" w:rsidRDefault="00EA4D7C" w:rsidP="004D77F5">
            <w:pPr>
              <w:spacing w:after="0" w:line="240" w:lineRule="auto"/>
              <w:jc w:val="center"/>
              <w:rPr>
                <w:rFonts w:ascii="Times New Roman" w:hAnsi="Times New Roman"/>
                <w:sz w:val="20"/>
                <w:szCs w:val="20"/>
              </w:rPr>
            </w:pPr>
            <w:r w:rsidRPr="00B063CA">
              <w:rPr>
                <w:rFonts w:ascii="Times New Roman" w:hAnsi="Times New Roman"/>
                <w:sz w:val="20"/>
                <w:szCs w:val="20"/>
              </w:rPr>
              <w:t>200</w:t>
            </w:r>
          </w:p>
        </w:tc>
      </w:tr>
      <w:tr w:rsidR="00EA4D7C" w:rsidRPr="00B063CA" w14:paraId="246E603D" w14:textId="77777777" w:rsidTr="004D77F5">
        <w:trPr>
          <w:jc w:val="center"/>
        </w:trPr>
        <w:tc>
          <w:tcPr>
            <w:tcW w:w="5141" w:type="dxa"/>
            <w:tcMar>
              <w:left w:w="28" w:type="dxa"/>
              <w:right w:w="28" w:type="dxa"/>
            </w:tcMar>
          </w:tcPr>
          <w:p w14:paraId="32A1D6CC" w14:textId="77777777" w:rsidR="00EA4D7C" w:rsidRPr="00B063CA" w:rsidRDefault="00EA4D7C" w:rsidP="004D77F5">
            <w:pPr>
              <w:spacing w:after="0" w:line="240" w:lineRule="auto"/>
              <w:jc w:val="center"/>
              <w:rPr>
                <w:rFonts w:ascii="Times New Roman" w:hAnsi="Times New Roman"/>
                <w:sz w:val="20"/>
                <w:szCs w:val="20"/>
                <w:lang w:val="en-US"/>
              </w:rPr>
            </w:pPr>
            <w:r w:rsidRPr="00B063CA">
              <w:rPr>
                <w:rFonts w:ascii="Times New Roman" w:hAnsi="Times New Roman"/>
                <w:sz w:val="20"/>
                <w:szCs w:val="20"/>
                <w:lang w:val="en-US"/>
              </w:rPr>
              <w:t>IV</w:t>
            </w:r>
          </w:p>
        </w:tc>
        <w:tc>
          <w:tcPr>
            <w:tcW w:w="2039" w:type="dxa"/>
          </w:tcPr>
          <w:p w14:paraId="05BA17BF" w14:textId="77777777" w:rsidR="00EA4D7C" w:rsidRPr="00B063CA" w:rsidRDefault="00EA4D7C" w:rsidP="004D77F5">
            <w:pPr>
              <w:spacing w:after="0" w:line="240" w:lineRule="auto"/>
              <w:jc w:val="center"/>
              <w:rPr>
                <w:rFonts w:ascii="Times New Roman" w:hAnsi="Times New Roman"/>
                <w:sz w:val="20"/>
                <w:szCs w:val="20"/>
              </w:rPr>
            </w:pPr>
            <w:r w:rsidRPr="00B063CA">
              <w:rPr>
                <w:rFonts w:ascii="Times New Roman" w:hAnsi="Times New Roman"/>
                <w:sz w:val="20"/>
                <w:szCs w:val="20"/>
              </w:rPr>
              <w:t>300</w:t>
            </w:r>
          </w:p>
        </w:tc>
        <w:tc>
          <w:tcPr>
            <w:tcW w:w="2048" w:type="dxa"/>
          </w:tcPr>
          <w:p w14:paraId="4F2DA060" w14:textId="77777777" w:rsidR="00EA4D7C" w:rsidRPr="00B063CA" w:rsidRDefault="00EA4D7C" w:rsidP="004D77F5">
            <w:pPr>
              <w:spacing w:after="0" w:line="240" w:lineRule="auto"/>
              <w:jc w:val="center"/>
              <w:rPr>
                <w:rFonts w:ascii="Times New Roman" w:hAnsi="Times New Roman"/>
                <w:sz w:val="20"/>
                <w:szCs w:val="20"/>
              </w:rPr>
            </w:pPr>
            <w:r w:rsidRPr="00B063CA">
              <w:rPr>
                <w:rFonts w:ascii="Times New Roman" w:hAnsi="Times New Roman"/>
                <w:sz w:val="20"/>
                <w:szCs w:val="20"/>
              </w:rPr>
              <w:t>250</w:t>
            </w:r>
          </w:p>
        </w:tc>
      </w:tr>
      <w:tr w:rsidR="00EA4D7C" w:rsidRPr="00B063CA" w14:paraId="17A32B72" w14:textId="77777777" w:rsidTr="004D77F5">
        <w:trPr>
          <w:jc w:val="center"/>
        </w:trPr>
        <w:tc>
          <w:tcPr>
            <w:tcW w:w="5141" w:type="dxa"/>
            <w:tcMar>
              <w:left w:w="28" w:type="dxa"/>
              <w:right w:w="28" w:type="dxa"/>
            </w:tcMar>
          </w:tcPr>
          <w:p w14:paraId="396EC413" w14:textId="77777777" w:rsidR="00EA4D7C" w:rsidRPr="00B063CA" w:rsidRDefault="00EA4D7C" w:rsidP="004D77F5">
            <w:pPr>
              <w:spacing w:after="0" w:line="240" w:lineRule="auto"/>
              <w:jc w:val="center"/>
              <w:rPr>
                <w:rFonts w:ascii="Times New Roman" w:hAnsi="Times New Roman"/>
                <w:sz w:val="20"/>
                <w:szCs w:val="20"/>
                <w:lang w:val="en-US"/>
              </w:rPr>
            </w:pPr>
            <w:r w:rsidRPr="00B063CA">
              <w:rPr>
                <w:rFonts w:ascii="Times New Roman" w:hAnsi="Times New Roman"/>
                <w:sz w:val="20"/>
                <w:szCs w:val="20"/>
                <w:lang w:val="en-US"/>
              </w:rPr>
              <w:t>V</w:t>
            </w:r>
          </w:p>
        </w:tc>
        <w:tc>
          <w:tcPr>
            <w:tcW w:w="2039" w:type="dxa"/>
          </w:tcPr>
          <w:p w14:paraId="6964E46B" w14:textId="77777777" w:rsidR="00EA4D7C" w:rsidRPr="00B063CA" w:rsidRDefault="00EA4D7C" w:rsidP="004D77F5">
            <w:pPr>
              <w:spacing w:after="0" w:line="240" w:lineRule="auto"/>
              <w:jc w:val="center"/>
              <w:rPr>
                <w:rFonts w:ascii="Times New Roman" w:hAnsi="Times New Roman"/>
                <w:sz w:val="20"/>
                <w:szCs w:val="20"/>
              </w:rPr>
            </w:pPr>
            <w:r w:rsidRPr="00B063CA">
              <w:rPr>
                <w:rFonts w:ascii="Times New Roman" w:hAnsi="Times New Roman"/>
                <w:sz w:val="20"/>
                <w:szCs w:val="20"/>
              </w:rPr>
              <w:t>400</w:t>
            </w:r>
          </w:p>
        </w:tc>
        <w:tc>
          <w:tcPr>
            <w:tcW w:w="2048" w:type="dxa"/>
          </w:tcPr>
          <w:p w14:paraId="5E9BBCB4" w14:textId="77777777" w:rsidR="00EA4D7C" w:rsidRPr="00B063CA" w:rsidRDefault="00EA4D7C" w:rsidP="004D77F5">
            <w:pPr>
              <w:spacing w:after="0" w:line="240" w:lineRule="auto"/>
              <w:jc w:val="center"/>
              <w:rPr>
                <w:rFonts w:ascii="Times New Roman" w:hAnsi="Times New Roman"/>
                <w:sz w:val="20"/>
                <w:szCs w:val="20"/>
              </w:rPr>
            </w:pPr>
            <w:r w:rsidRPr="00B063CA">
              <w:rPr>
                <w:rFonts w:ascii="Times New Roman" w:hAnsi="Times New Roman"/>
                <w:sz w:val="20"/>
                <w:szCs w:val="20"/>
              </w:rPr>
              <w:t>400</w:t>
            </w:r>
          </w:p>
        </w:tc>
      </w:tr>
      <w:tr w:rsidR="00EA4D7C" w:rsidRPr="00B063CA" w14:paraId="535AAC16" w14:textId="77777777" w:rsidTr="004D77F5">
        <w:trPr>
          <w:jc w:val="center"/>
        </w:trPr>
        <w:tc>
          <w:tcPr>
            <w:tcW w:w="5141" w:type="dxa"/>
            <w:tcMar>
              <w:left w:w="28" w:type="dxa"/>
              <w:right w:w="28" w:type="dxa"/>
            </w:tcMar>
          </w:tcPr>
          <w:p w14:paraId="69C67706" w14:textId="77777777" w:rsidR="00EA4D7C" w:rsidRPr="00B063CA" w:rsidRDefault="00EA4D7C" w:rsidP="004D77F5">
            <w:pPr>
              <w:spacing w:after="0" w:line="240" w:lineRule="auto"/>
              <w:jc w:val="center"/>
              <w:rPr>
                <w:rFonts w:ascii="Times New Roman" w:hAnsi="Times New Roman"/>
                <w:sz w:val="20"/>
                <w:szCs w:val="20"/>
              </w:rPr>
            </w:pPr>
            <w:r w:rsidRPr="00B063CA">
              <w:rPr>
                <w:rFonts w:ascii="Times New Roman" w:hAnsi="Times New Roman"/>
                <w:sz w:val="20"/>
                <w:szCs w:val="20"/>
                <w:lang w:val="en-US"/>
              </w:rPr>
              <w:t>VI</w:t>
            </w:r>
          </w:p>
        </w:tc>
        <w:tc>
          <w:tcPr>
            <w:tcW w:w="2039" w:type="dxa"/>
          </w:tcPr>
          <w:p w14:paraId="7DD10D5F" w14:textId="77777777" w:rsidR="00EA4D7C" w:rsidRPr="00B063CA" w:rsidRDefault="00EA4D7C" w:rsidP="004D77F5">
            <w:pPr>
              <w:spacing w:after="0" w:line="240" w:lineRule="auto"/>
              <w:jc w:val="center"/>
              <w:rPr>
                <w:rFonts w:ascii="Times New Roman" w:hAnsi="Times New Roman"/>
                <w:sz w:val="20"/>
                <w:szCs w:val="20"/>
              </w:rPr>
            </w:pPr>
            <w:r w:rsidRPr="00B063CA">
              <w:rPr>
                <w:rFonts w:ascii="Times New Roman" w:hAnsi="Times New Roman"/>
                <w:sz w:val="20"/>
                <w:szCs w:val="20"/>
              </w:rPr>
              <w:t>450</w:t>
            </w:r>
          </w:p>
        </w:tc>
        <w:tc>
          <w:tcPr>
            <w:tcW w:w="2048" w:type="dxa"/>
          </w:tcPr>
          <w:p w14:paraId="57FB00CD" w14:textId="77777777" w:rsidR="00EA4D7C" w:rsidRPr="00B063CA" w:rsidRDefault="00EA4D7C" w:rsidP="004D77F5">
            <w:pPr>
              <w:spacing w:after="0" w:line="240" w:lineRule="auto"/>
              <w:jc w:val="center"/>
              <w:rPr>
                <w:rFonts w:ascii="Times New Roman" w:hAnsi="Times New Roman"/>
                <w:sz w:val="20"/>
                <w:szCs w:val="20"/>
              </w:rPr>
            </w:pPr>
            <w:r w:rsidRPr="00B063CA">
              <w:rPr>
                <w:rFonts w:ascii="Times New Roman" w:hAnsi="Times New Roman"/>
                <w:sz w:val="20"/>
                <w:szCs w:val="20"/>
              </w:rPr>
              <w:t>450</w:t>
            </w:r>
          </w:p>
        </w:tc>
      </w:tr>
    </w:tbl>
    <w:p w14:paraId="5888AC3F" w14:textId="77777777" w:rsidR="00EA4D7C" w:rsidRPr="00B063CA" w:rsidRDefault="00EA4D7C" w:rsidP="00EA4D7C">
      <w:pPr>
        <w:spacing w:after="0" w:line="240" w:lineRule="auto"/>
        <w:ind w:firstLine="284"/>
        <w:jc w:val="both"/>
        <w:rPr>
          <w:rFonts w:ascii="Times New Roman" w:hAnsi="Times New Roman"/>
          <w:sz w:val="28"/>
          <w:szCs w:val="28"/>
        </w:rPr>
      </w:pPr>
    </w:p>
    <w:p w14:paraId="0E44C814" w14:textId="77777777" w:rsidR="00EA4D7C"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Минеральные удобрения в нагульных прудах начинают использовать при прогревании воды выше 12 </w:t>
      </w:r>
      <w:proofErr w:type="spellStart"/>
      <w:r w:rsidRPr="00B063CA">
        <w:rPr>
          <w:rFonts w:ascii="Times New Roman" w:hAnsi="Times New Roman"/>
          <w:sz w:val="28"/>
          <w:szCs w:val="28"/>
          <w:vertAlign w:val="superscript"/>
        </w:rPr>
        <w:t>о</w:t>
      </w:r>
      <w:r w:rsidRPr="00B063CA">
        <w:rPr>
          <w:rFonts w:ascii="Times New Roman" w:hAnsi="Times New Roman"/>
          <w:sz w:val="28"/>
          <w:szCs w:val="28"/>
        </w:rPr>
        <w:t>С</w:t>
      </w:r>
      <w:proofErr w:type="spellEnd"/>
      <w:r w:rsidRPr="00B063CA">
        <w:rPr>
          <w:rFonts w:ascii="Times New Roman" w:hAnsi="Times New Roman"/>
          <w:sz w:val="28"/>
          <w:szCs w:val="28"/>
        </w:rPr>
        <w:t>. В связи с тем, что наблюдения по содержанию в воде биогенных элементов не ведутся в рыбхозе, для роста водной растительности разовая доза внесения аммиачной селитры составляет 50 кг/га или суперфосфата 25–30 кг/га, которая в течение всего вегетационного периода вносится с интервалом в 6 дней. Во время цветения воды удобрения вносятся через 10–15 дней, и их доза уменьшается в 1,5–2 раза. Для внесения минеральных удобрений в данной курсовой работе используется агрегат ИРД (рис. 15).</w:t>
      </w:r>
    </w:p>
    <w:p w14:paraId="7FBC5CE9" w14:textId="77777777" w:rsidR="00EA4D7C" w:rsidRPr="00B063CA" w:rsidRDefault="00EA4D7C" w:rsidP="00EA4D7C">
      <w:pPr>
        <w:spacing w:after="0" w:line="240" w:lineRule="auto"/>
        <w:ind w:firstLine="284"/>
        <w:jc w:val="both"/>
        <w:rPr>
          <w:rFonts w:ascii="Times New Roman" w:hAnsi="Times New Roman"/>
          <w:sz w:val="28"/>
          <w:szCs w:val="28"/>
        </w:rPr>
      </w:pPr>
    </w:p>
    <w:p w14:paraId="784558F1" w14:textId="2FD2DC59" w:rsidR="00EA4D7C" w:rsidRPr="00B063CA" w:rsidRDefault="00EA4D7C" w:rsidP="00EA4D7C">
      <w:pPr>
        <w:jc w:val="center"/>
        <w:rPr>
          <w:rFonts w:ascii="Times New Roman" w:hAnsi="Times New Roman"/>
          <w:sz w:val="28"/>
          <w:szCs w:val="28"/>
        </w:rPr>
      </w:pPr>
      <w:r w:rsidRPr="00B063CA">
        <w:rPr>
          <w:rFonts w:ascii="Times New Roman" w:hAnsi="Times New Roman"/>
          <w:noProof/>
          <w:sz w:val="28"/>
          <w:szCs w:val="28"/>
          <w:lang w:eastAsia="ru-RU"/>
        </w:rPr>
        <mc:AlternateContent>
          <mc:Choice Requires="wps">
            <w:drawing>
              <wp:anchor distT="0" distB="0" distL="114300" distR="114300" simplePos="0" relativeHeight="251662336" behindDoc="0" locked="0" layoutInCell="1" allowOverlap="1" wp14:anchorId="4206DAD9" wp14:editId="002BEA94">
                <wp:simplePos x="0" y="0"/>
                <wp:positionH relativeFrom="column">
                  <wp:posOffset>-114300</wp:posOffset>
                </wp:positionH>
                <wp:positionV relativeFrom="paragraph">
                  <wp:posOffset>0</wp:posOffset>
                </wp:positionV>
                <wp:extent cx="228600" cy="2743200"/>
                <wp:effectExtent l="9525" t="12700" r="9525" b="635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7432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5BB89273" id="Прямоугольник 23" o:spid="_x0000_s1026" style="position:absolute;margin-left:-9pt;margin-top:0;width:18pt;height:3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" strokecolor="white"/>
            </w:pict>
          </mc:Fallback>
        </mc:AlternateContent>
      </w:r>
      <w:r w:rsidRPr="00B063CA">
        <w:rPr>
          <w:rFonts w:ascii="Times New Roman" w:hAnsi="Times New Roman"/>
          <w:noProof/>
          <w:sz w:val="28"/>
          <w:szCs w:val="28"/>
          <w:lang w:eastAsia="ru-RU"/>
        </w:rPr>
        <w:drawing>
          <wp:inline distT="0" distB="0" distL="0" distR="0" wp14:anchorId="534F5F96" wp14:editId="6F9CAFA8">
            <wp:extent cx="2827544" cy="1924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68" cstate="print">
                      <a:lum bright="-24000" contrast="66000"/>
                      <a:extLst>
                        <a:ext uri="{28A0092B-C50C-407E-A947-70E740481C1C}">
                          <a14:useLocalDpi xmlns:a14="http://schemas.microsoft.com/office/drawing/2010/main" val="0"/>
                        </a:ext>
                      </a:extLst>
                    </a:blip>
                    <a:srcRect l="3259"/>
                    <a:stretch/>
                  </pic:blipFill>
                  <pic:spPr bwMode="auto">
                    <a:xfrm>
                      <a:off x="0" y="0"/>
                      <a:ext cx="2828880" cy="1924959"/>
                    </a:xfrm>
                    <a:prstGeom prst="rect">
                      <a:avLst/>
                    </a:prstGeom>
                    <a:noFill/>
                    <a:ln>
                      <a:noFill/>
                    </a:ln>
                    <a:extLst>
                      <a:ext uri="{53640926-AAD7-44D8-BBD7-CCE9431645EC}">
                        <a14:shadowObscured xmlns:a14="http://schemas.microsoft.com/office/drawing/2010/main"/>
                      </a:ext>
                    </a:extLst>
                  </pic:spPr>
                </pic:pic>
              </a:graphicData>
            </a:graphic>
          </wp:inline>
        </w:drawing>
      </w:r>
    </w:p>
    <w:p w14:paraId="0E016724" w14:textId="77777777" w:rsidR="00EA4D7C" w:rsidRPr="00B063CA" w:rsidRDefault="00EA4D7C" w:rsidP="00EA4D7C">
      <w:pPr>
        <w:spacing w:after="0" w:line="240" w:lineRule="auto"/>
        <w:jc w:val="center"/>
        <w:rPr>
          <w:rFonts w:ascii="Times New Roman" w:hAnsi="Times New Roman"/>
          <w:sz w:val="20"/>
          <w:szCs w:val="20"/>
        </w:rPr>
      </w:pPr>
      <w:r w:rsidRPr="00B063CA">
        <w:rPr>
          <w:rFonts w:ascii="Times New Roman" w:hAnsi="Times New Roman"/>
          <w:sz w:val="20"/>
          <w:szCs w:val="20"/>
        </w:rPr>
        <w:t>Рис. 15. Агрегат для раздачи кормов, внесения удобрений и аэрации воды (ИРД):</w:t>
      </w:r>
    </w:p>
    <w:p w14:paraId="66DE8546" w14:textId="77777777" w:rsidR="00EA4D7C" w:rsidRPr="00B063CA" w:rsidRDefault="00EA4D7C" w:rsidP="00EA4D7C">
      <w:pPr>
        <w:spacing w:after="0" w:line="240" w:lineRule="auto"/>
        <w:jc w:val="center"/>
        <w:rPr>
          <w:rFonts w:ascii="Times New Roman" w:hAnsi="Times New Roman"/>
          <w:sz w:val="20"/>
          <w:szCs w:val="20"/>
        </w:rPr>
      </w:pPr>
      <w:r w:rsidRPr="00B063CA">
        <w:rPr>
          <w:rFonts w:ascii="Times New Roman" w:hAnsi="Times New Roman"/>
          <w:i/>
          <w:sz w:val="20"/>
          <w:szCs w:val="20"/>
        </w:rPr>
        <w:t>1</w:t>
      </w:r>
      <w:r w:rsidRPr="00B063CA">
        <w:rPr>
          <w:rFonts w:ascii="Times New Roman" w:hAnsi="Times New Roman"/>
          <w:sz w:val="20"/>
          <w:szCs w:val="20"/>
        </w:rPr>
        <w:t xml:space="preserve"> – движитель; </w:t>
      </w:r>
      <w:r w:rsidRPr="00B063CA">
        <w:rPr>
          <w:rFonts w:ascii="Times New Roman" w:hAnsi="Times New Roman"/>
          <w:i/>
          <w:sz w:val="20"/>
          <w:szCs w:val="20"/>
        </w:rPr>
        <w:t>2</w:t>
      </w:r>
      <w:r w:rsidRPr="00B063CA">
        <w:rPr>
          <w:rFonts w:ascii="Times New Roman" w:hAnsi="Times New Roman"/>
          <w:sz w:val="20"/>
          <w:szCs w:val="20"/>
        </w:rPr>
        <w:t xml:space="preserve"> – </w:t>
      </w:r>
      <w:proofErr w:type="spellStart"/>
      <w:r w:rsidRPr="00B063CA">
        <w:rPr>
          <w:rFonts w:ascii="Times New Roman" w:hAnsi="Times New Roman"/>
          <w:sz w:val="20"/>
          <w:szCs w:val="20"/>
        </w:rPr>
        <w:t>гидромагистраль</w:t>
      </w:r>
      <w:proofErr w:type="spellEnd"/>
      <w:r w:rsidRPr="00B063CA">
        <w:rPr>
          <w:rFonts w:ascii="Times New Roman" w:hAnsi="Times New Roman"/>
          <w:sz w:val="20"/>
          <w:szCs w:val="20"/>
        </w:rPr>
        <w:t xml:space="preserve">; </w:t>
      </w:r>
      <w:r w:rsidRPr="00B063CA">
        <w:rPr>
          <w:rFonts w:ascii="Times New Roman" w:hAnsi="Times New Roman"/>
          <w:i/>
          <w:sz w:val="20"/>
          <w:szCs w:val="20"/>
        </w:rPr>
        <w:t>3</w:t>
      </w:r>
      <w:r w:rsidRPr="00B063CA">
        <w:rPr>
          <w:rFonts w:ascii="Times New Roman" w:hAnsi="Times New Roman"/>
          <w:sz w:val="20"/>
          <w:szCs w:val="20"/>
        </w:rPr>
        <w:t xml:space="preserve"> – двигатель; </w:t>
      </w:r>
      <w:r w:rsidRPr="00B063CA">
        <w:rPr>
          <w:rFonts w:ascii="Times New Roman" w:hAnsi="Times New Roman"/>
          <w:i/>
          <w:sz w:val="20"/>
          <w:szCs w:val="20"/>
        </w:rPr>
        <w:t>4</w:t>
      </w:r>
      <w:r w:rsidRPr="00B063CA">
        <w:rPr>
          <w:rFonts w:ascii="Times New Roman" w:hAnsi="Times New Roman"/>
          <w:sz w:val="20"/>
          <w:szCs w:val="20"/>
        </w:rPr>
        <w:t xml:space="preserve"> – бункер; </w:t>
      </w:r>
      <w:r w:rsidRPr="00B063CA">
        <w:rPr>
          <w:rFonts w:ascii="Times New Roman" w:hAnsi="Times New Roman"/>
          <w:i/>
          <w:sz w:val="20"/>
          <w:szCs w:val="20"/>
        </w:rPr>
        <w:t>5</w:t>
      </w:r>
      <w:r w:rsidRPr="00B063CA">
        <w:rPr>
          <w:rFonts w:ascii="Times New Roman" w:hAnsi="Times New Roman"/>
          <w:sz w:val="20"/>
          <w:szCs w:val="20"/>
        </w:rPr>
        <w:t xml:space="preserve"> – кабина рулевого; </w:t>
      </w:r>
    </w:p>
    <w:p w14:paraId="01ABCD4A" w14:textId="77777777" w:rsidR="00EA4D7C" w:rsidRPr="00B063CA" w:rsidRDefault="00EA4D7C" w:rsidP="00EA4D7C">
      <w:pPr>
        <w:spacing w:after="0" w:line="240" w:lineRule="auto"/>
        <w:jc w:val="center"/>
        <w:rPr>
          <w:rFonts w:ascii="Times New Roman" w:hAnsi="Times New Roman"/>
          <w:sz w:val="20"/>
          <w:szCs w:val="20"/>
        </w:rPr>
      </w:pPr>
      <w:r w:rsidRPr="00B063CA">
        <w:rPr>
          <w:rFonts w:ascii="Times New Roman" w:hAnsi="Times New Roman"/>
          <w:i/>
          <w:sz w:val="20"/>
          <w:szCs w:val="20"/>
        </w:rPr>
        <w:t xml:space="preserve">6 </w:t>
      </w:r>
      <w:r w:rsidRPr="00B063CA">
        <w:rPr>
          <w:rFonts w:ascii="Times New Roman" w:hAnsi="Times New Roman"/>
          <w:sz w:val="20"/>
          <w:szCs w:val="20"/>
        </w:rPr>
        <w:t xml:space="preserve">– рулевое устройство; </w:t>
      </w:r>
      <w:r w:rsidRPr="00B063CA">
        <w:rPr>
          <w:rFonts w:ascii="Times New Roman" w:hAnsi="Times New Roman"/>
          <w:i/>
          <w:sz w:val="20"/>
          <w:szCs w:val="20"/>
        </w:rPr>
        <w:t>7</w:t>
      </w:r>
      <w:r w:rsidRPr="00B063CA">
        <w:rPr>
          <w:rFonts w:ascii="Times New Roman" w:hAnsi="Times New Roman"/>
          <w:sz w:val="20"/>
          <w:szCs w:val="20"/>
        </w:rPr>
        <w:t xml:space="preserve"> – плашкоут; </w:t>
      </w:r>
      <w:r w:rsidRPr="00B063CA">
        <w:rPr>
          <w:rFonts w:ascii="Times New Roman" w:hAnsi="Times New Roman"/>
          <w:i/>
          <w:sz w:val="20"/>
          <w:szCs w:val="20"/>
        </w:rPr>
        <w:t>8</w:t>
      </w:r>
      <w:r w:rsidRPr="00B063CA">
        <w:rPr>
          <w:rFonts w:ascii="Times New Roman" w:hAnsi="Times New Roman"/>
          <w:sz w:val="20"/>
          <w:szCs w:val="20"/>
        </w:rPr>
        <w:t xml:space="preserve"> – карданный вал</w:t>
      </w:r>
    </w:p>
    <w:p w14:paraId="36EF30DA" w14:textId="77777777" w:rsidR="00EA4D7C" w:rsidRPr="00B063CA" w:rsidRDefault="00EA4D7C" w:rsidP="00EA4D7C">
      <w:pPr>
        <w:spacing w:after="0" w:line="240" w:lineRule="auto"/>
        <w:ind w:firstLine="284"/>
        <w:jc w:val="both"/>
        <w:rPr>
          <w:rFonts w:ascii="Times New Roman" w:hAnsi="Times New Roman"/>
          <w:sz w:val="20"/>
          <w:szCs w:val="20"/>
        </w:rPr>
      </w:pPr>
    </w:p>
    <w:p w14:paraId="1131F20B"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В качестве органических удобрений используют как подводную, так и высшую водную растительность. Заросшие водной растительностью участки пруда выкашивают и укладывают в кучи по урезу воды пруда. Зеленая растительность, находящаяся в воде, в течение нескольких дней разлагается и значительно обогащает воду биогенными веществами.</w:t>
      </w:r>
    </w:p>
    <w:p w14:paraId="441F481E"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Внесение удобрений в нагульные пруды прекращают за месяц до их облова.</w:t>
      </w:r>
    </w:p>
    <w:p w14:paraId="7F1E829B" w14:textId="77777777" w:rsidR="00EA4D7C" w:rsidRPr="00B063CA" w:rsidRDefault="00EA4D7C" w:rsidP="00EA4D7C">
      <w:pPr>
        <w:spacing w:after="0" w:line="240" w:lineRule="auto"/>
        <w:jc w:val="center"/>
        <w:rPr>
          <w:rFonts w:ascii="Times New Roman" w:hAnsi="Times New Roman"/>
          <w:b/>
          <w:sz w:val="28"/>
          <w:szCs w:val="28"/>
        </w:rPr>
      </w:pPr>
    </w:p>
    <w:p w14:paraId="50858119" w14:textId="77777777" w:rsidR="00EA4D7C" w:rsidRPr="00B063CA" w:rsidRDefault="00EA4D7C" w:rsidP="00EA4D7C">
      <w:pPr>
        <w:spacing w:after="0" w:line="240" w:lineRule="auto"/>
        <w:jc w:val="center"/>
        <w:rPr>
          <w:rFonts w:ascii="Times New Roman" w:hAnsi="Times New Roman"/>
          <w:b/>
          <w:sz w:val="28"/>
          <w:szCs w:val="28"/>
        </w:rPr>
      </w:pPr>
      <w:r w:rsidRPr="00B063CA">
        <w:rPr>
          <w:rFonts w:ascii="Times New Roman" w:hAnsi="Times New Roman"/>
          <w:b/>
          <w:sz w:val="28"/>
          <w:szCs w:val="28"/>
        </w:rPr>
        <w:t xml:space="preserve">6.4. Расчет потребности в кормах и подбор средств </w:t>
      </w:r>
    </w:p>
    <w:p w14:paraId="2CB6819D" w14:textId="77777777" w:rsidR="00EA4D7C" w:rsidRPr="00B063CA" w:rsidRDefault="00EA4D7C" w:rsidP="00EA4D7C">
      <w:pPr>
        <w:spacing w:after="0" w:line="240" w:lineRule="auto"/>
        <w:jc w:val="center"/>
        <w:rPr>
          <w:rFonts w:ascii="Times New Roman" w:hAnsi="Times New Roman"/>
          <w:b/>
          <w:sz w:val="28"/>
          <w:szCs w:val="28"/>
        </w:rPr>
      </w:pPr>
      <w:r w:rsidRPr="00B063CA">
        <w:rPr>
          <w:rFonts w:ascii="Times New Roman" w:hAnsi="Times New Roman"/>
          <w:b/>
          <w:sz w:val="28"/>
          <w:szCs w:val="28"/>
        </w:rPr>
        <w:t>для их внесения</w:t>
      </w:r>
    </w:p>
    <w:p w14:paraId="70971C3B" w14:textId="77777777" w:rsidR="00EA4D7C" w:rsidRPr="00B063CA" w:rsidRDefault="00EA4D7C" w:rsidP="00EA4D7C">
      <w:pPr>
        <w:spacing w:after="0" w:line="240" w:lineRule="auto"/>
        <w:ind w:firstLine="284"/>
        <w:jc w:val="both"/>
        <w:rPr>
          <w:rFonts w:ascii="Times New Roman" w:hAnsi="Times New Roman"/>
          <w:sz w:val="28"/>
          <w:szCs w:val="28"/>
        </w:rPr>
      </w:pPr>
    </w:p>
    <w:p w14:paraId="7022E61D"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Кормление карпа, как главного объекта прудового разведения, основано на том, что он хорошо использует многие корма, не свойственные ему в естественных условиях. Для кормления карпа применяют как концентрированные корма (комбикорма) с составляющими компонентами животного и растительного происхождения, так и растительные в чистом виде (зерно злаковых и зернобобовых культур). В прудовом рыбоводстве Беларуси при выращивании товарной рыбы используется два рецепта комбикормов: К-110 и К-111. Первый содержит 26 % сырого протеина, второй – 23 %. Количество корма, необходимое для кормления карпа в течение сезона, рассчитывают исходя из мощности хозяйства. Объем потребляемых за сезон кормов распределяется следующим образом: май – 3 %, июнь – 19, июль – 36, август – 37, сентябрь – 5 %. Кормление рыбы на кормовых точках осуществляется с помощью автокормушки «Рефлекс Т-1500» (рис. 16). Максимальная активность питания карпа в прудах наблюдается обычно с 11 до 16 ч. При снижении содержания растворенного в воде кислорода до 2 мг/л рацион снижается на 50 %, при снижении до 1 мг/л кормление прекращается.</w:t>
      </w:r>
    </w:p>
    <w:p w14:paraId="05E2C8EB" w14:textId="2D5B6997" w:rsidR="00EA4D7C" w:rsidRPr="00B063CA" w:rsidRDefault="00EA4D7C" w:rsidP="00EA4D7C">
      <w:pPr>
        <w:ind w:left="-284"/>
        <w:jc w:val="center"/>
        <w:rPr>
          <w:rFonts w:ascii="Times New Roman" w:hAnsi="Times New Roman"/>
          <w:sz w:val="28"/>
          <w:szCs w:val="28"/>
          <w:lang w:val="en-US"/>
        </w:rPr>
      </w:pPr>
      <w:r w:rsidRPr="00B063CA">
        <w:rPr>
          <w:rFonts w:ascii="Times New Roman" w:hAnsi="Times New Roman"/>
          <w:noProof/>
          <w:sz w:val="28"/>
          <w:szCs w:val="28"/>
          <w:lang w:eastAsia="ru-RU"/>
        </w:rPr>
        <w:drawing>
          <wp:inline distT="0" distB="0" distL="0" distR="0" wp14:anchorId="2712E5DF" wp14:editId="417B1D45">
            <wp:extent cx="3667125" cy="1557584"/>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69">
                      <a:lum bright="-18000" contrast="72000"/>
                      <a:extLst>
                        <a:ext uri="{28A0092B-C50C-407E-A947-70E740481C1C}">
                          <a14:useLocalDpi xmlns:a14="http://schemas.microsoft.com/office/drawing/2010/main" val="0"/>
                        </a:ext>
                      </a:extLst>
                    </a:blip>
                    <a:srcRect t="7917" b="6250"/>
                    <a:stretch/>
                  </pic:blipFill>
                  <pic:spPr bwMode="auto">
                    <a:xfrm>
                      <a:off x="0" y="0"/>
                      <a:ext cx="3681833" cy="1563831"/>
                    </a:xfrm>
                    <a:prstGeom prst="rect">
                      <a:avLst/>
                    </a:prstGeom>
                    <a:noFill/>
                    <a:ln>
                      <a:noFill/>
                    </a:ln>
                    <a:extLst>
                      <a:ext uri="{53640926-AAD7-44D8-BBD7-CCE9431645EC}">
                        <a14:shadowObscured xmlns:a14="http://schemas.microsoft.com/office/drawing/2010/main"/>
                      </a:ext>
                    </a:extLst>
                  </pic:spPr>
                </pic:pic>
              </a:graphicData>
            </a:graphic>
          </wp:inline>
        </w:drawing>
      </w:r>
    </w:p>
    <w:p w14:paraId="6842A5E0" w14:textId="77777777" w:rsidR="00EA4D7C" w:rsidRPr="00B063CA" w:rsidRDefault="00EA4D7C" w:rsidP="00EA4D7C">
      <w:pPr>
        <w:jc w:val="center"/>
        <w:rPr>
          <w:rFonts w:ascii="Times New Roman" w:hAnsi="Times New Roman"/>
          <w:sz w:val="20"/>
          <w:szCs w:val="20"/>
        </w:rPr>
      </w:pPr>
      <w:r w:rsidRPr="00B063CA">
        <w:rPr>
          <w:rFonts w:ascii="Times New Roman" w:hAnsi="Times New Roman"/>
          <w:sz w:val="20"/>
          <w:szCs w:val="20"/>
        </w:rPr>
        <w:t>Рис. 16. Автокормушка «Рефлекс Т-1500»</w:t>
      </w:r>
    </w:p>
    <w:p w14:paraId="0F481E7C"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Количество автокормушек «Рефлекс Т-1500» принимают исходя из норматива, согласно которому одна автокормушка обслуживает площадь в 10 га.</w:t>
      </w:r>
    </w:p>
    <w:p w14:paraId="5CC63557"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Автокормушку (автокормушки) размещают по пруду на равном расстоянии от берега и центрального канала </w:t>
      </w:r>
      <w:proofErr w:type="spellStart"/>
      <w:r w:rsidRPr="00B063CA">
        <w:rPr>
          <w:rFonts w:ascii="Times New Roman" w:hAnsi="Times New Roman"/>
          <w:sz w:val="28"/>
          <w:szCs w:val="28"/>
        </w:rPr>
        <w:t>рыбосборно</w:t>
      </w:r>
      <w:proofErr w:type="spellEnd"/>
      <w:r w:rsidRPr="00B063CA">
        <w:rPr>
          <w:rFonts w:ascii="Times New Roman" w:hAnsi="Times New Roman"/>
          <w:sz w:val="28"/>
          <w:szCs w:val="28"/>
        </w:rPr>
        <w:t>-осушительной сети, примерно на расстоянии 400 м друг от друга. Автокормушку загружают гранулированным кормом и буксируют к месту кормления. Здесь ее закрепляют с помощью съемных якорей и регулируют зазор выдачи корма. Автокормушка состоит из двух бункеров, вмещающих по 750 кг комбикорма и установленных на двух понтонах типа «Катамаран». Кормушка имеет 20 маятников, которые, отклоняясь под действием рыбы, сталкивают с опорной планки (швеллера) определенную часть гранул. Во избежание образования бочагов под кормушками каждые 7–10 дней их перемещают на другие участки пруда.</w:t>
      </w:r>
    </w:p>
    <w:p w14:paraId="3AF93095"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Кормление форели в бассейнах проводят гранулированными кормами. Корм следует выдавать в одном и том же месте бассейна и в одно и то же время суток. Наибольшее потребление корма форелью отмечается при температуре 16–18 </w:t>
      </w:r>
      <w:proofErr w:type="spellStart"/>
      <w:r w:rsidRPr="00B063CA">
        <w:rPr>
          <w:rFonts w:ascii="Times New Roman" w:hAnsi="Times New Roman"/>
          <w:sz w:val="28"/>
          <w:szCs w:val="28"/>
          <w:vertAlign w:val="superscript"/>
        </w:rPr>
        <w:t>о</w:t>
      </w:r>
      <w:r w:rsidRPr="00B063CA">
        <w:rPr>
          <w:rFonts w:ascii="Times New Roman" w:hAnsi="Times New Roman"/>
          <w:sz w:val="28"/>
          <w:szCs w:val="28"/>
        </w:rPr>
        <w:t>С</w:t>
      </w:r>
      <w:proofErr w:type="spellEnd"/>
      <w:r w:rsidRPr="00B063CA">
        <w:rPr>
          <w:rFonts w:ascii="Times New Roman" w:hAnsi="Times New Roman"/>
          <w:sz w:val="28"/>
          <w:szCs w:val="28"/>
        </w:rPr>
        <w:t xml:space="preserve">. При повышении значения рН воды выше 8,5 кормление прекращают. При снижении концентрации растворенного в воде кислорода ниже 90 % насыщения норму кормления уменьшают на 10 % соответственно падению концентрации на 10 %. Раздача гранулированных кормов в бассейны, в которых выращивается форель, осуществляется автоматическим кормораздатчиком фирмы </w:t>
      </w:r>
      <w:r w:rsidRPr="00B063CA">
        <w:rPr>
          <w:rFonts w:ascii="Times New Roman" w:hAnsi="Times New Roman"/>
          <w:sz w:val="28"/>
          <w:szCs w:val="28"/>
          <w:lang w:val="en-US"/>
        </w:rPr>
        <w:t>LINN</w:t>
      </w:r>
      <w:r w:rsidRPr="00B063CA">
        <w:rPr>
          <w:rFonts w:ascii="Times New Roman" w:hAnsi="Times New Roman"/>
          <w:sz w:val="28"/>
          <w:szCs w:val="28"/>
        </w:rPr>
        <w:t xml:space="preserve"> (рис. 17).</w:t>
      </w:r>
    </w:p>
    <w:tbl>
      <w:tblPr>
        <w:tblW w:w="5476" w:type="dxa"/>
        <w:jc w:val="center"/>
        <w:tblLook w:val="01E0" w:firstRow="1" w:lastRow="1" w:firstColumn="1" w:lastColumn="1" w:noHBand="0" w:noVBand="0"/>
      </w:tblPr>
      <w:tblGrid>
        <w:gridCol w:w="5476"/>
      </w:tblGrid>
      <w:tr w:rsidR="00EA4D7C" w:rsidRPr="00B063CA" w14:paraId="19C4C2AD" w14:textId="77777777" w:rsidTr="004D77F5">
        <w:trPr>
          <w:trHeight w:val="2835"/>
          <w:jc w:val="center"/>
        </w:trPr>
        <w:tc>
          <w:tcPr>
            <w:tcW w:w="5476" w:type="dxa"/>
            <w:vAlign w:val="center"/>
            <w:hideMark/>
          </w:tcPr>
          <w:p w14:paraId="46F756AB" w14:textId="37F1D0FF" w:rsidR="00EA4D7C" w:rsidRPr="00B063CA" w:rsidRDefault="00EA4D7C" w:rsidP="004D77F5">
            <w:pPr>
              <w:jc w:val="center"/>
              <w:rPr>
                <w:rFonts w:ascii="Times New Roman" w:hAnsi="Times New Roman"/>
                <w:color w:val="000000"/>
                <w:sz w:val="28"/>
                <w:szCs w:val="28"/>
              </w:rPr>
            </w:pPr>
            <w:r w:rsidRPr="00B063CA">
              <w:rPr>
                <w:rFonts w:ascii="Times New Roman" w:hAnsi="Times New Roman"/>
                <w:noProof/>
                <w:sz w:val="28"/>
                <w:szCs w:val="28"/>
                <w:lang w:eastAsia="ru-RU"/>
              </w:rPr>
              <w:drawing>
                <wp:inline distT="0" distB="0" distL="0" distR="0" wp14:anchorId="1B095077" wp14:editId="25CF405A">
                  <wp:extent cx="1002259" cy="158115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02259" cy="1581150"/>
                          </a:xfrm>
                          <a:prstGeom prst="rect">
                            <a:avLst/>
                          </a:prstGeom>
                          <a:noFill/>
                          <a:ln>
                            <a:noFill/>
                          </a:ln>
                        </pic:spPr>
                      </pic:pic>
                    </a:graphicData>
                  </a:graphic>
                </wp:inline>
              </w:drawing>
            </w:r>
          </w:p>
        </w:tc>
      </w:tr>
      <w:tr w:rsidR="00EA4D7C" w:rsidRPr="00B063CA" w14:paraId="061FD067" w14:textId="77777777" w:rsidTr="004D77F5">
        <w:trPr>
          <w:jc w:val="center"/>
        </w:trPr>
        <w:tc>
          <w:tcPr>
            <w:tcW w:w="5476" w:type="dxa"/>
            <w:hideMark/>
          </w:tcPr>
          <w:p w14:paraId="74F8C162" w14:textId="77777777" w:rsidR="00EA4D7C" w:rsidRPr="00B063CA" w:rsidRDefault="00EA4D7C" w:rsidP="004D77F5">
            <w:pPr>
              <w:ind w:left="214"/>
              <w:jc w:val="center"/>
              <w:rPr>
                <w:rFonts w:ascii="Times New Roman" w:hAnsi="Times New Roman"/>
                <w:bCs/>
                <w:iCs/>
                <w:spacing w:val="-1"/>
                <w:sz w:val="20"/>
                <w:szCs w:val="20"/>
              </w:rPr>
            </w:pPr>
            <w:r w:rsidRPr="00B063CA">
              <w:rPr>
                <w:rFonts w:ascii="Times New Roman" w:hAnsi="Times New Roman"/>
                <w:color w:val="000000"/>
                <w:sz w:val="20"/>
                <w:szCs w:val="20"/>
              </w:rPr>
              <w:t>Рис. 17.</w:t>
            </w:r>
            <w:r w:rsidRPr="00B063CA">
              <w:rPr>
                <w:rFonts w:ascii="Times New Roman" w:hAnsi="Times New Roman"/>
                <w:bCs/>
                <w:iCs/>
                <w:spacing w:val="-1"/>
                <w:sz w:val="20"/>
                <w:szCs w:val="20"/>
              </w:rPr>
              <w:t xml:space="preserve"> Кормушка </w:t>
            </w:r>
            <w:proofErr w:type="spellStart"/>
            <w:r w:rsidRPr="00B063CA">
              <w:rPr>
                <w:rFonts w:ascii="Times New Roman" w:hAnsi="Times New Roman"/>
                <w:bCs/>
                <w:iCs/>
                <w:spacing w:val="-1"/>
                <w:sz w:val="20"/>
                <w:szCs w:val="20"/>
                <w:lang w:val="en-US"/>
              </w:rPr>
              <w:t>PROF</w:t>
            </w:r>
            <w:r w:rsidRPr="00B063CA">
              <w:rPr>
                <w:rFonts w:ascii="Times New Roman" w:hAnsi="Times New Roman"/>
                <w:bCs/>
                <w:iCs/>
                <w:sz w:val="20"/>
                <w:szCs w:val="20"/>
                <w:lang w:val="en-US"/>
              </w:rPr>
              <w:t>Elektronik</w:t>
            </w:r>
            <w:proofErr w:type="spellEnd"/>
            <w:r w:rsidRPr="00B063CA">
              <w:rPr>
                <w:rFonts w:ascii="Times New Roman" w:hAnsi="Times New Roman"/>
                <w:bCs/>
                <w:iCs/>
                <w:sz w:val="20"/>
                <w:szCs w:val="20"/>
              </w:rPr>
              <w:t xml:space="preserve"> (10 кг) с электронным </w:t>
            </w:r>
            <w:r w:rsidRPr="00B063CA">
              <w:rPr>
                <w:rFonts w:ascii="Times New Roman" w:hAnsi="Times New Roman"/>
                <w:bCs/>
                <w:iCs/>
                <w:spacing w:val="-1"/>
                <w:sz w:val="20"/>
                <w:szCs w:val="20"/>
              </w:rPr>
              <w:t xml:space="preserve">управлением в крышке </w:t>
            </w:r>
            <w:r w:rsidRPr="00B063CA">
              <w:rPr>
                <w:rFonts w:ascii="Times New Roman" w:hAnsi="Times New Roman"/>
                <w:bCs/>
                <w:iCs/>
                <w:sz w:val="20"/>
                <w:szCs w:val="20"/>
              </w:rPr>
              <w:t>контейнера</w:t>
            </w:r>
          </w:p>
        </w:tc>
      </w:tr>
    </w:tbl>
    <w:p w14:paraId="1AE481A2" w14:textId="77777777" w:rsidR="00BA7F3B" w:rsidRPr="00811BC0" w:rsidRDefault="00BA7F3B" w:rsidP="00EA4D7C">
      <w:pPr>
        <w:spacing w:after="0" w:line="240" w:lineRule="auto"/>
        <w:ind w:firstLine="284"/>
        <w:jc w:val="both"/>
        <w:rPr>
          <w:rFonts w:ascii="Times New Roman" w:hAnsi="Times New Roman"/>
          <w:color w:val="000000"/>
          <w:sz w:val="28"/>
          <w:szCs w:val="28"/>
        </w:rPr>
      </w:pPr>
    </w:p>
    <w:p w14:paraId="1FE92B3E"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color w:val="000000"/>
          <w:sz w:val="28"/>
          <w:szCs w:val="28"/>
        </w:rPr>
        <w:t xml:space="preserve">Кормушка </w:t>
      </w:r>
      <w:proofErr w:type="spellStart"/>
      <w:r w:rsidRPr="00B063CA">
        <w:rPr>
          <w:rFonts w:ascii="Times New Roman" w:hAnsi="Times New Roman"/>
          <w:color w:val="000000"/>
          <w:sz w:val="28"/>
          <w:szCs w:val="28"/>
          <w:lang w:val="en-US"/>
        </w:rPr>
        <w:t>PROFEl</w:t>
      </w:r>
      <w:proofErr w:type="spellEnd"/>
      <w:proofErr w:type="gramStart"/>
      <w:r w:rsidRPr="00B063CA">
        <w:rPr>
          <w:rFonts w:ascii="Times New Roman" w:hAnsi="Times New Roman"/>
          <w:color w:val="000000"/>
          <w:sz w:val="28"/>
          <w:szCs w:val="28"/>
        </w:rPr>
        <w:t>е</w:t>
      </w:r>
      <w:proofErr w:type="spellStart"/>
      <w:proofErr w:type="gramEnd"/>
      <w:r w:rsidRPr="00B063CA">
        <w:rPr>
          <w:rFonts w:ascii="Times New Roman" w:hAnsi="Times New Roman"/>
          <w:color w:val="000000"/>
          <w:sz w:val="28"/>
          <w:szCs w:val="28"/>
          <w:lang w:val="en-US"/>
        </w:rPr>
        <w:t>ktronik</w:t>
      </w:r>
      <w:proofErr w:type="spellEnd"/>
      <w:r w:rsidRPr="00B063CA">
        <w:rPr>
          <w:rFonts w:ascii="Times New Roman" w:hAnsi="Times New Roman"/>
          <w:color w:val="000000"/>
          <w:sz w:val="28"/>
          <w:szCs w:val="28"/>
        </w:rPr>
        <w:t xml:space="preserve"> с электронным блоком управления, расположенным внутри прочного влагозащищенного корпуса, который прикреплен к крышке контейнера, предназначена для выдачи корма (см. рис. 17). Эту кормушку применяют и для кормления мальков, так как она может настраиваться на разные размеры кормовых частиц. Дозирующее устройство работает за счет колебаний короткого маятника. Маятник при этом не опускается в воду. При наступлении времени кормления расположенный на маятнике мотор внутри контейнера включается электронным устройством и выдает порцию корма. Количество корма регулируется с помощью шплинта, прикрепленного к нижней части маятника. Управляющие кнопки и светодиоды установлены на внешней стороне корпуса блока для удобства программирования и эксплуатации. Кормушка может включаться 1</w:t>
      </w:r>
      <w:r w:rsidRPr="00B063CA">
        <w:rPr>
          <w:rFonts w:ascii="Times New Roman" w:hAnsi="Times New Roman"/>
          <w:sz w:val="28"/>
          <w:szCs w:val="28"/>
        </w:rPr>
        <w:t>–</w:t>
      </w:r>
      <w:r w:rsidRPr="00B063CA">
        <w:rPr>
          <w:rFonts w:ascii="Times New Roman" w:hAnsi="Times New Roman"/>
          <w:color w:val="000000"/>
          <w:sz w:val="28"/>
          <w:szCs w:val="28"/>
        </w:rPr>
        <w:t>9 раз в день. Эти включения автоматически распределены равномерно на весь день. Световой датчик определяет продолжительность светового дня и распределяет число включений. Каждое кормление состоит из нескольких интервалов (по 30 с). После каждой выдачи порции следует пауза (20 с), в течение которой рыбы поедают выданный корм. Таким образом, исключается оседание корма на дно водоема и снижается расход корма.</w:t>
      </w:r>
    </w:p>
    <w:p w14:paraId="4F2C9F3F" w14:textId="77777777" w:rsidR="00EA4D7C" w:rsidRPr="00BA7F3B" w:rsidRDefault="00EA4D7C" w:rsidP="00EA4D7C">
      <w:pPr>
        <w:spacing w:after="0" w:line="240" w:lineRule="auto"/>
        <w:jc w:val="both"/>
        <w:rPr>
          <w:rFonts w:ascii="Times New Roman" w:hAnsi="Times New Roman"/>
          <w:sz w:val="16"/>
          <w:szCs w:val="16"/>
        </w:rPr>
      </w:pPr>
    </w:p>
    <w:p w14:paraId="7DE616CA" w14:textId="77777777" w:rsidR="00EA4D7C" w:rsidRPr="00B063CA" w:rsidRDefault="00EA4D7C" w:rsidP="00EA4D7C">
      <w:pPr>
        <w:spacing w:after="0" w:line="240" w:lineRule="auto"/>
        <w:jc w:val="center"/>
        <w:rPr>
          <w:rFonts w:ascii="Times New Roman" w:hAnsi="Times New Roman"/>
          <w:b/>
          <w:sz w:val="28"/>
          <w:szCs w:val="28"/>
        </w:rPr>
      </w:pPr>
      <w:r w:rsidRPr="00B063CA">
        <w:rPr>
          <w:rFonts w:ascii="Times New Roman" w:hAnsi="Times New Roman"/>
          <w:b/>
          <w:sz w:val="28"/>
          <w:szCs w:val="28"/>
        </w:rPr>
        <w:t xml:space="preserve">6.5. Средства для облова и сортировки рыбы </w:t>
      </w:r>
    </w:p>
    <w:p w14:paraId="7F053A97" w14:textId="77777777" w:rsidR="00EA4D7C" w:rsidRPr="00B063CA" w:rsidRDefault="00EA4D7C" w:rsidP="00EA4D7C">
      <w:pPr>
        <w:spacing w:after="0" w:line="240" w:lineRule="auto"/>
        <w:jc w:val="center"/>
        <w:rPr>
          <w:rFonts w:ascii="Times New Roman" w:hAnsi="Times New Roman"/>
          <w:b/>
          <w:sz w:val="28"/>
          <w:szCs w:val="28"/>
        </w:rPr>
      </w:pPr>
      <w:r w:rsidRPr="00B063CA">
        <w:rPr>
          <w:rFonts w:ascii="Times New Roman" w:hAnsi="Times New Roman"/>
          <w:b/>
          <w:sz w:val="28"/>
          <w:szCs w:val="28"/>
        </w:rPr>
        <w:t>из прудов и бассейнов</w:t>
      </w:r>
    </w:p>
    <w:p w14:paraId="06A5B2C3" w14:textId="77777777" w:rsidR="00EA4D7C" w:rsidRPr="00BA7F3B" w:rsidRDefault="00EA4D7C" w:rsidP="00EA4D7C">
      <w:pPr>
        <w:spacing w:after="0" w:line="240" w:lineRule="auto"/>
        <w:ind w:firstLine="284"/>
        <w:jc w:val="both"/>
        <w:rPr>
          <w:rFonts w:ascii="Times New Roman" w:hAnsi="Times New Roman"/>
          <w:sz w:val="16"/>
          <w:szCs w:val="16"/>
        </w:rPr>
      </w:pPr>
    </w:p>
    <w:p w14:paraId="1DC798B7"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Облов нагульных прудов осуществляется одним из наиболее подходящих для данного водоема методов. Облов прудов производят в пасмурные дни, во время похолоданий, так как в это время подвижность рыб снижается.</w:t>
      </w:r>
    </w:p>
    <w:p w14:paraId="0D3A6EF6"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Облов рыбы включает в себя несколько последовательных операций: концентрацию, извлечение из воды, сортировку, взвешивание, подсчет поголовья и перевозку.</w:t>
      </w:r>
    </w:p>
    <w:p w14:paraId="15BF9BFA"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Рыбу в нагульных прудах перед обловом собирают в стационарные </w:t>
      </w:r>
      <w:proofErr w:type="spellStart"/>
      <w:r w:rsidRPr="00B063CA">
        <w:rPr>
          <w:rFonts w:ascii="Times New Roman" w:hAnsi="Times New Roman"/>
          <w:sz w:val="28"/>
          <w:szCs w:val="28"/>
        </w:rPr>
        <w:t>рыбоуловители</w:t>
      </w:r>
      <w:proofErr w:type="spellEnd"/>
      <w:r w:rsidRPr="00B063CA">
        <w:rPr>
          <w:rFonts w:ascii="Times New Roman" w:hAnsi="Times New Roman"/>
          <w:sz w:val="28"/>
          <w:szCs w:val="28"/>
        </w:rPr>
        <w:t xml:space="preserve"> площадью 3–300 м</w:t>
      </w:r>
      <w:r w:rsidRPr="00B063CA">
        <w:rPr>
          <w:rFonts w:ascii="Times New Roman" w:hAnsi="Times New Roman"/>
          <w:sz w:val="28"/>
          <w:szCs w:val="28"/>
          <w:vertAlign w:val="superscript"/>
        </w:rPr>
        <w:t>2</w:t>
      </w:r>
      <w:r w:rsidRPr="00B063CA">
        <w:rPr>
          <w:rFonts w:ascii="Times New Roman" w:hAnsi="Times New Roman"/>
          <w:sz w:val="28"/>
          <w:szCs w:val="28"/>
        </w:rPr>
        <w:t xml:space="preserve">. Для перегрузки рыбы из </w:t>
      </w:r>
      <w:proofErr w:type="spellStart"/>
      <w:r w:rsidRPr="00B063CA">
        <w:rPr>
          <w:rFonts w:ascii="Times New Roman" w:hAnsi="Times New Roman"/>
          <w:sz w:val="28"/>
          <w:szCs w:val="28"/>
        </w:rPr>
        <w:t>рыбоуловителя</w:t>
      </w:r>
      <w:proofErr w:type="spellEnd"/>
      <w:r w:rsidRPr="00B063CA">
        <w:rPr>
          <w:rFonts w:ascii="Times New Roman" w:hAnsi="Times New Roman"/>
          <w:sz w:val="28"/>
          <w:szCs w:val="28"/>
        </w:rPr>
        <w:t xml:space="preserve"> нагульных прудов используют сетной концентратор.</w:t>
      </w:r>
    </w:p>
    <w:p w14:paraId="72CF79AB"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Сетное полотно расстилают по всей площади </w:t>
      </w:r>
      <w:proofErr w:type="spellStart"/>
      <w:r w:rsidRPr="00B063CA">
        <w:rPr>
          <w:rFonts w:ascii="Times New Roman" w:hAnsi="Times New Roman"/>
          <w:sz w:val="28"/>
          <w:szCs w:val="28"/>
        </w:rPr>
        <w:t>рыбоуловителя</w:t>
      </w:r>
      <w:proofErr w:type="spellEnd"/>
      <w:r w:rsidRPr="00B063CA">
        <w:rPr>
          <w:rFonts w:ascii="Times New Roman" w:hAnsi="Times New Roman"/>
          <w:sz w:val="28"/>
          <w:szCs w:val="28"/>
        </w:rPr>
        <w:t xml:space="preserve"> так, чтобы его фалы располагались перпендикулярно к его длине. Концентрацию рыбы проводят последовательным натяжением стяжных фалов, в результате чего образуются волны, которые заставляют рыбу концентрироваться в камере выгрузки </w:t>
      </w:r>
      <w:proofErr w:type="spellStart"/>
      <w:r w:rsidRPr="00B063CA">
        <w:rPr>
          <w:rFonts w:ascii="Times New Roman" w:hAnsi="Times New Roman"/>
          <w:sz w:val="28"/>
          <w:szCs w:val="28"/>
        </w:rPr>
        <w:t>рыбоуловителя</w:t>
      </w:r>
      <w:proofErr w:type="spellEnd"/>
      <w:r w:rsidRPr="00B063CA">
        <w:rPr>
          <w:rFonts w:ascii="Times New Roman" w:hAnsi="Times New Roman"/>
          <w:sz w:val="28"/>
          <w:szCs w:val="28"/>
        </w:rPr>
        <w:t>. В качестве средства перегрузки рыбы из сетного концентратора для подачи на сортировочную машину используют контейнер.</w:t>
      </w:r>
    </w:p>
    <w:p w14:paraId="1C7B89A3"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Для перегрузки рыбы из контейнера служит </w:t>
      </w:r>
      <w:proofErr w:type="spellStart"/>
      <w:r w:rsidRPr="00B063CA">
        <w:rPr>
          <w:rFonts w:ascii="Times New Roman" w:hAnsi="Times New Roman"/>
          <w:sz w:val="28"/>
          <w:szCs w:val="28"/>
        </w:rPr>
        <w:t>рыбоперегружатель</w:t>
      </w:r>
      <w:proofErr w:type="spellEnd"/>
      <w:r w:rsidRPr="00B063CA">
        <w:rPr>
          <w:rFonts w:ascii="Times New Roman" w:hAnsi="Times New Roman"/>
          <w:sz w:val="28"/>
          <w:szCs w:val="28"/>
        </w:rPr>
        <w:t xml:space="preserve"> Н17-ИЛВТУ, с помощью которого рыба передается на сортировочную установку «Карп-2» Н17-ИСГ. Затем производят взвешивание рыбы на весах и загружают в специализированные живорыбные машины.</w:t>
      </w:r>
    </w:p>
    <w:p w14:paraId="4A5BF713" w14:textId="76AB1ED0"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До транспортировки рыбу выдерживают в чистой проточной воде в течение 2–4 ч. За это время с нее смывается налипшая при облове грязь, промываются жабры, освобождается от пищи кишечник. Емкость живо</w:t>
      </w:r>
      <w:r w:rsidR="00BA7F3B" w:rsidRPr="00BA7F3B">
        <w:rPr>
          <w:rFonts w:ascii="Times New Roman" w:hAnsi="Times New Roman"/>
          <w:sz w:val="28"/>
          <w:szCs w:val="28"/>
        </w:rPr>
        <w:softHyphen/>
      </w:r>
      <w:r w:rsidRPr="00B063CA">
        <w:rPr>
          <w:rFonts w:ascii="Times New Roman" w:hAnsi="Times New Roman"/>
          <w:sz w:val="28"/>
          <w:szCs w:val="28"/>
        </w:rPr>
        <w:t xml:space="preserve">рыбной машины заполняют чистой, насыщенной кислородом водой, не содержащей вредных и ядовитых веществ, температурой, равной температуре водоема, в котором выращивался карп. Для замедления обменных процессов в организме рыб в период перевозки и увеличения плотности посадки температуру воды понижают с помощью сухого льда. При добавлении к воде в соотношении 1:3 он оказывает на рыбу </w:t>
      </w:r>
      <w:proofErr w:type="spellStart"/>
      <w:r w:rsidRPr="00B063CA">
        <w:rPr>
          <w:rFonts w:ascii="Times New Roman" w:hAnsi="Times New Roman"/>
          <w:sz w:val="28"/>
          <w:szCs w:val="28"/>
        </w:rPr>
        <w:t>анастезирующее</w:t>
      </w:r>
      <w:proofErr w:type="spellEnd"/>
      <w:r w:rsidRPr="00B063CA">
        <w:rPr>
          <w:rFonts w:ascii="Times New Roman" w:hAnsi="Times New Roman"/>
          <w:sz w:val="28"/>
          <w:szCs w:val="28"/>
        </w:rPr>
        <w:t xml:space="preserve"> действие. </w:t>
      </w:r>
    </w:p>
    <w:p w14:paraId="45226AF8"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Облов форели из бассейнов осуществляется с помощью </w:t>
      </w:r>
      <w:proofErr w:type="spellStart"/>
      <w:r w:rsidRPr="00B063CA">
        <w:rPr>
          <w:rFonts w:ascii="Times New Roman" w:hAnsi="Times New Roman"/>
          <w:sz w:val="28"/>
          <w:szCs w:val="28"/>
        </w:rPr>
        <w:t>потокообразователя</w:t>
      </w:r>
      <w:proofErr w:type="spellEnd"/>
      <w:r w:rsidRPr="00B063CA">
        <w:rPr>
          <w:rFonts w:ascii="Times New Roman" w:hAnsi="Times New Roman"/>
          <w:sz w:val="28"/>
          <w:szCs w:val="28"/>
        </w:rPr>
        <w:t xml:space="preserve"> Н19-ИТА, предназначенного для создания циркулярного потока, который управляет поведением рыбы при ее отлове. Из бассейнов рыба забирается сачками и перегружается на сортировочную установку, взвешивается и подается в живорыбные машины. Для перевозки форели используют анестетики: </w:t>
      </w:r>
      <w:proofErr w:type="spellStart"/>
      <w:r w:rsidRPr="00B063CA">
        <w:rPr>
          <w:rFonts w:ascii="Times New Roman" w:hAnsi="Times New Roman"/>
          <w:sz w:val="28"/>
          <w:szCs w:val="28"/>
        </w:rPr>
        <w:t>хлорбутанол</w:t>
      </w:r>
      <w:proofErr w:type="spellEnd"/>
      <w:r w:rsidRPr="00B063CA">
        <w:rPr>
          <w:rFonts w:ascii="Times New Roman" w:hAnsi="Times New Roman"/>
          <w:sz w:val="28"/>
          <w:szCs w:val="28"/>
        </w:rPr>
        <w:t xml:space="preserve"> (50 мг/л), </w:t>
      </w:r>
      <w:proofErr w:type="spellStart"/>
      <w:r w:rsidRPr="00B063CA">
        <w:rPr>
          <w:rFonts w:ascii="Times New Roman" w:hAnsi="Times New Roman"/>
          <w:sz w:val="28"/>
          <w:szCs w:val="28"/>
        </w:rPr>
        <w:t>хлоргидрат</w:t>
      </w:r>
      <w:proofErr w:type="spellEnd"/>
      <w:r w:rsidRPr="00B063CA">
        <w:rPr>
          <w:rFonts w:ascii="Times New Roman" w:hAnsi="Times New Roman"/>
          <w:sz w:val="28"/>
          <w:szCs w:val="28"/>
        </w:rPr>
        <w:t xml:space="preserve"> (100 мг/л) и </w:t>
      </w:r>
      <w:proofErr w:type="spellStart"/>
      <w:r w:rsidRPr="00B063CA">
        <w:rPr>
          <w:rFonts w:ascii="Times New Roman" w:hAnsi="Times New Roman"/>
          <w:sz w:val="28"/>
          <w:szCs w:val="28"/>
        </w:rPr>
        <w:t>новоксеин</w:t>
      </w:r>
      <w:proofErr w:type="spellEnd"/>
      <w:r w:rsidRPr="00B063CA">
        <w:rPr>
          <w:rFonts w:ascii="Times New Roman" w:hAnsi="Times New Roman"/>
          <w:sz w:val="28"/>
          <w:szCs w:val="28"/>
        </w:rPr>
        <w:t xml:space="preserve"> (1: 5000). Для уменьшения прессинга на организм веществ, выделяемых рыбой (экскрементов, продуктов метаболизма), применяют абсорбенты. Для абсорбции аммиака используют препарат пермутит, для поглощения углекислого газа – препарат анионит АВ-17. Использование этих препаратов способствует увеличению продолжительности перевозки и плотности посадки рыб в емкостях.</w:t>
      </w:r>
    </w:p>
    <w:p w14:paraId="546E887B" w14:textId="77777777" w:rsidR="00EA4D7C" w:rsidRPr="00B063CA" w:rsidRDefault="00EA4D7C" w:rsidP="00EA4D7C">
      <w:pPr>
        <w:spacing w:after="0" w:line="240" w:lineRule="auto"/>
        <w:ind w:firstLine="284"/>
        <w:jc w:val="both"/>
        <w:rPr>
          <w:rFonts w:ascii="Times New Roman" w:hAnsi="Times New Roman"/>
          <w:sz w:val="28"/>
          <w:szCs w:val="28"/>
        </w:rPr>
      </w:pPr>
    </w:p>
    <w:p w14:paraId="2F76AF1A" w14:textId="77777777" w:rsidR="00EA4D7C" w:rsidRPr="00B063CA" w:rsidRDefault="00EA4D7C" w:rsidP="00EA4D7C">
      <w:pPr>
        <w:spacing w:after="0" w:line="240" w:lineRule="auto"/>
        <w:jc w:val="center"/>
        <w:rPr>
          <w:rFonts w:ascii="Times New Roman" w:hAnsi="Times New Roman"/>
          <w:b/>
          <w:sz w:val="28"/>
          <w:szCs w:val="28"/>
        </w:rPr>
      </w:pPr>
      <w:r w:rsidRPr="00B063CA">
        <w:rPr>
          <w:rFonts w:ascii="Times New Roman" w:hAnsi="Times New Roman"/>
          <w:b/>
          <w:sz w:val="28"/>
          <w:szCs w:val="28"/>
        </w:rPr>
        <w:t xml:space="preserve">6.6. Средства для контроля и управления процессами </w:t>
      </w:r>
    </w:p>
    <w:p w14:paraId="772838CE" w14:textId="77777777" w:rsidR="00EA4D7C" w:rsidRPr="00B063CA" w:rsidRDefault="00EA4D7C" w:rsidP="00EA4D7C">
      <w:pPr>
        <w:spacing w:after="0" w:line="240" w:lineRule="auto"/>
        <w:jc w:val="center"/>
        <w:rPr>
          <w:rFonts w:ascii="Times New Roman" w:hAnsi="Times New Roman"/>
          <w:b/>
          <w:sz w:val="28"/>
          <w:szCs w:val="28"/>
        </w:rPr>
      </w:pPr>
      <w:r w:rsidRPr="00B063CA">
        <w:rPr>
          <w:rFonts w:ascii="Times New Roman" w:hAnsi="Times New Roman"/>
          <w:b/>
          <w:sz w:val="28"/>
          <w:szCs w:val="28"/>
        </w:rPr>
        <w:t>выращивания рыбы</w:t>
      </w:r>
    </w:p>
    <w:p w14:paraId="5D183829" w14:textId="77777777" w:rsidR="00EA4D7C" w:rsidRPr="00BA7F3B" w:rsidRDefault="00EA4D7C" w:rsidP="00EA4D7C">
      <w:pPr>
        <w:spacing w:after="0" w:line="240" w:lineRule="auto"/>
        <w:ind w:firstLine="284"/>
        <w:jc w:val="both"/>
        <w:rPr>
          <w:rFonts w:ascii="Times New Roman" w:hAnsi="Times New Roman"/>
          <w:sz w:val="16"/>
          <w:szCs w:val="16"/>
        </w:rPr>
      </w:pPr>
    </w:p>
    <w:p w14:paraId="052F6A85" w14:textId="77777777" w:rsidR="00EA4D7C" w:rsidRPr="00B063CA" w:rsidRDefault="00EA4D7C" w:rsidP="00EA4D7C">
      <w:pPr>
        <w:spacing w:after="0" w:line="240" w:lineRule="auto"/>
        <w:ind w:firstLine="284"/>
        <w:jc w:val="both"/>
        <w:rPr>
          <w:rFonts w:ascii="Times New Roman" w:hAnsi="Times New Roman"/>
          <w:sz w:val="28"/>
          <w:szCs w:val="28"/>
        </w:rPr>
      </w:pPr>
      <w:r w:rsidRPr="00B063CA">
        <w:rPr>
          <w:rFonts w:ascii="Times New Roman" w:hAnsi="Times New Roman"/>
          <w:sz w:val="28"/>
          <w:szCs w:val="28"/>
        </w:rPr>
        <w:t>При высоком уровне интенсификации рыбоводства в воде происходит накопление продуктов жизнедеятельности рыб (СО</w:t>
      </w:r>
      <w:proofErr w:type="gramStart"/>
      <w:r w:rsidRPr="00B063CA">
        <w:rPr>
          <w:rFonts w:ascii="Times New Roman" w:hAnsi="Times New Roman"/>
          <w:sz w:val="28"/>
          <w:szCs w:val="28"/>
          <w:vertAlign w:val="subscript"/>
        </w:rPr>
        <w:t>2</w:t>
      </w:r>
      <w:proofErr w:type="gramEnd"/>
      <w:r w:rsidRPr="00B063CA">
        <w:rPr>
          <w:rFonts w:ascii="Times New Roman" w:hAnsi="Times New Roman"/>
          <w:sz w:val="28"/>
          <w:szCs w:val="28"/>
        </w:rPr>
        <w:t xml:space="preserve">, </w:t>
      </w:r>
      <w:r w:rsidRPr="00B063CA">
        <w:rPr>
          <w:rFonts w:ascii="Times New Roman" w:hAnsi="Times New Roman"/>
          <w:sz w:val="28"/>
          <w:szCs w:val="28"/>
          <w:lang w:val="en-US"/>
        </w:rPr>
        <w:t>N</w:t>
      </w:r>
      <w:r w:rsidRPr="00B063CA">
        <w:rPr>
          <w:rFonts w:ascii="Times New Roman" w:hAnsi="Times New Roman"/>
          <w:sz w:val="28"/>
          <w:szCs w:val="28"/>
        </w:rPr>
        <w:t>О</w:t>
      </w:r>
      <w:r w:rsidRPr="00B063CA">
        <w:rPr>
          <w:rFonts w:ascii="Times New Roman" w:hAnsi="Times New Roman"/>
          <w:sz w:val="28"/>
          <w:szCs w:val="28"/>
          <w:vertAlign w:val="subscript"/>
        </w:rPr>
        <w:t>3</w:t>
      </w:r>
      <w:r w:rsidRPr="00B063CA">
        <w:rPr>
          <w:rFonts w:ascii="Times New Roman" w:hAnsi="Times New Roman"/>
          <w:sz w:val="28"/>
          <w:szCs w:val="28"/>
        </w:rPr>
        <w:t xml:space="preserve">, </w:t>
      </w:r>
      <w:r w:rsidRPr="00B063CA">
        <w:rPr>
          <w:rFonts w:ascii="Times New Roman" w:hAnsi="Times New Roman"/>
          <w:sz w:val="28"/>
          <w:szCs w:val="28"/>
          <w:lang w:val="en-US"/>
        </w:rPr>
        <w:t>N</w:t>
      </w:r>
      <w:r w:rsidRPr="00B063CA">
        <w:rPr>
          <w:rFonts w:ascii="Times New Roman" w:hAnsi="Times New Roman"/>
          <w:sz w:val="28"/>
          <w:szCs w:val="28"/>
        </w:rPr>
        <w:t>О</w:t>
      </w:r>
      <w:r w:rsidRPr="00B063CA">
        <w:rPr>
          <w:rFonts w:ascii="Times New Roman" w:hAnsi="Times New Roman"/>
          <w:sz w:val="28"/>
          <w:szCs w:val="28"/>
          <w:vertAlign w:val="subscript"/>
        </w:rPr>
        <w:t>2</w:t>
      </w:r>
      <w:r w:rsidRPr="00B063CA">
        <w:rPr>
          <w:rFonts w:ascii="Times New Roman" w:hAnsi="Times New Roman"/>
          <w:sz w:val="28"/>
          <w:szCs w:val="28"/>
        </w:rPr>
        <w:t xml:space="preserve">, </w:t>
      </w:r>
      <w:r w:rsidRPr="00B063CA">
        <w:rPr>
          <w:rFonts w:ascii="Times New Roman" w:hAnsi="Times New Roman"/>
          <w:sz w:val="28"/>
          <w:szCs w:val="28"/>
          <w:lang w:val="en-US"/>
        </w:rPr>
        <w:t>N</w:t>
      </w:r>
      <w:r w:rsidRPr="00B063CA">
        <w:rPr>
          <w:rFonts w:ascii="Times New Roman" w:hAnsi="Times New Roman"/>
          <w:sz w:val="28"/>
          <w:szCs w:val="28"/>
        </w:rPr>
        <w:t>Н</w:t>
      </w:r>
      <w:r w:rsidRPr="00B063CA">
        <w:rPr>
          <w:rFonts w:ascii="Times New Roman" w:hAnsi="Times New Roman"/>
          <w:sz w:val="28"/>
          <w:szCs w:val="28"/>
          <w:vertAlign w:val="subscript"/>
        </w:rPr>
        <w:t>4</w:t>
      </w:r>
      <w:r w:rsidRPr="00B063CA">
        <w:rPr>
          <w:rFonts w:ascii="Times New Roman" w:hAnsi="Times New Roman"/>
          <w:sz w:val="28"/>
          <w:szCs w:val="28"/>
        </w:rPr>
        <w:t xml:space="preserve">), а также органических веществ (остатки не съеденного корма, экскременты и др.), что ухудшает условия содержания рыб. Для поддержания в оптимальных пределах физических и химических параметров среды обитания используют различные приборы. </w:t>
      </w:r>
    </w:p>
    <w:p w14:paraId="071619D5" w14:textId="77777777" w:rsidR="00EA4D7C" w:rsidRPr="00B063CA" w:rsidRDefault="00EA4D7C" w:rsidP="00EA4D7C">
      <w:pPr>
        <w:widowControl w:val="0"/>
        <w:autoSpaceDE w:val="0"/>
        <w:autoSpaceDN w:val="0"/>
        <w:adjustRightInd w:val="0"/>
        <w:spacing w:after="0" w:line="240" w:lineRule="auto"/>
        <w:ind w:firstLine="284"/>
        <w:jc w:val="both"/>
        <w:rPr>
          <w:rFonts w:ascii="Times New Roman" w:hAnsi="Times New Roman"/>
          <w:sz w:val="28"/>
          <w:szCs w:val="28"/>
        </w:rPr>
      </w:pPr>
      <w:r w:rsidRPr="00B063CA">
        <w:rPr>
          <w:rFonts w:ascii="Times New Roman" w:hAnsi="Times New Roman"/>
          <w:sz w:val="28"/>
          <w:szCs w:val="28"/>
        </w:rPr>
        <w:t>Для измерения температуры воды используют различные термометры.</w:t>
      </w:r>
    </w:p>
    <w:p w14:paraId="75E9A59E" w14:textId="77777777" w:rsidR="00EA4D7C" w:rsidRPr="00B063CA" w:rsidRDefault="00EA4D7C" w:rsidP="00EA4D7C">
      <w:pPr>
        <w:widowControl w:val="0"/>
        <w:autoSpaceDE w:val="0"/>
        <w:autoSpaceDN w:val="0"/>
        <w:adjustRightInd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На рис. 18 представлен ручной термометр с диапазоном измерений температуры в пределах –40 … +120°. </w:t>
      </w:r>
    </w:p>
    <w:p w14:paraId="1F8382CE" w14:textId="77777777" w:rsidR="00EA4D7C" w:rsidRPr="00B063CA" w:rsidRDefault="00EA4D7C" w:rsidP="00EA4D7C">
      <w:pPr>
        <w:widowControl w:val="0"/>
        <w:autoSpaceDE w:val="0"/>
        <w:autoSpaceDN w:val="0"/>
        <w:adjustRightInd w:val="0"/>
        <w:spacing w:after="0" w:line="240" w:lineRule="auto"/>
        <w:ind w:firstLine="284"/>
        <w:jc w:val="both"/>
        <w:rPr>
          <w:rFonts w:ascii="Times New Roman" w:hAnsi="Times New Roman"/>
          <w:sz w:val="28"/>
          <w:szCs w:val="28"/>
        </w:rPr>
      </w:pPr>
      <w:r w:rsidRPr="00B063CA">
        <w:rPr>
          <w:rFonts w:ascii="Times New Roman" w:hAnsi="Times New Roman"/>
          <w:sz w:val="28"/>
          <w:szCs w:val="28"/>
        </w:rPr>
        <w:t>Термометр с ценой деления 0,1 °С в комплекте с измерительным зондом показан на рис. 19.</w:t>
      </w:r>
    </w:p>
    <w:p w14:paraId="133DDB9A" w14:textId="77777777" w:rsidR="00EA4D7C" w:rsidRDefault="00EA4D7C" w:rsidP="00EA4D7C">
      <w:pPr>
        <w:widowControl w:val="0"/>
        <w:autoSpaceDE w:val="0"/>
        <w:autoSpaceDN w:val="0"/>
        <w:adjustRightInd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С помощью поплавкового термометра (рис. 20) измеряют температуру на глубине </w:t>
      </w:r>
      <w:smartTag w:uri="urn:schemas-microsoft-com:office:smarttags" w:element="metricconverter">
        <w:smartTagPr>
          <w:attr w:name="ProductID" w:val="30 см"/>
        </w:smartTagPr>
        <w:r w:rsidRPr="00B063CA">
          <w:rPr>
            <w:rFonts w:ascii="Times New Roman" w:hAnsi="Times New Roman"/>
            <w:sz w:val="28"/>
            <w:szCs w:val="28"/>
          </w:rPr>
          <w:t>30 см</w:t>
        </w:r>
      </w:smartTag>
      <w:r w:rsidRPr="00B063CA">
        <w:rPr>
          <w:rFonts w:ascii="Times New Roman" w:hAnsi="Times New Roman"/>
          <w:sz w:val="28"/>
          <w:szCs w:val="28"/>
        </w:rPr>
        <w:t>, считывание которой осуществляется сверху.</w:t>
      </w:r>
    </w:p>
    <w:p w14:paraId="70FD6961" w14:textId="77777777" w:rsidR="00EA4D7C" w:rsidRPr="00BA7F3B" w:rsidRDefault="00EA4D7C" w:rsidP="00EA4D7C">
      <w:pPr>
        <w:widowControl w:val="0"/>
        <w:autoSpaceDE w:val="0"/>
        <w:autoSpaceDN w:val="0"/>
        <w:adjustRightInd w:val="0"/>
        <w:spacing w:after="0" w:line="240" w:lineRule="auto"/>
        <w:ind w:firstLine="284"/>
        <w:jc w:val="both"/>
        <w:rPr>
          <w:rFonts w:ascii="Times New Roman" w:hAnsi="Times New Roman"/>
          <w:sz w:val="16"/>
          <w:szCs w:val="16"/>
        </w:rPr>
      </w:pPr>
    </w:p>
    <w:tbl>
      <w:tblPr>
        <w:tblW w:w="8800" w:type="dxa"/>
        <w:tblLook w:val="01E0" w:firstRow="1" w:lastRow="1" w:firstColumn="1" w:lastColumn="1" w:noHBand="0" w:noVBand="0"/>
      </w:tblPr>
      <w:tblGrid>
        <w:gridCol w:w="2128"/>
        <w:gridCol w:w="3466"/>
        <w:gridCol w:w="3206"/>
      </w:tblGrid>
      <w:tr w:rsidR="00EA4D7C" w:rsidRPr="00B063CA" w14:paraId="3CF61B91" w14:textId="77777777" w:rsidTr="004D77F5">
        <w:tc>
          <w:tcPr>
            <w:tcW w:w="2008" w:type="dxa"/>
            <w:tcMar>
              <w:top w:w="0" w:type="dxa"/>
              <w:left w:w="11" w:type="dxa"/>
              <w:bottom w:w="0" w:type="dxa"/>
              <w:right w:w="28" w:type="dxa"/>
            </w:tcMar>
            <w:vAlign w:val="center"/>
            <w:hideMark/>
          </w:tcPr>
          <w:p w14:paraId="44C0A287" w14:textId="65BF1B3F" w:rsidR="00EA4D7C" w:rsidRPr="00B063CA" w:rsidRDefault="00EA4D7C" w:rsidP="004D77F5">
            <w:pPr>
              <w:widowControl w:val="0"/>
              <w:autoSpaceDE w:val="0"/>
              <w:autoSpaceDN w:val="0"/>
              <w:adjustRightInd w:val="0"/>
              <w:ind w:left="709"/>
              <w:jc w:val="center"/>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4F609E66" wp14:editId="5DC4E62C">
                  <wp:extent cx="866775" cy="12096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66775" cy="1209675"/>
                          </a:xfrm>
                          <a:prstGeom prst="rect">
                            <a:avLst/>
                          </a:prstGeom>
                          <a:noFill/>
                          <a:ln>
                            <a:noFill/>
                          </a:ln>
                        </pic:spPr>
                      </pic:pic>
                    </a:graphicData>
                  </a:graphic>
                </wp:inline>
              </w:drawing>
            </w:r>
          </w:p>
        </w:tc>
        <w:tc>
          <w:tcPr>
            <w:tcW w:w="3532" w:type="dxa"/>
            <w:tcMar>
              <w:top w:w="0" w:type="dxa"/>
              <w:left w:w="11" w:type="dxa"/>
              <w:bottom w:w="0" w:type="dxa"/>
              <w:right w:w="28" w:type="dxa"/>
            </w:tcMar>
            <w:vAlign w:val="center"/>
            <w:hideMark/>
          </w:tcPr>
          <w:p w14:paraId="2D27EB49" w14:textId="2A7C5909" w:rsidR="00EA4D7C" w:rsidRPr="00B063CA" w:rsidRDefault="00EA4D7C" w:rsidP="004D77F5">
            <w:pPr>
              <w:widowControl w:val="0"/>
              <w:autoSpaceDE w:val="0"/>
              <w:autoSpaceDN w:val="0"/>
              <w:adjustRightInd w:val="0"/>
              <w:ind w:left="683"/>
              <w:jc w:val="center"/>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48A99F99" wp14:editId="5FF3E3F0">
                  <wp:extent cx="1104900" cy="12763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04900" cy="1276350"/>
                          </a:xfrm>
                          <a:prstGeom prst="rect">
                            <a:avLst/>
                          </a:prstGeom>
                          <a:noFill/>
                          <a:ln>
                            <a:noFill/>
                          </a:ln>
                        </pic:spPr>
                      </pic:pic>
                    </a:graphicData>
                  </a:graphic>
                </wp:inline>
              </w:drawing>
            </w:r>
          </w:p>
        </w:tc>
        <w:tc>
          <w:tcPr>
            <w:tcW w:w="3260" w:type="dxa"/>
            <w:tcMar>
              <w:top w:w="0" w:type="dxa"/>
              <w:left w:w="11" w:type="dxa"/>
              <w:bottom w:w="0" w:type="dxa"/>
              <w:right w:w="28" w:type="dxa"/>
            </w:tcMar>
            <w:hideMark/>
          </w:tcPr>
          <w:p w14:paraId="6F7A2BFA" w14:textId="474B8902" w:rsidR="00EA4D7C" w:rsidRPr="00B063CA" w:rsidRDefault="00EA4D7C" w:rsidP="004D77F5">
            <w:pPr>
              <w:widowControl w:val="0"/>
              <w:autoSpaceDE w:val="0"/>
              <w:autoSpaceDN w:val="0"/>
              <w:adjustRightInd w:val="0"/>
              <w:ind w:left="415" w:firstLine="283"/>
              <w:jc w:val="center"/>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2E5C83AE" wp14:editId="130BD087">
                  <wp:extent cx="1219200" cy="14763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19200" cy="1476375"/>
                          </a:xfrm>
                          <a:prstGeom prst="rect">
                            <a:avLst/>
                          </a:prstGeom>
                          <a:noFill/>
                          <a:ln>
                            <a:noFill/>
                          </a:ln>
                        </pic:spPr>
                      </pic:pic>
                    </a:graphicData>
                  </a:graphic>
                </wp:inline>
              </w:drawing>
            </w:r>
          </w:p>
        </w:tc>
      </w:tr>
      <w:tr w:rsidR="00EA4D7C" w:rsidRPr="00B063CA" w14:paraId="4AC34BF8" w14:textId="77777777" w:rsidTr="004D77F5">
        <w:tc>
          <w:tcPr>
            <w:tcW w:w="2008" w:type="dxa"/>
            <w:tcMar>
              <w:top w:w="0" w:type="dxa"/>
              <w:left w:w="11" w:type="dxa"/>
              <w:bottom w:w="0" w:type="dxa"/>
              <w:right w:w="28" w:type="dxa"/>
            </w:tcMar>
          </w:tcPr>
          <w:p w14:paraId="488C6C5B" w14:textId="77777777" w:rsidR="00EA4D7C" w:rsidRPr="00B063CA" w:rsidRDefault="00EA4D7C" w:rsidP="004D77F5">
            <w:pPr>
              <w:widowControl w:val="0"/>
              <w:autoSpaceDE w:val="0"/>
              <w:autoSpaceDN w:val="0"/>
              <w:adjustRightInd w:val="0"/>
              <w:spacing w:after="0" w:line="240" w:lineRule="auto"/>
              <w:jc w:val="center"/>
              <w:rPr>
                <w:rFonts w:ascii="Times New Roman" w:hAnsi="Times New Roman"/>
                <w:sz w:val="18"/>
                <w:szCs w:val="18"/>
              </w:rPr>
            </w:pPr>
          </w:p>
          <w:p w14:paraId="4E25C15D" w14:textId="77777777" w:rsidR="00EA4D7C" w:rsidRPr="00B063CA" w:rsidRDefault="00EA4D7C" w:rsidP="004D77F5">
            <w:pPr>
              <w:widowControl w:val="0"/>
              <w:autoSpaceDE w:val="0"/>
              <w:autoSpaceDN w:val="0"/>
              <w:adjustRightInd w:val="0"/>
              <w:spacing w:after="0" w:line="240" w:lineRule="auto"/>
              <w:jc w:val="center"/>
              <w:rPr>
                <w:rFonts w:ascii="Times New Roman" w:hAnsi="Times New Roman"/>
                <w:sz w:val="18"/>
                <w:szCs w:val="18"/>
              </w:rPr>
            </w:pPr>
            <w:r w:rsidRPr="00B063CA">
              <w:rPr>
                <w:rFonts w:ascii="Times New Roman" w:hAnsi="Times New Roman"/>
                <w:sz w:val="18"/>
                <w:szCs w:val="18"/>
              </w:rPr>
              <w:t xml:space="preserve">Рис. 18. Ручной </w:t>
            </w:r>
          </w:p>
          <w:p w14:paraId="1977F29E" w14:textId="77777777" w:rsidR="00EA4D7C" w:rsidRPr="00B063CA" w:rsidRDefault="00EA4D7C" w:rsidP="004D77F5">
            <w:pPr>
              <w:widowControl w:val="0"/>
              <w:autoSpaceDE w:val="0"/>
              <w:autoSpaceDN w:val="0"/>
              <w:adjustRightInd w:val="0"/>
              <w:spacing w:after="0" w:line="240" w:lineRule="auto"/>
              <w:jc w:val="center"/>
              <w:rPr>
                <w:rFonts w:ascii="Times New Roman" w:hAnsi="Times New Roman"/>
                <w:sz w:val="18"/>
                <w:szCs w:val="18"/>
              </w:rPr>
            </w:pPr>
            <w:r w:rsidRPr="00B063CA">
              <w:rPr>
                <w:rFonts w:ascii="Times New Roman" w:hAnsi="Times New Roman"/>
                <w:sz w:val="18"/>
                <w:szCs w:val="18"/>
              </w:rPr>
              <w:t>термометр</w:t>
            </w:r>
          </w:p>
        </w:tc>
        <w:tc>
          <w:tcPr>
            <w:tcW w:w="3532" w:type="dxa"/>
            <w:tcMar>
              <w:top w:w="0" w:type="dxa"/>
              <w:left w:w="11" w:type="dxa"/>
              <w:bottom w:w="0" w:type="dxa"/>
              <w:right w:w="28" w:type="dxa"/>
            </w:tcMar>
          </w:tcPr>
          <w:p w14:paraId="29A3451B" w14:textId="77777777" w:rsidR="00EA4D7C" w:rsidRPr="00B063CA" w:rsidRDefault="00EA4D7C" w:rsidP="004D77F5">
            <w:pPr>
              <w:widowControl w:val="0"/>
              <w:autoSpaceDE w:val="0"/>
              <w:autoSpaceDN w:val="0"/>
              <w:adjustRightInd w:val="0"/>
              <w:spacing w:after="0" w:line="240" w:lineRule="auto"/>
              <w:jc w:val="center"/>
              <w:rPr>
                <w:rFonts w:ascii="Times New Roman" w:hAnsi="Times New Roman"/>
                <w:sz w:val="18"/>
                <w:szCs w:val="18"/>
              </w:rPr>
            </w:pPr>
          </w:p>
          <w:p w14:paraId="779EEF00" w14:textId="77777777" w:rsidR="00EA4D7C" w:rsidRPr="00B063CA" w:rsidRDefault="00EA4D7C" w:rsidP="004D77F5">
            <w:pPr>
              <w:widowControl w:val="0"/>
              <w:autoSpaceDE w:val="0"/>
              <w:autoSpaceDN w:val="0"/>
              <w:adjustRightInd w:val="0"/>
              <w:spacing w:after="0" w:line="240" w:lineRule="auto"/>
              <w:ind w:left="257"/>
              <w:jc w:val="center"/>
              <w:rPr>
                <w:rFonts w:ascii="Times New Roman" w:hAnsi="Times New Roman"/>
                <w:sz w:val="18"/>
                <w:szCs w:val="18"/>
              </w:rPr>
            </w:pPr>
            <w:r w:rsidRPr="00B063CA">
              <w:rPr>
                <w:rFonts w:ascii="Times New Roman" w:hAnsi="Times New Roman"/>
                <w:sz w:val="18"/>
                <w:szCs w:val="18"/>
              </w:rPr>
              <w:t xml:space="preserve">Рис. 19. Ручной термометр для измерения </w:t>
            </w:r>
          </w:p>
          <w:p w14:paraId="2743DD2B" w14:textId="77777777" w:rsidR="00EA4D7C" w:rsidRPr="00B063CA" w:rsidRDefault="00EA4D7C" w:rsidP="004D77F5">
            <w:pPr>
              <w:widowControl w:val="0"/>
              <w:autoSpaceDE w:val="0"/>
              <w:autoSpaceDN w:val="0"/>
              <w:adjustRightInd w:val="0"/>
              <w:spacing w:after="0" w:line="240" w:lineRule="auto"/>
              <w:jc w:val="center"/>
              <w:rPr>
                <w:rFonts w:ascii="Times New Roman" w:hAnsi="Times New Roman"/>
                <w:sz w:val="18"/>
                <w:szCs w:val="18"/>
              </w:rPr>
            </w:pPr>
            <w:r w:rsidRPr="00B063CA">
              <w:rPr>
                <w:rFonts w:ascii="Times New Roman" w:hAnsi="Times New Roman"/>
                <w:sz w:val="18"/>
                <w:szCs w:val="18"/>
              </w:rPr>
              <w:t>температуры</w:t>
            </w:r>
          </w:p>
        </w:tc>
        <w:tc>
          <w:tcPr>
            <w:tcW w:w="3260" w:type="dxa"/>
            <w:tcMar>
              <w:top w:w="0" w:type="dxa"/>
              <w:left w:w="11" w:type="dxa"/>
              <w:bottom w:w="0" w:type="dxa"/>
              <w:right w:w="28" w:type="dxa"/>
            </w:tcMar>
          </w:tcPr>
          <w:p w14:paraId="7188925C" w14:textId="77777777" w:rsidR="00EA4D7C" w:rsidRPr="00B063CA" w:rsidRDefault="00EA4D7C" w:rsidP="004D77F5">
            <w:pPr>
              <w:widowControl w:val="0"/>
              <w:autoSpaceDE w:val="0"/>
              <w:autoSpaceDN w:val="0"/>
              <w:adjustRightInd w:val="0"/>
              <w:spacing w:after="0" w:line="240" w:lineRule="auto"/>
              <w:jc w:val="center"/>
              <w:rPr>
                <w:rFonts w:ascii="Times New Roman" w:hAnsi="Times New Roman"/>
                <w:sz w:val="18"/>
                <w:szCs w:val="18"/>
              </w:rPr>
            </w:pPr>
          </w:p>
          <w:p w14:paraId="1F63C82A" w14:textId="77777777" w:rsidR="00EA4D7C" w:rsidRPr="00B063CA" w:rsidRDefault="00EA4D7C" w:rsidP="004D77F5">
            <w:pPr>
              <w:widowControl w:val="0"/>
              <w:autoSpaceDE w:val="0"/>
              <w:autoSpaceDN w:val="0"/>
              <w:adjustRightInd w:val="0"/>
              <w:spacing w:after="0" w:line="240" w:lineRule="auto"/>
              <w:ind w:left="273" w:firstLine="142"/>
              <w:jc w:val="center"/>
              <w:rPr>
                <w:rFonts w:ascii="Times New Roman" w:hAnsi="Times New Roman"/>
                <w:sz w:val="18"/>
                <w:szCs w:val="18"/>
              </w:rPr>
            </w:pPr>
            <w:r w:rsidRPr="00B063CA">
              <w:rPr>
                <w:rFonts w:ascii="Times New Roman" w:hAnsi="Times New Roman"/>
                <w:sz w:val="18"/>
                <w:szCs w:val="18"/>
              </w:rPr>
              <w:t xml:space="preserve">Рис. 20. Поплавковый </w:t>
            </w:r>
          </w:p>
          <w:p w14:paraId="5202A6BC" w14:textId="77777777" w:rsidR="00EA4D7C" w:rsidRPr="00B063CA" w:rsidRDefault="00EA4D7C" w:rsidP="004D77F5">
            <w:pPr>
              <w:widowControl w:val="0"/>
              <w:autoSpaceDE w:val="0"/>
              <w:autoSpaceDN w:val="0"/>
              <w:adjustRightInd w:val="0"/>
              <w:spacing w:after="0" w:line="240" w:lineRule="auto"/>
              <w:jc w:val="center"/>
              <w:rPr>
                <w:rFonts w:ascii="Times New Roman" w:hAnsi="Times New Roman"/>
                <w:sz w:val="18"/>
                <w:szCs w:val="18"/>
              </w:rPr>
            </w:pPr>
            <w:r w:rsidRPr="00B063CA">
              <w:rPr>
                <w:rFonts w:ascii="Times New Roman" w:hAnsi="Times New Roman"/>
                <w:sz w:val="18"/>
                <w:szCs w:val="18"/>
              </w:rPr>
              <w:t>термометр</w:t>
            </w:r>
          </w:p>
        </w:tc>
      </w:tr>
    </w:tbl>
    <w:p w14:paraId="3F715D46" w14:textId="77777777" w:rsidR="00EA4D7C" w:rsidRPr="00B063CA" w:rsidRDefault="00EA4D7C" w:rsidP="00EA4D7C">
      <w:pPr>
        <w:widowControl w:val="0"/>
        <w:autoSpaceDE w:val="0"/>
        <w:autoSpaceDN w:val="0"/>
        <w:adjustRightInd w:val="0"/>
        <w:spacing w:after="0" w:line="240" w:lineRule="auto"/>
        <w:ind w:firstLine="284"/>
        <w:jc w:val="both"/>
        <w:rPr>
          <w:rFonts w:ascii="Times New Roman" w:hAnsi="Times New Roman"/>
          <w:sz w:val="28"/>
          <w:szCs w:val="28"/>
        </w:rPr>
      </w:pPr>
      <w:r w:rsidRPr="00B063CA">
        <w:rPr>
          <w:rFonts w:ascii="Times New Roman" w:hAnsi="Times New Roman"/>
          <w:sz w:val="28"/>
          <w:szCs w:val="28"/>
        </w:rPr>
        <w:t>Для быстрого определения величины рН используют ручной измерительный прибор. Прибор работает с запрограммированным эталоном (автоматическая калибровка). Он измеряет не только величину рН (0–14), но и температуру воды, и отображает информацию на дисплее (рис. 21).</w:t>
      </w:r>
    </w:p>
    <w:p w14:paraId="7B14122E" w14:textId="77777777" w:rsidR="00EA4D7C" w:rsidRPr="00811BC0" w:rsidRDefault="00EA4D7C" w:rsidP="00EA4D7C">
      <w:pPr>
        <w:spacing w:after="0" w:line="240" w:lineRule="auto"/>
        <w:ind w:firstLine="284"/>
        <w:jc w:val="both"/>
        <w:rPr>
          <w:rFonts w:ascii="Times New Roman" w:hAnsi="Times New Roman"/>
          <w:spacing w:val="-2"/>
          <w:sz w:val="28"/>
          <w:szCs w:val="28"/>
        </w:rPr>
      </w:pPr>
      <w:r w:rsidRPr="00B063CA">
        <w:rPr>
          <w:rFonts w:ascii="Times New Roman" w:hAnsi="Times New Roman"/>
          <w:spacing w:val="-2"/>
          <w:sz w:val="28"/>
          <w:szCs w:val="28"/>
        </w:rPr>
        <w:t xml:space="preserve">Измерительные приборы </w:t>
      </w:r>
      <w:proofErr w:type="spellStart"/>
      <w:r w:rsidRPr="00B063CA">
        <w:rPr>
          <w:rFonts w:ascii="Times New Roman" w:hAnsi="Times New Roman"/>
          <w:spacing w:val="-2"/>
          <w:sz w:val="28"/>
          <w:szCs w:val="28"/>
          <w:lang w:val="en-US"/>
        </w:rPr>
        <w:t>Oxyguard</w:t>
      </w:r>
      <w:proofErr w:type="spellEnd"/>
      <w:r w:rsidRPr="00B063CA">
        <w:rPr>
          <w:rFonts w:ascii="Times New Roman" w:hAnsi="Times New Roman"/>
          <w:spacing w:val="-2"/>
          <w:sz w:val="28"/>
          <w:szCs w:val="28"/>
        </w:rPr>
        <w:t xml:space="preserve"> – это переносные устройства для измерения растворенного кислорода в воде (рис. 22). Модель прибора </w:t>
      </w:r>
      <w:r w:rsidRPr="00B063CA">
        <w:rPr>
          <w:rFonts w:ascii="Times New Roman" w:hAnsi="Times New Roman"/>
          <w:spacing w:val="-2"/>
          <w:sz w:val="28"/>
          <w:szCs w:val="28"/>
          <w:lang w:val="en-US"/>
        </w:rPr>
        <w:t>Handy</w:t>
      </w:r>
      <w:r w:rsidRPr="00B063CA">
        <w:rPr>
          <w:rFonts w:ascii="Times New Roman" w:hAnsi="Times New Roman"/>
          <w:spacing w:val="-2"/>
          <w:sz w:val="28"/>
          <w:szCs w:val="28"/>
        </w:rPr>
        <w:t xml:space="preserve"> </w:t>
      </w:r>
      <w:r w:rsidRPr="00B063CA">
        <w:rPr>
          <w:rFonts w:ascii="Times New Roman" w:hAnsi="Times New Roman"/>
          <w:spacing w:val="-2"/>
          <w:sz w:val="28"/>
          <w:szCs w:val="28"/>
          <w:lang w:val="en-US"/>
        </w:rPr>
        <w:t>Alpha</w:t>
      </w:r>
      <w:r w:rsidRPr="00B063CA">
        <w:rPr>
          <w:rFonts w:ascii="Times New Roman" w:hAnsi="Times New Roman"/>
          <w:spacing w:val="-2"/>
          <w:sz w:val="28"/>
          <w:szCs w:val="28"/>
        </w:rPr>
        <w:t xml:space="preserve"> предназначена для измерения растворенного кислорода (в % и мг/л). С помощью прибора </w:t>
      </w:r>
      <w:r w:rsidRPr="00B063CA">
        <w:rPr>
          <w:rFonts w:ascii="Times New Roman" w:hAnsi="Times New Roman"/>
          <w:spacing w:val="-2"/>
          <w:sz w:val="28"/>
          <w:szCs w:val="28"/>
          <w:lang w:val="en-US"/>
        </w:rPr>
        <w:t>Handy</w:t>
      </w:r>
      <w:r w:rsidRPr="00B063CA">
        <w:rPr>
          <w:rFonts w:ascii="Times New Roman" w:hAnsi="Times New Roman"/>
          <w:spacing w:val="-2"/>
          <w:sz w:val="28"/>
          <w:szCs w:val="28"/>
        </w:rPr>
        <w:t xml:space="preserve"> </w:t>
      </w:r>
      <w:r w:rsidRPr="00B063CA">
        <w:rPr>
          <w:rFonts w:ascii="Times New Roman" w:hAnsi="Times New Roman"/>
          <w:spacing w:val="-2"/>
          <w:sz w:val="28"/>
          <w:szCs w:val="28"/>
          <w:lang w:val="en-US"/>
        </w:rPr>
        <w:t>Beta</w:t>
      </w:r>
      <w:r w:rsidRPr="00B063CA">
        <w:rPr>
          <w:rFonts w:ascii="Times New Roman" w:hAnsi="Times New Roman"/>
          <w:spacing w:val="-2"/>
          <w:sz w:val="28"/>
          <w:szCs w:val="28"/>
        </w:rPr>
        <w:t xml:space="preserve"> кроме растворенного кислорода измеряют еще и температуру.</w:t>
      </w:r>
    </w:p>
    <w:p w14:paraId="4C0A610D" w14:textId="77777777" w:rsidR="00EA4D7C" w:rsidRPr="00B063CA" w:rsidRDefault="00EA4D7C" w:rsidP="00EA4D7C">
      <w:pPr>
        <w:spacing w:after="0" w:line="240" w:lineRule="auto"/>
        <w:ind w:firstLine="284"/>
        <w:jc w:val="both"/>
        <w:rPr>
          <w:rFonts w:ascii="Times New Roman" w:hAnsi="Times New Roman"/>
          <w:spacing w:val="2"/>
          <w:sz w:val="28"/>
          <w:szCs w:val="28"/>
        </w:rPr>
      </w:pPr>
      <w:r w:rsidRPr="00B063CA">
        <w:rPr>
          <w:rFonts w:ascii="Times New Roman" w:hAnsi="Times New Roman"/>
          <w:spacing w:val="2"/>
          <w:sz w:val="28"/>
          <w:szCs w:val="28"/>
        </w:rPr>
        <w:t xml:space="preserve">Качественному выполнению всех производственных процессов при получении максимальной продукции (рыбы) способствует использование современных технических средств: аэрация воды, облов прудов, сортировка рыбы, механизация мелиоративных работ, удобрение прудов с целью повышения продуктивности кормовой базы. Данные о наличии в рыбхозе имеющихся технических средств приведены в табл. 4. </w:t>
      </w:r>
    </w:p>
    <w:p w14:paraId="453A10C1" w14:textId="77777777" w:rsidR="00EA4D7C" w:rsidRPr="00B063CA" w:rsidRDefault="00EA4D7C" w:rsidP="00EA4D7C">
      <w:pPr>
        <w:widowControl w:val="0"/>
        <w:autoSpaceDE w:val="0"/>
        <w:autoSpaceDN w:val="0"/>
        <w:adjustRightInd w:val="0"/>
        <w:ind w:firstLine="284"/>
        <w:jc w:val="both"/>
        <w:rPr>
          <w:rFonts w:ascii="Times New Roman" w:hAnsi="Times New Roman"/>
          <w:sz w:val="28"/>
          <w:szCs w:val="28"/>
        </w:rPr>
      </w:pPr>
    </w:p>
    <w:tbl>
      <w:tblPr>
        <w:tblW w:w="0" w:type="auto"/>
        <w:tblLook w:val="01E0" w:firstRow="1" w:lastRow="1" w:firstColumn="1" w:lastColumn="1" w:noHBand="0" w:noVBand="0"/>
      </w:tblPr>
      <w:tblGrid>
        <w:gridCol w:w="3103"/>
        <w:gridCol w:w="6468"/>
      </w:tblGrid>
      <w:tr w:rsidR="00EA4D7C" w:rsidRPr="00B063CA" w14:paraId="6615FEE0" w14:textId="77777777" w:rsidTr="004D77F5">
        <w:tc>
          <w:tcPr>
            <w:tcW w:w="3170" w:type="dxa"/>
            <w:hideMark/>
          </w:tcPr>
          <w:p w14:paraId="5FA19E91" w14:textId="43D0341B" w:rsidR="00EA4D7C" w:rsidRPr="00B063CA" w:rsidRDefault="00EA4D7C" w:rsidP="004D77F5">
            <w:pPr>
              <w:widowControl w:val="0"/>
              <w:autoSpaceDE w:val="0"/>
              <w:autoSpaceDN w:val="0"/>
              <w:adjustRightInd w:val="0"/>
              <w:ind w:left="709"/>
              <w:jc w:val="center"/>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2E346E8C" wp14:editId="17C65295">
                  <wp:extent cx="819150" cy="129559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19150" cy="1295594"/>
                          </a:xfrm>
                          <a:prstGeom prst="rect">
                            <a:avLst/>
                          </a:prstGeom>
                          <a:noFill/>
                          <a:ln>
                            <a:noFill/>
                          </a:ln>
                        </pic:spPr>
                      </pic:pic>
                    </a:graphicData>
                  </a:graphic>
                </wp:inline>
              </w:drawing>
            </w:r>
          </w:p>
        </w:tc>
        <w:tc>
          <w:tcPr>
            <w:tcW w:w="6719" w:type="dxa"/>
            <w:vAlign w:val="center"/>
            <w:hideMark/>
          </w:tcPr>
          <w:p w14:paraId="564D1470" w14:textId="65EFC645" w:rsidR="00EA4D7C" w:rsidRPr="00B063CA" w:rsidRDefault="00EA4D7C" w:rsidP="004D77F5">
            <w:pPr>
              <w:widowControl w:val="0"/>
              <w:autoSpaceDE w:val="0"/>
              <w:autoSpaceDN w:val="0"/>
              <w:adjustRightInd w:val="0"/>
              <w:jc w:val="center"/>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2C81BD83" wp14:editId="3073CF98">
                  <wp:extent cx="1838325" cy="13525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38325" cy="1352550"/>
                          </a:xfrm>
                          <a:prstGeom prst="rect">
                            <a:avLst/>
                          </a:prstGeom>
                          <a:noFill/>
                          <a:ln>
                            <a:noFill/>
                          </a:ln>
                        </pic:spPr>
                      </pic:pic>
                    </a:graphicData>
                  </a:graphic>
                </wp:inline>
              </w:drawing>
            </w:r>
          </w:p>
        </w:tc>
      </w:tr>
      <w:tr w:rsidR="00EA4D7C" w:rsidRPr="00B063CA" w14:paraId="0DDCF3BC" w14:textId="77777777" w:rsidTr="004D77F5">
        <w:tc>
          <w:tcPr>
            <w:tcW w:w="3170" w:type="dxa"/>
          </w:tcPr>
          <w:p w14:paraId="74DFD0AE" w14:textId="77777777" w:rsidR="00EA4D7C" w:rsidRPr="00B063CA" w:rsidRDefault="00EA4D7C" w:rsidP="004D77F5">
            <w:pPr>
              <w:widowControl w:val="0"/>
              <w:autoSpaceDE w:val="0"/>
              <w:autoSpaceDN w:val="0"/>
              <w:adjustRightInd w:val="0"/>
              <w:spacing w:after="0" w:line="240" w:lineRule="auto"/>
              <w:jc w:val="center"/>
              <w:rPr>
                <w:rFonts w:ascii="Times New Roman" w:hAnsi="Times New Roman"/>
                <w:sz w:val="20"/>
                <w:szCs w:val="20"/>
              </w:rPr>
            </w:pPr>
          </w:p>
          <w:p w14:paraId="4955A656" w14:textId="77777777" w:rsidR="00EA4D7C" w:rsidRPr="00B063CA" w:rsidRDefault="00EA4D7C" w:rsidP="004D77F5">
            <w:pPr>
              <w:widowControl w:val="0"/>
              <w:autoSpaceDE w:val="0"/>
              <w:autoSpaceDN w:val="0"/>
              <w:adjustRightInd w:val="0"/>
              <w:spacing w:after="0" w:line="240" w:lineRule="auto"/>
              <w:jc w:val="center"/>
              <w:rPr>
                <w:rFonts w:ascii="Times New Roman" w:hAnsi="Times New Roman"/>
                <w:bCs/>
                <w:spacing w:val="-3"/>
                <w:sz w:val="20"/>
                <w:szCs w:val="20"/>
              </w:rPr>
            </w:pPr>
            <w:r w:rsidRPr="00B063CA">
              <w:rPr>
                <w:rFonts w:ascii="Times New Roman" w:hAnsi="Times New Roman"/>
                <w:sz w:val="20"/>
                <w:szCs w:val="20"/>
              </w:rPr>
              <w:t xml:space="preserve">Рис. 21. </w:t>
            </w:r>
            <w:r w:rsidRPr="00B063CA">
              <w:rPr>
                <w:rFonts w:ascii="Times New Roman" w:hAnsi="Times New Roman"/>
                <w:bCs/>
                <w:spacing w:val="-3"/>
                <w:sz w:val="20"/>
                <w:szCs w:val="20"/>
              </w:rPr>
              <w:t xml:space="preserve">Портативный прибор </w:t>
            </w:r>
          </w:p>
          <w:p w14:paraId="75DB0648" w14:textId="77777777" w:rsidR="00EA4D7C" w:rsidRPr="00B063CA" w:rsidRDefault="00EA4D7C" w:rsidP="004D77F5">
            <w:pPr>
              <w:widowControl w:val="0"/>
              <w:autoSpaceDE w:val="0"/>
              <w:autoSpaceDN w:val="0"/>
              <w:adjustRightInd w:val="0"/>
              <w:spacing w:after="0" w:line="240" w:lineRule="auto"/>
              <w:jc w:val="center"/>
              <w:rPr>
                <w:rFonts w:ascii="Times New Roman" w:hAnsi="Times New Roman"/>
                <w:bCs/>
                <w:spacing w:val="-3"/>
                <w:sz w:val="20"/>
                <w:szCs w:val="20"/>
              </w:rPr>
            </w:pPr>
            <w:r w:rsidRPr="00B063CA">
              <w:rPr>
                <w:rFonts w:ascii="Times New Roman" w:hAnsi="Times New Roman"/>
                <w:bCs/>
                <w:spacing w:val="-3"/>
                <w:sz w:val="20"/>
                <w:szCs w:val="20"/>
              </w:rPr>
              <w:t xml:space="preserve">для измерения </w:t>
            </w:r>
            <w:r w:rsidRPr="00B063CA">
              <w:rPr>
                <w:rFonts w:ascii="Times New Roman" w:hAnsi="Times New Roman"/>
                <w:bCs/>
                <w:spacing w:val="-3"/>
                <w:sz w:val="20"/>
                <w:szCs w:val="20"/>
                <w:lang w:val="en-US"/>
              </w:rPr>
              <w:t>pH</w:t>
            </w:r>
          </w:p>
          <w:p w14:paraId="6E8CFE93" w14:textId="77777777" w:rsidR="00EA4D7C" w:rsidRPr="00B063CA" w:rsidRDefault="00EA4D7C" w:rsidP="004D77F5">
            <w:pPr>
              <w:widowControl w:val="0"/>
              <w:autoSpaceDE w:val="0"/>
              <w:autoSpaceDN w:val="0"/>
              <w:adjustRightInd w:val="0"/>
              <w:spacing w:after="0" w:line="240" w:lineRule="auto"/>
              <w:jc w:val="center"/>
              <w:rPr>
                <w:rFonts w:ascii="Times New Roman" w:hAnsi="Times New Roman"/>
                <w:sz w:val="20"/>
                <w:szCs w:val="20"/>
              </w:rPr>
            </w:pPr>
          </w:p>
        </w:tc>
        <w:tc>
          <w:tcPr>
            <w:tcW w:w="6719" w:type="dxa"/>
          </w:tcPr>
          <w:p w14:paraId="320F4883" w14:textId="77777777" w:rsidR="00EA4D7C" w:rsidRPr="00B063CA" w:rsidRDefault="00EA4D7C" w:rsidP="004D77F5">
            <w:pPr>
              <w:widowControl w:val="0"/>
              <w:autoSpaceDE w:val="0"/>
              <w:autoSpaceDN w:val="0"/>
              <w:adjustRightInd w:val="0"/>
              <w:spacing w:after="0" w:line="240" w:lineRule="auto"/>
              <w:jc w:val="center"/>
              <w:rPr>
                <w:rFonts w:ascii="Times New Roman" w:hAnsi="Times New Roman"/>
                <w:sz w:val="20"/>
                <w:szCs w:val="20"/>
              </w:rPr>
            </w:pPr>
          </w:p>
          <w:p w14:paraId="0F5D8DDA" w14:textId="77777777" w:rsidR="00EA4D7C" w:rsidRPr="00B063CA" w:rsidRDefault="00EA4D7C" w:rsidP="004D77F5">
            <w:pPr>
              <w:widowControl w:val="0"/>
              <w:autoSpaceDE w:val="0"/>
              <w:autoSpaceDN w:val="0"/>
              <w:adjustRightInd w:val="0"/>
              <w:spacing w:after="0" w:line="240" w:lineRule="auto"/>
              <w:jc w:val="center"/>
              <w:rPr>
                <w:rFonts w:ascii="Times New Roman" w:hAnsi="Times New Roman"/>
                <w:bCs/>
                <w:spacing w:val="-2"/>
                <w:sz w:val="20"/>
                <w:szCs w:val="20"/>
              </w:rPr>
            </w:pPr>
            <w:r w:rsidRPr="00B063CA">
              <w:rPr>
                <w:rFonts w:ascii="Times New Roman" w:hAnsi="Times New Roman"/>
                <w:sz w:val="20"/>
                <w:szCs w:val="20"/>
              </w:rPr>
              <w:t xml:space="preserve">Рис. 22. </w:t>
            </w:r>
            <w:r w:rsidRPr="00B063CA">
              <w:rPr>
                <w:rFonts w:ascii="Times New Roman" w:hAnsi="Times New Roman"/>
                <w:bCs/>
                <w:spacing w:val="-2"/>
                <w:sz w:val="20"/>
                <w:szCs w:val="20"/>
              </w:rPr>
              <w:t>Портативные приборы</w:t>
            </w:r>
          </w:p>
          <w:p w14:paraId="1317A9E2" w14:textId="77777777" w:rsidR="00EA4D7C" w:rsidRPr="00B063CA" w:rsidRDefault="00EA4D7C" w:rsidP="004D77F5">
            <w:pPr>
              <w:widowControl w:val="0"/>
              <w:autoSpaceDE w:val="0"/>
              <w:autoSpaceDN w:val="0"/>
              <w:adjustRightInd w:val="0"/>
              <w:spacing w:after="0" w:line="240" w:lineRule="auto"/>
              <w:jc w:val="center"/>
              <w:rPr>
                <w:rFonts w:ascii="Times New Roman" w:hAnsi="Times New Roman"/>
                <w:sz w:val="20"/>
                <w:szCs w:val="20"/>
              </w:rPr>
            </w:pPr>
            <w:proofErr w:type="spellStart"/>
            <w:r w:rsidRPr="00B063CA">
              <w:rPr>
                <w:rFonts w:ascii="Times New Roman" w:hAnsi="Times New Roman"/>
                <w:sz w:val="20"/>
                <w:szCs w:val="20"/>
                <w:lang w:val="en-US"/>
              </w:rPr>
              <w:t>Oxyguard</w:t>
            </w:r>
            <w:proofErr w:type="spellEnd"/>
            <w:r w:rsidRPr="00B063CA">
              <w:rPr>
                <w:rFonts w:ascii="Times New Roman" w:hAnsi="Times New Roman"/>
                <w:bCs/>
                <w:sz w:val="20"/>
                <w:szCs w:val="20"/>
              </w:rPr>
              <w:t xml:space="preserve"> для </w:t>
            </w:r>
            <w:r w:rsidRPr="00B063CA">
              <w:rPr>
                <w:rFonts w:ascii="Times New Roman" w:hAnsi="Times New Roman"/>
                <w:bCs/>
                <w:spacing w:val="-2"/>
                <w:sz w:val="20"/>
                <w:szCs w:val="20"/>
              </w:rPr>
              <w:t>измерения</w:t>
            </w:r>
            <w:r w:rsidRPr="00B063CA">
              <w:rPr>
                <w:rFonts w:ascii="Times New Roman" w:hAnsi="Times New Roman"/>
                <w:bCs/>
                <w:sz w:val="20"/>
                <w:szCs w:val="20"/>
              </w:rPr>
              <w:t xml:space="preserve"> кислорода</w:t>
            </w:r>
            <w:r w:rsidRPr="00B063CA">
              <w:rPr>
                <w:rFonts w:ascii="Times New Roman" w:hAnsi="Times New Roman"/>
                <w:sz w:val="20"/>
                <w:szCs w:val="20"/>
              </w:rPr>
              <w:t xml:space="preserve"> </w:t>
            </w:r>
          </w:p>
        </w:tc>
      </w:tr>
    </w:tbl>
    <w:p w14:paraId="707F2259" w14:textId="77777777" w:rsidR="00EA4D7C" w:rsidRPr="00B063CA" w:rsidRDefault="00EA4D7C" w:rsidP="00EA4D7C">
      <w:pPr>
        <w:jc w:val="center"/>
        <w:rPr>
          <w:rFonts w:ascii="Times New Roman" w:hAnsi="Times New Roman"/>
          <w:sz w:val="28"/>
          <w:szCs w:val="28"/>
        </w:rPr>
      </w:pPr>
      <w:r w:rsidRPr="00B063CA">
        <w:rPr>
          <w:rFonts w:ascii="Times New Roman" w:hAnsi="Times New Roman"/>
          <w:spacing w:val="20"/>
          <w:sz w:val="28"/>
          <w:szCs w:val="28"/>
        </w:rPr>
        <w:t xml:space="preserve">Таблица </w:t>
      </w:r>
      <w:r w:rsidRPr="00B063CA">
        <w:rPr>
          <w:rFonts w:ascii="Times New Roman" w:hAnsi="Times New Roman"/>
          <w:sz w:val="28"/>
          <w:szCs w:val="28"/>
        </w:rPr>
        <w:t xml:space="preserve">4. </w:t>
      </w:r>
      <w:r w:rsidRPr="00B063CA">
        <w:rPr>
          <w:rFonts w:ascii="Times New Roman" w:hAnsi="Times New Roman"/>
          <w:b/>
          <w:sz w:val="28"/>
          <w:szCs w:val="28"/>
        </w:rPr>
        <w:t>Сводная ведомость технических средств рыбхоза</w:t>
      </w: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
        <w:gridCol w:w="6728"/>
        <w:gridCol w:w="1843"/>
      </w:tblGrid>
      <w:tr w:rsidR="00EA4D7C" w:rsidRPr="00B063CA" w14:paraId="6A02139E" w14:textId="77777777" w:rsidTr="00BA7F3B">
        <w:tc>
          <w:tcPr>
            <w:tcW w:w="388" w:type="dxa"/>
            <w:tcMar>
              <w:left w:w="28" w:type="dxa"/>
              <w:right w:w="28" w:type="dxa"/>
            </w:tcMar>
          </w:tcPr>
          <w:p w14:paraId="6AC9C4DC" w14:textId="77777777" w:rsidR="00EA4D7C" w:rsidRPr="00B063CA" w:rsidRDefault="00EA4D7C" w:rsidP="004D77F5">
            <w:pPr>
              <w:spacing w:after="0" w:line="240" w:lineRule="auto"/>
              <w:jc w:val="center"/>
              <w:rPr>
                <w:rFonts w:ascii="Times New Roman" w:hAnsi="Times New Roman"/>
                <w:sz w:val="20"/>
                <w:szCs w:val="20"/>
              </w:rPr>
            </w:pPr>
            <w:r w:rsidRPr="00B063CA">
              <w:rPr>
                <w:rFonts w:ascii="Times New Roman" w:hAnsi="Times New Roman"/>
                <w:sz w:val="20"/>
                <w:szCs w:val="20"/>
              </w:rPr>
              <w:t>№</w:t>
            </w:r>
          </w:p>
          <w:p w14:paraId="59921160" w14:textId="77777777" w:rsidR="00EA4D7C" w:rsidRPr="00B063CA" w:rsidRDefault="00EA4D7C" w:rsidP="004D77F5">
            <w:pPr>
              <w:spacing w:after="0" w:line="240" w:lineRule="auto"/>
              <w:jc w:val="center"/>
              <w:rPr>
                <w:rFonts w:ascii="Times New Roman" w:hAnsi="Times New Roman"/>
                <w:sz w:val="20"/>
                <w:szCs w:val="20"/>
              </w:rPr>
            </w:pPr>
            <w:r w:rsidRPr="00B063CA">
              <w:rPr>
                <w:rFonts w:ascii="Times New Roman" w:hAnsi="Times New Roman"/>
                <w:sz w:val="20"/>
                <w:szCs w:val="20"/>
              </w:rPr>
              <w:t>п/п</w:t>
            </w:r>
          </w:p>
        </w:tc>
        <w:tc>
          <w:tcPr>
            <w:tcW w:w="6728" w:type="dxa"/>
            <w:vAlign w:val="center"/>
          </w:tcPr>
          <w:p w14:paraId="53B1679D" w14:textId="77777777" w:rsidR="00EA4D7C" w:rsidRPr="00B063CA" w:rsidRDefault="00EA4D7C" w:rsidP="004D77F5">
            <w:pPr>
              <w:spacing w:after="0" w:line="240" w:lineRule="auto"/>
              <w:jc w:val="center"/>
              <w:rPr>
                <w:rFonts w:ascii="Times New Roman" w:hAnsi="Times New Roman"/>
                <w:sz w:val="20"/>
                <w:szCs w:val="20"/>
              </w:rPr>
            </w:pPr>
            <w:r w:rsidRPr="00B063CA">
              <w:rPr>
                <w:rFonts w:ascii="Times New Roman" w:hAnsi="Times New Roman"/>
                <w:sz w:val="20"/>
                <w:szCs w:val="20"/>
              </w:rPr>
              <w:t>Технические средства рыбхоза</w:t>
            </w:r>
          </w:p>
        </w:tc>
        <w:tc>
          <w:tcPr>
            <w:tcW w:w="1843" w:type="dxa"/>
          </w:tcPr>
          <w:p w14:paraId="57E0E6C6" w14:textId="77777777" w:rsidR="00EA4D7C" w:rsidRPr="00B063CA" w:rsidRDefault="00EA4D7C" w:rsidP="004D77F5">
            <w:pPr>
              <w:spacing w:after="0" w:line="240" w:lineRule="auto"/>
              <w:jc w:val="center"/>
              <w:rPr>
                <w:rFonts w:ascii="Times New Roman" w:hAnsi="Times New Roman"/>
                <w:sz w:val="20"/>
                <w:szCs w:val="20"/>
              </w:rPr>
            </w:pPr>
            <w:r w:rsidRPr="00B063CA">
              <w:rPr>
                <w:rFonts w:ascii="Times New Roman" w:hAnsi="Times New Roman"/>
                <w:sz w:val="20"/>
                <w:szCs w:val="20"/>
              </w:rPr>
              <w:t>Количество, шт.</w:t>
            </w:r>
          </w:p>
        </w:tc>
      </w:tr>
      <w:tr w:rsidR="00EA4D7C" w:rsidRPr="00B063CA" w14:paraId="47DBE6AA" w14:textId="77777777" w:rsidTr="00BA7F3B">
        <w:tc>
          <w:tcPr>
            <w:tcW w:w="388" w:type="dxa"/>
            <w:tcMar>
              <w:left w:w="28" w:type="dxa"/>
              <w:right w:w="28" w:type="dxa"/>
            </w:tcMar>
          </w:tcPr>
          <w:p w14:paraId="6CB77E7F" w14:textId="77777777" w:rsidR="00EA4D7C" w:rsidRPr="00B063CA" w:rsidRDefault="00EA4D7C" w:rsidP="004D77F5">
            <w:pPr>
              <w:spacing w:after="0" w:line="240" w:lineRule="auto"/>
              <w:jc w:val="center"/>
              <w:rPr>
                <w:rFonts w:ascii="Times New Roman" w:hAnsi="Times New Roman"/>
                <w:sz w:val="20"/>
                <w:szCs w:val="20"/>
              </w:rPr>
            </w:pPr>
            <w:r w:rsidRPr="00B063CA">
              <w:rPr>
                <w:rFonts w:ascii="Times New Roman" w:hAnsi="Times New Roman"/>
                <w:sz w:val="20"/>
                <w:szCs w:val="20"/>
              </w:rPr>
              <w:t>1</w:t>
            </w:r>
          </w:p>
        </w:tc>
        <w:tc>
          <w:tcPr>
            <w:tcW w:w="6728" w:type="dxa"/>
          </w:tcPr>
          <w:p w14:paraId="567CAFC4" w14:textId="77777777" w:rsidR="00EA4D7C" w:rsidRPr="00B063CA" w:rsidRDefault="00EA4D7C" w:rsidP="004D77F5">
            <w:pPr>
              <w:spacing w:after="0" w:line="240" w:lineRule="auto"/>
              <w:rPr>
                <w:rFonts w:ascii="Times New Roman" w:hAnsi="Times New Roman"/>
                <w:sz w:val="20"/>
                <w:szCs w:val="20"/>
              </w:rPr>
            </w:pPr>
            <w:r w:rsidRPr="00B063CA">
              <w:rPr>
                <w:rFonts w:ascii="Times New Roman" w:hAnsi="Times New Roman"/>
                <w:sz w:val="20"/>
                <w:szCs w:val="20"/>
              </w:rPr>
              <w:t>Термометры для определения температуры воды</w:t>
            </w:r>
          </w:p>
        </w:tc>
        <w:tc>
          <w:tcPr>
            <w:tcW w:w="1843" w:type="dxa"/>
          </w:tcPr>
          <w:p w14:paraId="086FE61F" w14:textId="77777777" w:rsidR="00EA4D7C" w:rsidRPr="00B063CA" w:rsidRDefault="00EA4D7C" w:rsidP="004D77F5">
            <w:pPr>
              <w:spacing w:after="0" w:line="240" w:lineRule="auto"/>
              <w:jc w:val="center"/>
              <w:rPr>
                <w:rFonts w:ascii="Times New Roman" w:hAnsi="Times New Roman"/>
                <w:sz w:val="20"/>
                <w:szCs w:val="20"/>
              </w:rPr>
            </w:pPr>
            <w:r w:rsidRPr="00B063CA">
              <w:rPr>
                <w:rFonts w:ascii="Times New Roman" w:hAnsi="Times New Roman"/>
                <w:sz w:val="20"/>
                <w:szCs w:val="20"/>
              </w:rPr>
              <w:t>1</w:t>
            </w:r>
          </w:p>
        </w:tc>
      </w:tr>
      <w:tr w:rsidR="00EA4D7C" w:rsidRPr="00B063CA" w14:paraId="2C30E2A2" w14:textId="77777777" w:rsidTr="00BA7F3B">
        <w:tc>
          <w:tcPr>
            <w:tcW w:w="388" w:type="dxa"/>
            <w:tcMar>
              <w:left w:w="28" w:type="dxa"/>
              <w:right w:w="28" w:type="dxa"/>
            </w:tcMar>
          </w:tcPr>
          <w:p w14:paraId="5A2CD276" w14:textId="77777777" w:rsidR="00EA4D7C" w:rsidRPr="00B063CA" w:rsidRDefault="00EA4D7C" w:rsidP="004D77F5">
            <w:pPr>
              <w:spacing w:after="0" w:line="240" w:lineRule="auto"/>
              <w:jc w:val="center"/>
              <w:rPr>
                <w:rFonts w:ascii="Times New Roman" w:hAnsi="Times New Roman"/>
                <w:sz w:val="20"/>
                <w:szCs w:val="20"/>
              </w:rPr>
            </w:pPr>
            <w:r w:rsidRPr="00B063CA">
              <w:rPr>
                <w:rFonts w:ascii="Times New Roman" w:hAnsi="Times New Roman"/>
                <w:sz w:val="20"/>
                <w:szCs w:val="20"/>
              </w:rPr>
              <w:t>2</w:t>
            </w:r>
          </w:p>
        </w:tc>
        <w:tc>
          <w:tcPr>
            <w:tcW w:w="6728" w:type="dxa"/>
          </w:tcPr>
          <w:p w14:paraId="0492D662" w14:textId="77777777" w:rsidR="00EA4D7C" w:rsidRPr="00B063CA" w:rsidRDefault="00EA4D7C" w:rsidP="004D77F5">
            <w:pPr>
              <w:spacing w:after="0" w:line="240" w:lineRule="auto"/>
              <w:rPr>
                <w:rFonts w:ascii="Times New Roman" w:hAnsi="Times New Roman"/>
                <w:sz w:val="20"/>
                <w:szCs w:val="20"/>
              </w:rPr>
            </w:pPr>
            <w:r w:rsidRPr="00B063CA">
              <w:rPr>
                <w:rFonts w:ascii="Times New Roman" w:hAnsi="Times New Roman"/>
                <w:sz w:val="20"/>
                <w:szCs w:val="20"/>
              </w:rPr>
              <w:t>Приборы для измерения растворенного в воде кислорода</w:t>
            </w:r>
          </w:p>
        </w:tc>
        <w:tc>
          <w:tcPr>
            <w:tcW w:w="1843" w:type="dxa"/>
          </w:tcPr>
          <w:p w14:paraId="10371518" w14:textId="77777777" w:rsidR="00EA4D7C" w:rsidRPr="00B063CA" w:rsidRDefault="00EA4D7C" w:rsidP="004D77F5">
            <w:pPr>
              <w:spacing w:after="0" w:line="240" w:lineRule="auto"/>
              <w:jc w:val="center"/>
              <w:rPr>
                <w:rFonts w:ascii="Times New Roman" w:hAnsi="Times New Roman"/>
                <w:sz w:val="20"/>
                <w:szCs w:val="20"/>
              </w:rPr>
            </w:pPr>
            <w:r w:rsidRPr="00B063CA">
              <w:rPr>
                <w:rFonts w:ascii="Times New Roman" w:hAnsi="Times New Roman"/>
                <w:sz w:val="20"/>
                <w:szCs w:val="20"/>
              </w:rPr>
              <w:t>1</w:t>
            </w:r>
          </w:p>
        </w:tc>
      </w:tr>
      <w:tr w:rsidR="00EA4D7C" w:rsidRPr="00B063CA" w14:paraId="2C5E737E" w14:textId="77777777" w:rsidTr="00BA7F3B">
        <w:tc>
          <w:tcPr>
            <w:tcW w:w="388" w:type="dxa"/>
            <w:tcMar>
              <w:left w:w="28" w:type="dxa"/>
              <w:right w:w="28" w:type="dxa"/>
            </w:tcMar>
          </w:tcPr>
          <w:p w14:paraId="6A731B12" w14:textId="77777777" w:rsidR="00EA4D7C" w:rsidRPr="00B063CA" w:rsidRDefault="00EA4D7C" w:rsidP="004D77F5">
            <w:pPr>
              <w:spacing w:after="0" w:line="240" w:lineRule="auto"/>
              <w:jc w:val="center"/>
              <w:rPr>
                <w:rFonts w:ascii="Times New Roman" w:hAnsi="Times New Roman"/>
                <w:sz w:val="20"/>
                <w:szCs w:val="20"/>
              </w:rPr>
            </w:pPr>
            <w:r w:rsidRPr="00B063CA">
              <w:rPr>
                <w:rFonts w:ascii="Times New Roman" w:hAnsi="Times New Roman"/>
                <w:sz w:val="20"/>
                <w:szCs w:val="20"/>
              </w:rPr>
              <w:t>3</w:t>
            </w:r>
          </w:p>
        </w:tc>
        <w:tc>
          <w:tcPr>
            <w:tcW w:w="6728" w:type="dxa"/>
          </w:tcPr>
          <w:p w14:paraId="5CE2608C" w14:textId="77777777" w:rsidR="00EA4D7C" w:rsidRPr="00B063CA" w:rsidRDefault="00EA4D7C" w:rsidP="004D77F5">
            <w:pPr>
              <w:spacing w:after="0" w:line="240" w:lineRule="auto"/>
              <w:rPr>
                <w:rFonts w:ascii="Times New Roman" w:hAnsi="Times New Roman"/>
                <w:sz w:val="20"/>
                <w:szCs w:val="20"/>
              </w:rPr>
            </w:pPr>
            <w:r w:rsidRPr="00B063CA">
              <w:rPr>
                <w:rFonts w:ascii="Times New Roman" w:hAnsi="Times New Roman"/>
                <w:sz w:val="20"/>
                <w:szCs w:val="20"/>
              </w:rPr>
              <w:t>Камышекосилка КГ-2</w:t>
            </w:r>
          </w:p>
        </w:tc>
        <w:tc>
          <w:tcPr>
            <w:tcW w:w="1843" w:type="dxa"/>
          </w:tcPr>
          <w:p w14:paraId="739EC0FC" w14:textId="77777777" w:rsidR="00EA4D7C" w:rsidRPr="00B063CA" w:rsidRDefault="00EA4D7C" w:rsidP="004D77F5">
            <w:pPr>
              <w:spacing w:after="0" w:line="240" w:lineRule="auto"/>
              <w:jc w:val="center"/>
              <w:rPr>
                <w:rFonts w:ascii="Times New Roman" w:hAnsi="Times New Roman"/>
                <w:sz w:val="20"/>
                <w:szCs w:val="20"/>
              </w:rPr>
            </w:pPr>
            <w:r w:rsidRPr="00B063CA">
              <w:rPr>
                <w:rFonts w:ascii="Times New Roman" w:hAnsi="Times New Roman"/>
                <w:sz w:val="20"/>
                <w:szCs w:val="20"/>
              </w:rPr>
              <w:t>1</w:t>
            </w:r>
          </w:p>
        </w:tc>
      </w:tr>
      <w:tr w:rsidR="00EA4D7C" w:rsidRPr="00B063CA" w14:paraId="20C22FC9" w14:textId="77777777" w:rsidTr="00BA7F3B">
        <w:tc>
          <w:tcPr>
            <w:tcW w:w="388" w:type="dxa"/>
            <w:tcMar>
              <w:left w:w="28" w:type="dxa"/>
              <w:right w:w="28" w:type="dxa"/>
            </w:tcMar>
            <w:vAlign w:val="center"/>
          </w:tcPr>
          <w:p w14:paraId="3E816AA3" w14:textId="77777777" w:rsidR="00EA4D7C" w:rsidRPr="00B063CA" w:rsidRDefault="00EA4D7C" w:rsidP="004D77F5">
            <w:pPr>
              <w:spacing w:after="0" w:line="240" w:lineRule="auto"/>
              <w:jc w:val="center"/>
              <w:rPr>
                <w:rFonts w:ascii="Times New Roman" w:hAnsi="Times New Roman"/>
                <w:sz w:val="20"/>
                <w:szCs w:val="20"/>
              </w:rPr>
            </w:pPr>
            <w:r w:rsidRPr="00B063CA">
              <w:rPr>
                <w:rFonts w:ascii="Times New Roman" w:hAnsi="Times New Roman"/>
                <w:sz w:val="20"/>
                <w:szCs w:val="20"/>
              </w:rPr>
              <w:t>4</w:t>
            </w:r>
          </w:p>
        </w:tc>
        <w:tc>
          <w:tcPr>
            <w:tcW w:w="6728" w:type="dxa"/>
          </w:tcPr>
          <w:p w14:paraId="05E4BC18" w14:textId="77777777" w:rsidR="00EA4D7C" w:rsidRPr="00B063CA" w:rsidRDefault="00EA4D7C" w:rsidP="004D77F5">
            <w:pPr>
              <w:spacing w:after="0" w:line="240" w:lineRule="auto"/>
              <w:rPr>
                <w:rFonts w:ascii="Times New Roman" w:hAnsi="Times New Roman"/>
                <w:sz w:val="20"/>
                <w:szCs w:val="20"/>
              </w:rPr>
            </w:pPr>
            <w:r w:rsidRPr="00B063CA">
              <w:rPr>
                <w:rFonts w:ascii="Times New Roman" w:hAnsi="Times New Roman"/>
                <w:sz w:val="20"/>
                <w:szCs w:val="20"/>
              </w:rPr>
              <w:t>Агрегат для раздачи кормов, внесения удобрений и аэрации воды – ИРД</w:t>
            </w:r>
          </w:p>
        </w:tc>
        <w:tc>
          <w:tcPr>
            <w:tcW w:w="1843" w:type="dxa"/>
            <w:vAlign w:val="center"/>
          </w:tcPr>
          <w:p w14:paraId="3310A622" w14:textId="77777777" w:rsidR="00EA4D7C" w:rsidRPr="00B063CA" w:rsidRDefault="00EA4D7C" w:rsidP="004D77F5">
            <w:pPr>
              <w:spacing w:after="0" w:line="240" w:lineRule="auto"/>
              <w:jc w:val="center"/>
              <w:rPr>
                <w:rFonts w:ascii="Times New Roman" w:hAnsi="Times New Roman"/>
                <w:sz w:val="20"/>
                <w:szCs w:val="20"/>
              </w:rPr>
            </w:pPr>
            <w:r w:rsidRPr="00B063CA">
              <w:rPr>
                <w:rFonts w:ascii="Times New Roman" w:hAnsi="Times New Roman"/>
                <w:sz w:val="20"/>
                <w:szCs w:val="20"/>
              </w:rPr>
              <w:t>1</w:t>
            </w:r>
          </w:p>
        </w:tc>
      </w:tr>
      <w:tr w:rsidR="00EA4D7C" w:rsidRPr="00B063CA" w14:paraId="11C62FF8" w14:textId="77777777" w:rsidTr="00BA7F3B">
        <w:tc>
          <w:tcPr>
            <w:tcW w:w="388" w:type="dxa"/>
            <w:tcMar>
              <w:left w:w="28" w:type="dxa"/>
              <w:right w:w="28" w:type="dxa"/>
            </w:tcMar>
          </w:tcPr>
          <w:p w14:paraId="54AFE5CB" w14:textId="77777777" w:rsidR="00EA4D7C" w:rsidRPr="00B063CA" w:rsidRDefault="00EA4D7C" w:rsidP="004D77F5">
            <w:pPr>
              <w:spacing w:after="0" w:line="240" w:lineRule="auto"/>
              <w:jc w:val="center"/>
              <w:rPr>
                <w:rFonts w:ascii="Times New Roman" w:hAnsi="Times New Roman"/>
                <w:sz w:val="20"/>
                <w:szCs w:val="20"/>
              </w:rPr>
            </w:pPr>
            <w:r w:rsidRPr="00B063CA">
              <w:rPr>
                <w:rFonts w:ascii="Times New Roman" w:hAnsi="Times New Roman"/>
                <w:sz w:val="20"/>
                <w:szCs w:val="20"/>
              </w:rPr>
              <w:t>5</w:t>
            </w:r>
          </w:p>
        </w:tc>
        <w:tc>
          <w:tcPr>
            <w:tcW w:w="6728" w:type="dxa"/>
          </w:tcPr>
          <w:p w14:paraId="7B0F8A4A" w14:textId="77777777" w:rsidR="00EA4D7C" w:rsidRPr="00B063CA" w:rsidRDefault="00EA4D7C" w:rsidP="004D77F5">
            <w:pPr>
              <w:spacing w:after="0" w:line="240" w:lineRule="auto"/>
              <w:rPr>
                <w:rFonts w:ascii="Times New Roman" w:hAnsi="Times New Roman"/>
                <w:sz w:val="20"/>
                <w:szCs w:val="20"/>
              </w:rPr>
            </w:pPr>
            <w:r w:rsidRPr="00B063CA">
              <w:rPr>
                <w:rFonts w:ascii="Times New Roman" w:hAnsi="Times New Roman"/>
                <w:sz w:val="20"/>
                <w:szCs w:val="20"/>
              </w:rPr>
              <w:t>Автокормушка «Рефлекс Т-1500»</w:t>
            </w:r>
          </w:p>
        </w:tc>
        <w:tc>
          <w:tcPr>
            <w:tcW w:w="1843" w:type="dxa"/>
          </w:tcPr>
          <w:p w14:paraId="1E392827" w14:textId="77777777" w:rsidR="00EA4D7C" w:rsidRPr="00B063CA" w:rsidRDefault="00EA4D7C" w:rsidP="004D77F5">
            <w:pPr>
              <w:spacing w:after="0" w:line="240" w:lineRule="auto"/>
              <w:jc w:val="center"/>
              <w:rPr>
                <w:rFonts w:ascii="Times New Roman" w:hAnsi="Times New Roman"/>
                <w:sz w:val="20"/>
                <w:szCs w:val="20"/>
              </w:rPr>
            </w:pPr>
            <w:r w:rsidRPr="00B063CA">
              <w:rPr>
                <w:rFonts w:ascii="Times New Roman" w:hAnsi="Times New Roman"/>
                <w:sz w:val="20"/>
                <w:szCs w:val="20"/>
              </w:rPr>
              <w:t>2</w:t>
            </w:r>
          </w:p>
        </w:tc>
      </w:tr>
      <w:tr w:rsidR="00EA4D7C" w:rsidRPr="00B063CA" w14:paraId="5D929CC1" w14:textId="77777777" w:rsidTr="00BA7F3B">
        <w:tc>
          <w:tcPr>
            <w:tcW w:w="388" w:type="dxa"/>
            <w:tcMar>
              <w:left w:w="28" w:type="dxa"/>
              <w:right w:w="28" w:type="dxa"/>
            </w:tcMar>
          </w:tcPr>
          <w:p w14:paraId="7B2B01BA" w14:textId="77777777" w:rsidR="00EA4D7C" w:rsidRPr="00B063CA" w:rsidRDefault="00EA4D7C" w:rsidP="004D77F5">
            <w:pPr>
              <w:spacing w:after="0" w:line="240" w:lineRule="auto"/>
              <w:jc w:val="center"/>
              <w:rPr>
                <w:rFonts w:ascii="Times New Roman" w:hAnsi="Times New Roman"/>
                <w:sz w:val="20"/>
                <w:szCs w:val="20"/>
              </w:rPr>
            </w:pPr>
            <w:r w:rsidRPr="00B063CA">
              <w:rPr>
                <w:rFonts w:ascii="Times New Roman" w:hAnsi="Times New Roman"/>
                <w:sz w:val="20"/>
                <w:szCs w:val="20"/>
              </w:rPr>
              <w:t>6</w:t>
            </w:r>
          </w:p>
        </w:tc>
        <w:tc>
          <w:tcPr>
            <w:tcW w:w="6728" w:type="dxa"/>
          </w:tcPr>
          <w:p w14:paraId="3BEE2519" w14:textId="77777777" w:rsidR="00EA4D7C" w:rsidRPr="00B063CA" w:rsidRDefault="00EA4D7C" w:rsidP="004D77F5">
            <w:pPr>
              <w:spacing w:after="0" w:line="240" w:lineRule="auto"/>
              <w:rPr>
                <w:rFonts w:ascii="Times New Roman" w:hAnsi="Times New Roman"/>
                <w:sz w:val="20"/>
                <w:szCs w:val="20"/>
              </w:rPr>
            </w:pPr>
            <w:r w:rsidRPr="00B063CA">
              <w:rPr>
                <w:rFonts w:ascii="Times New Roman" w:hAnsi="Times New Roman"/>
                <w:sz w:val="20"/>
                <w:szCs w:val="20"/>
              </w:rPr>
              <w:t>Сортировальная установка «Карп-2»</w:t>
            </w:r>
          </w:p>
        </w:tc>
        <w:tc>
          <w:tcPr>
            <w:tcW w:w="1843" w:type="dxa"/>
          </w:tcPr>
          <w:p w14:paraId="3A11F28B" w14:textId="77777777" w:rsidR="00EA4D7C" w:rsidRPr="00B063CA" w:rsidRDefault="00EA4D7C" w:rsidP="004D77F5">
            <w:pPr>
              <w:spacing w:after="0" w:line="240" w:lineRule="auto"/>
              <w:jc w:val="center"/>
              <w:rPr>
                <w:rFonts w:ascii="Times New Roman" w:hAnsi="Times New Roman"/>
                <w:sz w:val="20"/>
                <w:szCs w:val="20"/>
              </w:rPr>
            </w:pPr>
            <w:r w:rsidRPr="00B063CA">
              <w:rPr>
                <w:rFonts w:ascii="Times New Roman" w:hAnsi="Times New Roman"/>
                <w:sz w:val="20"/>
                <w:szCs w:val="20"/>
              </w:rPr>
              <w:t>1</w:t>
            </w:r>
          </w:p>
        </w:tc>
      </w:tr>
      <w:tr w:rsidR="00EA4D7C" w:rsidRPr="00B063CA" w14:paraId="4D1EE9AE" w14:textId="77777777" w:rsidTr="00BA7F3B">
        <w:tc>
          <w:tcPr>
            <w:tcW w:w="388" w:type="dxa"/>
            <w:tcMar>
              <w:left w:w="28" w:type="dxa"/>
              <w:right w:w="28" w:type="dxa"/>
            </w:tcMar>
          </w:tcPr>
          <w:p w14:paraId="5C948548" w14:textId="77777777" w:rsidR="00EA4D7C" w:rsidRPr="00B063CA" w:rsidRDefault="00EA4D7C" w:rsidP="004D77F5">
            <w:pPr>
              <w:spacing w:after="0" w:line="240" w:lineRule="auto"/>
              <w:jc w:val="center"/>
              <w:rPr>
                <w:rFonts w:ascii="Times New Roman" w:hAnsi="Times New Roman"/>
                <w:sz w:val="20"/>
                <w:szCs w:val="20"/>
              </w:rPr>
            </w:pPr>
            <w:r w:rsidRPr="00B063CA">
              <w:rPr>
                <w:rFonts w:ascii="Times New Roman" w:hAnsi="Times New Roman"/>
                <w:sz w:val="20"/>
                <w:szCs w:val="20"/>
              </w:rPr>
              <w:t>7</w:t>
            </w:r>
          </w:p>
        </w:tc>
        <w:tc>
          <w:tcPr>
            <w:tcW w:w="6728" w:type="dxa"/>
          </w:tcPr>
          <w:p w14:paraId="48CA0DF2" w14:textId="77777777" w:rsidR="00EA4D7C" w:rsidRPr="00B063CA" w:rsidRDefault="00EA4D7C" w:rsidP="004D77F5">
            <w:pPr>
              <w:spacing w:after="0" w:line="240" w:lineRule="auto"/>
              <w:rPr>
                <w:rFonts w:ascii="Times New Roman" w:hAnsi="Times New Roman"/>
                <w:sz w:val="20"/>
                <w:szCs w:val="20"/>
              </w:rPr>
            </w:pPr>
            <w:r w:rsidRPr="00B063CA">
              <w:rPr>
                <w:rFonts w:ascii="Times New Roman" w:hAnsi="Times New Roman"/>
                <w:sz w:val="20"/>
                <w:szCs w:val="20"/>
              </w:rPr>
              <w:t>Автоцистерна АЦЖ-3 на автомобиле ЗИЛ-164</w:t>
            </w:r>
          </w:p>
        </w:tc>
        <w:tc>
          <w:tcPr>
            <w:tcW w:w="1843" w:type="dxa"/>
          </w:tcPr>
          <w:p w14:paraId="0A85E13F" w14:textId="77777777" w:rsidR="00EA4D7C" w:rsidRPr="00B063CA" w:rsidRDefault="00EA4D7C" w:rsidP="004D77F5">
            <w:pPr>
              <w:spacing w:after="0" w:line="240" w:lineRule="auto"/>
              <w:jc w:val="center"/>
              <w:rPr>
                <w:rFonts w:ascii="Times New Roman" w:hAnsi="Times New Roman"/>
                <w:sz w:val="20"/>
                <w:szCs w:val="20"/>
              </w:rPr>
            </w:pPr>
            <w:r w:rsidRPr="00B063CA">
              <w:rPr>
                <w:rFonts w:ascii="Times New Roman" w:hAnsi="Times New Roman"/>
                <w:sz w:val="20"/>
                <w:szCs w:val="20"/>
              </w:rPr>
              <w:t>1</w:t>
            </w:r>
          </w:p>
        </w:tc>
      </w:tr>
      <w:tr w:rsidR="00EA4D7C" w:rsidRPr="00B063CA" w14:paraId="751418A7" w14:textId="77777777" w:rsidTr="00BA7F3B">
        <w:tc>
          <w:tcPr>
            <w:tcW w:w="388" w:type="dxa"/>
            <w:tcMar>
              <w:left w:w="28" w:type="dxa"/>
              <w:right w:w="28" w:type="dxa"/>
            </w:tcMar>
          </w:tcPr>
          <w:p w14:paraId="35F7901A" w14:textId="77777777" w:rsidR="00EA4D7C" w:rsidRPr="00B063CA" w:rsidRDefault="00EA4D7C" w:rsidP="004D77F5">
            <w:pPr>
              <w:spacing w:after="0" w:line="240" w:lineRule="auto"/>
              <w:jc w:val="center"/>
              <w:rPr>
                <w:rFonts w:ascii="Times New Roman" w:hAnsi="Times New Roman"/>
                <w:sz w:val="20"/>
                <w:szCs w:val="20"/>
              </w:rPr>
            </w:pPr>
            <w:r w:rsidRPr="00B063CA">
              <w:rPr>
                <w:rFonts w:ascii="Times New Roman" w:hAnsi="Times New Roman"/>
                <w:sz w:val="20"/>
                <w:szCs w:val="20"/>
              </w:rPr>
              <w:t>8</w:t>
            </w:r>
          </w:p>
        </w:tc>
        <w:tc>
          <w:tcPr>
            <w:tcW w:w="6728" w:type="dxa"/>
          </w:tcPr>
          <w:p w14:paraId="756011C1" w14:textId="77777777" w:rsidR="00EA4D7C" w:rsidRPr="00B063CA" w:rsidRDefault="00EA4D7C" w:rsidP="004D77F5">
            <w:pPr>
              <w:spacing w:after="0" w:line="240" w:lineRule="auto"/>
              <w:rPr>
                <w:rFonts w:ascii="Times New Roman" w:hAnsi="Times New Roman"/>
                <w:sz w:val="20"/>
                <w:szCs w:val="20"/>
              </w:rPr>
            </w:pPr>
            <w:r w:rsidRPr="00B063CA">
              <w:rPr>
                <w:rFonts w:ascii="Times New Roman" w:hAnsi="Times New Roman"/>
                <w:sz w:val="20"/>
                <w:szCs w:val="20"/>
              </w:rPr>
              <w:t>Аэратор «Винт» Н17-ИФЕ</w:t>
            </w:r>
          </w:p>
        </w:tc>
        <w:tc>
          <w:tcPr>
            <w:tcW w:w="1843" w:type="dxa"/>
          </w:tcPr>
          <w:p w14:paraId="019610EE" w14:textId="77777777" w:rsidR="00EA4D7C" w:rsidRPr="00B063CA" w:rsidRDefault="00EA4D7C" w:rsidP="004D77F5">
            <w:pPr>
              <w:spacing w:after="0" w:line="240" w:lineRule="auto"/>
              <w:jc w:val="center"/>
              <w:rPr>
                <w:rFonts w:ascii="Times New Roman" w:hAnsi="Times New Roman"/>
                <w:sz w:val="20"/>
                <w:szCs w:val="20"/>
              </w:rPr>
            </w:pPr>
            <w:r w:rsidRPr="00B063CA">
              <w:rPr>
                <w:rFonts w:ascii="Times New Roman" w:hAnsi="Times New Roman"/>
                <w:sz w:val="20"/>
                <w:szCs w:val="20"/>
              </w:rPr>
              <w:t>1</w:t>
            </w:r>
          </w:p>
        </w:tc>
      </w:tr>
      <w:tr w:rsidR="00EA4D7C" w:rsidRPr="00B063CA" w14:paraId="06362602" w14:textId="77777777" w:rsidTr="00BA7F3B">
        <w:tc>
          <w:tcPr>
            <w:tcW w:w="388" w:type="dxa"/>
            <w:tcMar>
              <w:left w:w="28" w:type="dxa"/>
              <w:right w:w="28" w:type="dxa"/>
            </w:tcMar>
          </w:tcPr>
          <w:p w14:paraId="1F02C697" w14:textId="77777777" w:rsidR="00EA4D7C" w:rsidRPr="00B063CA" w:rsidRDefault="00EA4D7C" w:rsidP="004D77F5">
            <w:pPr>
              <w:spacing w:after="0" w:line="240" w:lineRule="auto"/>
              <w:jc w:val="center"/>
              <w:rPr>
                <w:rFonts w:ascii="Times New Roman" w:hAnsi="Times New Roman"/>
                <w:sz w:val="20"/>
                <w:szCs w:val="20"/>
              </w:rPr>
            </w:pPr>
            <w:r w:rsidRPr="00B063CA">
              <w:rPr>
                <w:rFonts w:ascii="Times New Roman" w:hAnsi="Times New Roman"/>
                <w:sz w:val="20"/>
                <w:szCs w:val="20"/>
              </w:rPr>
              <w:t>9</w:t>
            </w:r>
          </w:p>
        </w:tc>
        <w:tc>
          <w:tcPr>
            <w:tcW w:w="6728" w:type="dxa"/>
          </w:tcPr>
          <w:p w14:paraId="488960E7" w14:textId="77777777" w:rsidR="00EA4D7C" w:rsidRPr="00B063CA" w:rsidRDefault="00EA4D7C" w:rsidP="004D77F5">
            <w:pPr>
              <w:spacing w:after="0" w:line="240" w:lineRule="auto"/>
              <w:rPr>
                <w:rFonts w:ascii="Times New Roman" w:hAnsi="Times New Roman"/>
                <w:sz w:val="20"/>
                <w:szCs w:val="20"/>
              </w:rPr>
            </w:pPr>
            <w:proofErr w:type="spellStart"/>
            <w:r w:rsidRPr="00B063CA">
              <w:rPr>
                <w:rFonts w:ascii="Times New Roman" w:hAnsi="Times New Roman"/>
                <w:sz w:val="20"/>
                <w:szCs w:val="20"/>
              </w:rPr>
              <w:t>Кормовоз</w:t>
            </w:r>
            <w:proofErr w:type="spellEnd"/>
            <w:r w:rsidRPr="00B063CA">
              <w:rPr>
                <w:rFonts w:ascii="Times New Roman" w:hAnsi="Times New Roman"/>
                <w:sz w:val="20"/>
                <w:szCs w:val="20"/>
              </w:rPr>
              <w:t xml:space="preserve"> ЗСК-10</w:t>
            </w:r>
          </w:p>
        </w:tc>
        <w:tc>
          <w:tcPr>
            <w:tcW w:w="1843" w:type="dxa"/>
          </w:tcPr>
          <w:p w14:paraId="595753C9" w14:textId="77777777" w:rsidR="00EA4D7C" w:rsidRPr="00B063CA" w:rsidRDefault="00EA4D7C" w:rsidP="004D77F5">
            <w:pPr>
              <w:spacing w:after="0" w:line="240" w:lineRule="auto"/>
              <w:jc w:val="center"/>
              <w:rPr>
                <w:rFonts w:ascii="Times New Roman" w:hAnsi="Times New Roman"/>
                <w:sz w:val="20"/>
                <w:szCs w:val="20"/>
              </w:rPr>
            </w:pPr>
            <w:r w:rsidRPr="00B063CA">
              <w:rPr>
                <w:rFonts w:ascii="Times New Roman" w:hAnsi="Times New Roman"/>
                <w:sz w:val="20"/>
                <w:szCs w:val="20"/>
              </w:rPr>
              <w:t>2</w:t>
            </w:r>
          </w:p>
        </w:tc>
      </w:tr>
      <w:tr w:rsidR="00EA4D7C" w:rsidRPr="00B063CA" w14:paraId="225AD191" w14:textId="77777777" w:rsidTr="00BA7F3B">
        <w:tc>
          <w:tcPr>
            <w:tcW w:w="388" w:type="dxa"/>
            <w:tcMar>
              <w:left w:w="28" w:type="dxa"/>
              <w:right w:w="28" w:type="dxa"/>
            </w:tcMar>
          </w:tcPr>
          <w:p w14:paraId="665CC1FD" w14:textId="77777777" w:rsidR="00EA4D7C" w:rsidRPr="00B063CA" w:rsidRDefault="00EA4D7C" w:rsidP="004D77F5">
            <w:pPr>
              <w:spacing w:after="0" w:line="240" w:lineRule="auto"/>
              <w:jc w:val="center"/>
              <w:rPr>
                <w:rFonts w:ascii="Times New Roman" w:hAnsi="Times New Roman"/>
                <w:sz w:val="20"/>
                <w:szCs w:val="20"/>
              </w:rPr>
            </w:pPr>
            <w:r w:rsidRPr="00B063CA">
              <w:rPr>
                <w:rFonts w:ascii="Times New Roman" w:hAnsi="Times New Roman"/>
                <w:sz w:val="20"/>
                <w:szCs w:val="20"/>
              </w:rPr>
              <w:t>10</w:t>
            </w:r>
          </w:p>
        </w:tc>
        <w:tc>
          <w:tcPr>
            <w:tcW w:w="6728" w:type="dxa"/>
          </w:tcPr>
          <w:p w14:paraId="0F8AE7A5" w14:textId="77777777" w:rsidR="00EA4D7C" w:rsidRPr="00B063CA" w:rsidRDefault="00EA4D7C" w:rsidP="004D77F5">
            <w:pPr>
              <w:spacing w:after="0" w:line="240" w:lineRule="auto"/>
              <w:rPr>
                <w:rFonts w:ascii="Times New Roman" w:hAnsi="Times New Roman"/>
                <w:sz w:val="20"/>
                <w:szCs w:val="20"/>
              </w:rPr>
            </w:pPr>
            <w:r w:rsidRPr="00B063CA">
              <w:rPr>
                <w:rFonts w:ascii="Times New Roman" w:hAnsi="Times New Roman"/>
                <w:sz w:val="20"/>
                <w:szCs w:val="20"/>
              </w:rPr>
              <w:t>Сетный концентратор</w:t>
            </w:r>
          </w:p>
        </w:tc>
        <w:tc>
          <w:tcPr>
            <w:tcW w:w="1843" w:type="dxa"/>
          </w:tcPr>
          <w:p w14:paraId="5EE56B86" w14:textId="77777777" w:rsidR="00EA4D7C" w:rsidRPr="00B063CA" w:rsidRDefault="00EA4D7C" w:rsidP="004D77F5">
            <w:pPr>
              <w:spacing w:after="0" w:line="240" w:lineRule="auto"/>
              <w:jc w:val="center"/>
              <w:rPr>
                <w:rFonts w:ascii="Times New Roman" w:hAnsi="Times New Roman"/>
                <w:sz w:val="20"/>
                <w:szCs w:val="20"/>
              </w:rPr>
            </w:pPr>
            <w:r w:rsidRPr="00B063CA">
              <w:rPr>
                <w:rFonts w:ascii="Times New Roman" w:hAnsi="Times New Roman"/>
                <w:sz w:val="20"/>
                <w:szCs w:val="20"/>
              </w:rPr>
              <w:t>2</w:t>
            </w:r>
          </w:p>
        </w:tc>
      </w:tr>
      <w:tr w:rsidR="00EA4D7C" w:rsidRPr="00B063CA" w14:paraId="06340936" w14:textId="77777777" w:rsidTr="00BA7F3B">
        <w:tc>
          <w:tcPr>
            <w:tcW w:w="388" w:type="dxa"/>
            <w:tcMar>
              <w:left w:w="28" w:type="dxa"/>
              <w:right w:w="28" w:type="dxa"/>
            </w:tcMar>
          </w:tcPr>
          <w:p w14:paraId="11267202" w14:textId="77777777" w:rsidR="00EA4D7C" w:rsidRPr="00B063CA" w:rsidRDefault="00EA4D7C" w:rsidP="004D77F5">
            <w:pPr>
              <w:spacing w:after="0" w:line="240" w:lineRule="auto"/>
              <w:jc w:val="center"/>
              <w:rPr>
                <w:rFonts w:ascii="Times New Roman" w:hAnsi="Times New Roman"/>
                <w:sz w:val="20"/>
                <w:szCs w:val="20"/>
              </w:rPr>
            </w:pPr>
            <w:r w:rsidRPr="00B063CA">
              <w:rPr>
                <w:rFonts w:ascii="Times New Roman" w:hAnsi="Times New Roman"/>
                <w:sz w:val="20"/>
                <w:szCs w:val="20"/>
              </w:rPr>
              <w:t>11</w:t>
            </w:r>
          </w:p>
        </w:tc>
        <w:tc>
          <w:tcPr>
            <w:tcW w:w="6728" w:type="dxa"/>
          </w:tcPr>
          <w:p w14:paraId="0AF07166" w14:textId="77777777" w:rsidR="00EA4D7C" w:rsidRPr="00B063CA" w:rsidRDefault="00EA4D7C" w:rsidP="004D77F5">
            <w:pPr>
              <w:spacing w:after="0" w:line="240" w:lineRule="auto"/>
              <w:rPr>
                <w:rFonts w:ascii="Times New Roman" w:hAnsi="Times New Roman"/>
                <w:sz w:val="20"/>
                <w:szCs w:val="20"/>
              </w:rPr>
            </w:pPr>
            <w:r w:rsidRPr="00B063CA">
              <w:rPr>
                <w:rFonts w:ascii="Times New Roman" w:hAnsi="Times New Roman"/>
                <w:sz w:val="20"/>
                <w:szCs w:val="20"/>
              </w:rPr>
              <w:t>Сачки для вылова рыбы из бассейнов</w:t>
            </w:r>
          </w:p>
        </w:tc>
        <w:tc>
          <w:tcPr>
            <w:tcW w:w="1843" w:type="dxa"/>
          </w:tcPr>
          <w:p w14:paraId="453B1226" w14:textId="77777777" w:rsidR="00EA4D7C" w:rsidRPr="00B063CA" w:rsidRDefault="00EA4D7C" w:rsidP="004D77F5">
            <w:pPr>
              <w:spacing w:after="0" w:line="240" w:lineRule="auto"/>
              <w:jc w:val="center"/>
              <w:rPr>
                <w:rFonts w:ascii="Times New Roman" w:hAnsi="Times New Roman"/>
                <w:sz w:val="20"/>
                <w:szCs w:val="20"/>
              </w:rPr>
            </w:pPr>
            <w:r w:rsidRPr="00B063CA">
              <w:rPr>
                <w:rFonts w:ascii="Times New Roman" w:hAnsi="Times New Roman"/>
                <w:sz w:val="20"/>
                <w:szCs w:val="20"/>
              </w:rPr>
              <w:t>6</w:t>
            </w:r>
          </w:p>
        </w:tc>
      </w:tr>
      <w:tr w:rsidR="00EA4D7C" w:rsidRPr="00B063CA" w14:paraId="5863B627" w14:textId="77777777" w:rsidTr="00BA7F3B">
        <w:tc>
          <w:tcPr>
            <w:tcW w:w="388" w:type="dxa"/>
            <w:tcMar>
              <w:left w:w="28" w:type="dxa"/>
              <w:right w:w="28" w:type="dxa"/>
            </w:tcMar>
          </w:tcPr>
          <w:p w14:paraId="15520216" w14:textId="77777777" w:rsidR="00EA4D7C" w:rsidRPr="00B063CA" w:rsidRDefault="00EA4D7C" w:rsidP="004D77F5">
            <w:pPr>
              <w:spacing w:after="0" w:line="240" w:lineRule="auto"/>
              <w:jc w:val="center"/>
              <w:rPr>
                <w:rFonts w:ascii="Times New Roman" w:hAnsi="Times New Roman"/>
                <w:sz w:val="20"/>
                <w:szCs w:val="20"/>
              </w:rPr>
            </w:pPr>
            <w:r w:rsidRPr="00B063CA">
              <w:rPr>
                <w:rFonts w:ascii="Times New Roman" w:hAnsi="Times New Roman"/>
                <w:sz w:val="20"/>
                <w:szCs w:val="20"/>
              </w:rPr>
              <w:t>12</w:t>
            </w:r>
          </w:p>
        </w:tc>
        <w:tc>
          <w:tcPr>
            <w:tcW w:w="6728" w:type="dxa"/>
          </w:tcPr>
          <w:p w14:paraId="0626B294" w14:textId="77777777" w:rsidR="00EA4D7C" w:rsidRPr="00B063CA" w:rsidRDefault="00EA4D7C" w:rsidP="004D77F5">
            <w:pPr>
              <w:spacing w:after="0" w:line="240" w:lineRule="auto"/>
              <w:rPr>
                <w:rFonts w:ascii="Times New Roman" w:hAnsi="Times New Roman"/>
                <w:sz w:val="20"/>
                <w:szCs w:val="20"/>
              </w:rPr>
            </w:pPr>
            <w:r w:rsidRPr="00B063CA">
              <w:rPr>
                <w:rFonts w:ascii="Times New Roman" w:hAnsi="Times New Roman"/>
                <w:sz w:val="20"/>
                <w:szCs w:val="20"/>
              </w:rPr>
              <w:t>Весы</w:t>
            </w:r>
          </w:p>
        </w:tc>
        <w:tc>
          <w:tcPr>
            <w:tcW w:w="1843" w:type="dxa"/>
          </w:tcPr>
          <w:p w14:paraId="159D8E2B" w14:textId="77777777" w:rsidR="00EA4D7C" w:rsidRPr="00B063CA" w:rsidRDefault="00EA4D7C" w:rsidP="004D77F5">
            <w:pPr>
              <w:spacing w:after="0" w:line="240" w:lineRule="auto"/>
              <w:jc w:val="center"/>
              <w:rPr>
                <w:rFonts w:ascii="Times New Roman" w:hAnsi="Times New Roman"/>
                <w:sz w:val="20"/>
                <w:szCs w:val="20"/>
              </w:rPr>
            </w:pPr>
            <w:r w:rsidRPr="00B063CA">
              <w:rPr>
                <w:rFonts w:ascii="Times New Roman" w:hAnsi="Times New Roman"/>
                <w:sz w:val="20"/>
                <w:szCs w:val="20"/>
              </w:rPr>
              <w:t>4</w:t>
            </w:r>
          </w:p>
        </w:tc>
      </w:tr>
      <w:tr w:rsidR="00EA4D7C" w:rsidRPr="00B063CA" w14:paraId="7C2F96C0" w14:textId="77777777" w:rsidTr="00BA7F3B">
        <w:tc>
          <w:tcPr>
            <w:tcW w:w="388" w:type="dxa"/>
            <w:tcMar>
              <w:left w:w="28" w:type="dxa"/>
              <w:right w:w="28" w:type="dxa"/>
            </w:tcMar>
          </w:tcPr>
          <w:p w14:paraId="044FC84B" w14:textId="77777777" w:rsidR="00EA4D7C" w:rsidRPr="00B063CA" w:rsidRDefault="00EA4D7C" w:rsidP="004D77F5">
            <w:pPr>
              <w:spacing w:after="0" w:line="240" w:lineRule="auto"/>
              <w:jc w:val="center"/>
              <w:rPr>
                <w:rFonts w:ascii="Times New Roman" w:hAnsi="Times New Roman"/>
                <w:sz w:val="20"/>
                <w:szCs w:val="20"/>
              </w:rPr>
            </w:pPr>
            <w:r w:rsidRPr="00B063CA">
              <w:rPr>
                <w:rFonts w:ascii="Times New Roman" w:hAnsi="Times New Roman"/>
                <w:sz w:val="20"/>
                <w:szCs w:val="20"/>
              </w:rPr>
              <w:t>13</w:t>
            </w:r>
          </w:p>
        </w:tc>
        <w:tc>
          <w:tcPr>
            <w:tcW w:w="6728" w:type="dxa"/>
          </w:tcPr>
          <w:p w14:paraId="03C39BB9" w14:textId="77777777" w:rsidR="00EA4D7C" w:rsidRPr="00B063CA" w:rsidRDefault="00EA4D7C" w:rsidP="004D77F5">
            <w:pPr>
              <w:spacing w:after="0" w:line="240" w:lineRule="auto"/>
              <w:rPr>
                <w:rFonts w:ascii="Times New Roman" w:hAnsi="Times New Roman"/>
                <w:sz w:val="20"/>
                <w:szCs w:val="20"/>
              </w:rPr>
            </w:pPr>
            <w:r w:rsidRPr="00B063CA">
              <w:rPr>
                <w:rFonts w:ascii="Times New Roman" w:hAnsi="Times New Roman"/>
                <w:sz w:val="20"/>
                <w:szCs w:val="20"/>
              </w:rPr>
              <w:t>Лодки моторные</w:t>
            </w:r>
          </w:p>
        </w:tc>
        <w:tc>
          <w:tcPr>
            <w:tcW w:w="1843" w:type="dxa"/>
          </w:tcPr>
          <w:p w14:paraId="0239BDB6" w14:textId="77777777" w:rsidR="00EA4D7C" w:rsidRPr="00B063CA" w:rsidRDefault="00EA4D7C" w:rsidP="004D77F5">
            <w:pPr>
              <w:spacing w:after="0" w:line="240" w:lineRule="auto"/>
              <w:jc w:val="center"/>
              <w:rPr>
                <w:rFonts w:ascii="Times New Roman" w:hAnsi="Times New Roman"/>
                <w:sz w:val="20"/>
                <w:szCs w:val="20"/>
              </w:rPr>
            </w:pPr>
            <w:r w:rsidRPr="00B063CA">
              <w:rPr>
                <w:rFonts w:ascii="Times New Roman" w:hAnsi="Times New Roman"/>
                <w:sz w:val="20"/>
                <w:szCs w:val="20"/>
              </w:rPr>
              <w:t>2</w:t>
            </w:r>
          </w:p>
        </w:tc>
      </w:tr>
      <w:tr w:rsidR="00EA4D7C" w:rsidRPr="00B063CA" w14:paraId="2215AED1" w14:textId="77777777" w:rsidTr="00BA7F3B">
        <w:tc>
          <w:tcPr>
            <w:tcW w:w="388" w:type="dxa"/>
            <w:tcMar>
              <w:left w:w="28" w:type="dxa"/>
              <w:right w:w="28" w:type="dxa"/>
            </w:tcMar>
          </w:tcPr>
          <w:p w14:paraId="48B74754" w14:textId="77777777" w:rsidR="00EA4D7C" w:rsidRPr="00B063CA" w:rsidRDefault="00EA4D7C" w:rsidP="004D77F5">
            <w:pPr>
              <w:spacing w:after="0" w:line="240" w:lineRule="auto"/>
              <w:jc w:val="center"/>
              <w:rPr>
                <w:rFonts w:ascii="Times New Roman" w:hAnsi="Times New Roman"/>
                <w:sz w:val="20"/>
                <w:szCs w:val="20"/>
              </w:rPr>
            </w:pPr>
            <w:r w:rsidRPr="00B063CA">
              <w:rPr>
                <w:rFonts w:ascii="Times New Roman" w:hAnsi="Times New Roman"/>
                <w:sz w:val="20"/>
                <w:szCs w:val="20"/>
              </w:rPr>
              <w:t>14</w:t>
            </w:r>
          </w:p>
        </w:tc>
        <w:tc>
          <w:tcPr>
            <w:tcW w:w="6728" w:type="dxa"/>
          </w:tcPr>
          <w:p w14:paraId="3A382A92" w14:textId="77777777" w:rsidR="00EA4D7C" w:rsidRPr="00B063CA" w:rsidRDefault="00EA4D7C" w:rsidP="004D77F5">
            <w:pPr>
              <w:spacing w:after="0" w:line="240" w:lineRule="auto"/>
              <w:rPr>
                <w:rFonts w:ascii="Times New Roman" w:hAnsi="Times New Roman"/>
                <w:sz w:val="20"/>
                <w:szCs w:val="20"/>
              </w:rPr>
            </w:pPr>
            <w:r w:rsidRPr="00B063CA">
              <w:rPr>
                <w:rFonts w:ascii="Times New Roman" w:hAnsi="Times New Roman"/>
                <w:sz w:val="20"/>
                <w:szCs w:val="20"/>
              </w:rPr>
              <w:t>Ведра пластмассовые</w:t>
            </w:r>
          </w:p>
        </w:tc>
        <w:tc>
          <w:tcPr>
            <w:tcW w:w="1843" w:type="dxa"/>
          </w:tcPr>
          <w:p w14:paraId="17C600B4" w14:textId="77777777" w:rsidR="00EA4D7C" w:rsidRPr="00B063CA" w:rsidRDefault="00EA4D7C" w:rsidP="004D77F5">
            <w:pPr>
              <w:spacing w:after="0" w:line="240" w:lineRule="auto"/>
              <w:jc w:val="center"/>
              <w:rPr>
                <w:rFonts w:ascii="Times New Roman" w:hAnsi="Times New Roman"/>
                <w:sz w:val="20"/>
                <w:szCs w:val="20"/>
              </w:rPr>
            </w:pPr>
            <w:r w:rsidRPr="00B063CA">
              <w:rPr>
                <w:rFonts w:ascii="Times New Roman" w:hAnsi="Times New Roman"/>
                <w:sz w:val="20"/>
                <w:szCs w:val="20"/>
              </w:rPr>
              <w:t>10</w:t>
            </w:r>
          </w:p>
        </w:tc>
      </w:tr>
      <w:tr w:rsidR="00EA4D7C" w:rsidRPr="00B063CA" w14:paraId="33A9A189" w14:textId="77777777" w:rsidTr="00BA7F3B">
        <w:tc>
          <w:tcPr>
            <w:tcW w:w="388" w:type="dxa"/>
            <w:tcMar>
              <w:left w:w="28" w:type="dxa"/>
              <w:right w:w="28" w:type="dxa"/>
            </w:tcMar>
          </w:tcPr>
          <w:p w14:paraId="34E04EF5" w14:textId="77777777" w:rsidR="00EA4D7C" w:rsidRPr="00B063CA" w:rsidRDefault="00EA4D7C" w:rsidP="004D77F5">
            <w:pPr>
              <w:spacing w:after="0" w:line="240" w:lineRule="auto"/>
              <w:jc w:val="center"/>
              <w:rPr>
                <w:rFonts w:ascii="Times New Roman" w:hAnsi="Times New Roman"/>
                <w:sz w:val="20"/>
                <w:szCs w:val="20"/>
              </w:rPr>
            </w:pPr>
            <w:r w:rsidRPr="00B063CA">
              <w:rPr>
                <w:rFonts w:ascii="Times New Roman" w:hAnsi="Times New Roman"/>
                <w:sz w:val="20"/>
                <w:szCs w:val="20"/>
              </w:rPr>
              <w:t>15</w:t>
            </w:r>
          </w:p>
        </w:tc>
        <w:tc>
          <w:tcPr>
            <w:tcW w:w="6728" w:type="dxa"/>
          </w:tcPr>
          <w:p w14:paraId="1C41EE57" w14:textId="77777777" w:rsidR="00EA4D7C" w:rsidRPr="00B063CA" w:rsidRDefault="00EA4D7C" w:rsidP="004D77F5">
            <w:pPr>
              <w:spacing w:after="0" w:line="240" w:lineRule="auto"/>
              <w:rPr>
                <w:rFonts w:ascii="Times New Roman" w:hAnsi="Times New Roman"/>
                <w:sz w:val="20"/>
                <w:szCs w:val="20"/>
              </w:rPr>
            </w:pPr>
            <w:r w:rsidRPr="00B063CA">
              <w:rPr>
                <w:rFonts w:ascii="Times New Roman" w:hAnsi="Times New Roman"/>
                <w:sz w:val="20"/>
                <w:szCs w:val="20"/>
              </w:rPr>
              <w:t>Низконапорный оксигенатор</w:t>
            </w:r>
          </w:p>
        </w:tc>
        <w:tc>
          <w:tcPr>
            <w:tcW w:w="1843" w:type="dxa"/>
          </w:tcPr>
          <w:p w14:paraId="28613136" w14:textId="77777777" w:rsidR="00EA4D7C" w:rsidRPr="00B063CA" w:rsidRDefault="00EA4D7C" w:rsidP="004D77F5">
            <w:pPr>
              <w:spacing w:after="0" w:line="240" w:lineRule="auto"/>
              <w:jc w:val="center"/>
              <w:rPr>
                <w:rFonts w:ascii="Times New Roman" w:hAnsi="Times New Roman"/>
                <w:sz w:val="20"/>
                <w:szCs w:val="20"/>
              </w:rPr>
            </w:pPr>
            <w:r w:rsidRPr="00B063CA">
              <w:rPr>
                <w:rFonts w:ascii="Times New Roman" w:hAnsi="Times New Roman"/>
                <w:sz w:val="20"/>
                <w:szCs w:val="20"/>
              </w:rPr>
              <w:t>1</w:t>
            </w:r>
          </w:p>
        </w:tc>
      </w:tr>
    </w:tbl>
    <w:p w14:paraId="72BBC99F" w14:textId="77777777" w:rsidR="002E6A8D" w:rsidRDefault="002E6A8D" w:rsidP="00EA4D7C">
      <w:pPr>
        <w:jc w:val="center"/>
        <w:rPr>
          <w:rFonts w:ascii="Times New Roman" w:hAnsi="Times New Roman"/>
          <w:sz w:val="28"/>
          <w:szCs w:val="28"/>
          <w:lang w:val="en-US"/>
        </w:rPr>
      </w:pPr>
    </w:p>
    <w:p w14:paraId="41311427" w14:textId="77777777" w:rsidR="003D4791" w:rsidRDefault="003D4791" w:rsidP="00EA4D7C">
      <w:pPr>
        <w:jc w:val="center"/>
        <w:rPr>
          <w:rFonts w:ascii="Times New Roman" w:hAnsi="Times New Roman"/>
          <w:b/>
          <w:sz w:val="28"/>
          <w:szCs w:val="28"/>
          <w:lang w:val="en-US"/>
        </w:rPr>
      </w:pPr>
    </w:p>
    <w:p w14:paraId="543454EE" w14:textId="77777777" w:rsidR="00BA7F3B" w:rsidRDefault="00BA7F3B" w:rsidP="00EA4D7C">
      <w:pPr>
        <w:jc w:val="center"/>
        <w:rPr>
          <w:rFonts w:ascii="Times New Roman" w:hAnsi="Times New Roman"/>
          <w:b/>
          <w:sz w:val="28"/>
          <w:szCs w:val="28"/>
          <w:lang w:val="en-US"/>
        </w:rPr>
      </w:pPr>
    </w:p>
    <w:p w14:paraId="53D6CDF1" w14:textId="1D9B87F7" w:rsidR="00EA4D7C" w:rsidRPr="00FB1C6B" w:rsidRDefault="00EA4D7C" w:rsidP="00EA4D7C">
      <w:pPr>
        <w:jc w:val="center"/>
        <w:rPr>
          <w:rFonts w:ascii="Times New Roman Полужирный" w:hAnsi="Times New Roman Полужирный"/>
          <w:b/>
          <w:caps/>
          <w:color w:val="2E74B5" w:themeColor="accent5" w:themeShade="BF"/>
          <w:sz w:val="28"/>
          <w:szCs w:val="28"/>
        </w:rPr>
      </w:pPr>
      <w:r w:rsidRPr="00FB1C6B">
        <w:rPr>
          <w:rFonts w:ascii="Times New Roman Полужирный" w:hAnsi="Times New Roman Полужирный"/>
          <w:b/>
          <w:caps/>
          <w:color w:val="2E74B5" w:themeColor="accent5" w:themeShade="BF"/>
          <w:sz w:val="28"/>
          <w:szCs w:val="28"/>
        </w:rPr>
        <w:t>Библиографический список</w:t>
      </w:r>
    </w:p>
    <w:p w14:paraId="1C2522CA" w14:textId="77777777" w:rsidR="00EA4D7C" w:rsidRPr="00B063CA" w:rsidRDefault="00EA4D7C" w:rsidP="00EA4D7C">
      <w:pPr>
        <w:numPr>
          <w:ilvl w:val="0"/>
          <w:numId w:val="1"/>
        </w:numPr>
        <w:tabs>
          <w:tab w:val="clear" w:pos="764"/>
          <w:tab w:val="num" w:pos="0"/>
          <w:tab w:val="left" w:pos="540"/>
        </w:tabs>
        <w:spacing w:after="0" w:line="240" w:lineRule="auto"/>
        <w:ind w:left="0" w:firstLine="284"/>
        <w:jc w:val="both"/>
        <w:rPr>
          <w:rFonts w:ascii="Times New Roman" w:hAnsi="Times New Roman"/>
          <w:sz w:val="28"/>
          <w:szCs w:val="28"/>
        </w:rPr>
      </w:pPr>
      <w:r w:rsidRPr="00B063CA">
        <w:rPr>
          <w:rFonts w:ascii="Times New Roman" w:hAnsi="Times New Roman"/>
          <w:sz w:val="28"/>
          <w:szCs w:val="28"/>
        </w:rPr>
        <w:t xml:space="preserve">Аквакультура в Беларуси: технология ведения рыбоводства / В. В. </w:t>
      </w:r>
      <w:proofErr w:type="spellStart"/>
      <w:r w:rsidRPr="00B063CA">
        <w:rPr>
          <w:rFonts w:ascii="Times New Roman" w:hAnsi="Times New Roman"/>
          <w:sz w:val="28"/>
          <w:szCs w:val="28"/>
        </w:rPr>
        <w:t>Кончиц</w:t>
      </w:r>
      <w:proofErr w:type="spellEnd"/>
      <w:r w:rsidRPr="00B063CA">
        <w:rPr>
          <w:rFonts w:ascii="Times New Roman" w:hAnsi="Times New Roman"/>
          <w:sz w:val="28"/>
          <w:szCs w:val="28"/>
        </w:rPr>
        <w:t xml:space="preserve"> [и др.]; науч. ред. В. В. </w:t>
      </w:r>
      <w:proofErr w:type="spellStart"/>
      <w:r w:rsidRPr="00B063CA">
        <w:rPr>
          <w:rFonts w:ascii="Times New Roman" w:hAnsi="Times New Roman"/>
          <w:sz w:val="28"/>
          <w:szCs w:val="28"/>
        </w:rPr>
        <w:t>Кончиц</w:t>
      </w:r>
      <w:proofErr w:type="spellEnd"/>
      <w:r w:rsidRPr="00B063CA">
        <w:rPr>
          <w:rFonts w:ascii="Times New Roman" w:hAnsi="Times New Roman"/>
          <w:sz w:val="28"/>
          <w:szCs w:val="28"/>
        </w:rPr>
        <w:t xml:space="preserve">. </w:t>
      </w:r>
      <w:r w:rsidRPr="00BA7F3B">
        <w:rPr>
          <w:rFonts w:ascii="Times New Roman" w:hAnsi="Times New Roman"/>
          <w:sz w:val="28"/>
          <w:szCs w:val="28"/>
        </w:rPr>
        <w:t xml:space="preserve">– </w:t>
      </w:r>
      <w:r w:rsidRPr="00B063CA">
        <w:rPr>
          <w:rFonts w:ascii="Times New Roman" w:hAnsi="Times New Roman"/>
          <w:sz w:val="28"/>
          <w:szCs w:val="28"/>
        </w:rPr>
        <w:t>Минск: Белорус</w:t>
      </w:r>
      <w:proofErr w:type="gramStart"/>
      <w:r w:rsidRPr="00B063CA">
        <w:rPr>
          <w:rFonts w:ascii="Times New Roman" w:hAnsi="Times New Roman"/>
          <w:sz w:val="28"/>
          <w:szCs w:val="28"/>
        </w:rPr>
        <w:t>.</w:t>
      </w:r>
      <w:proofErr w:type="gramEnd"/>
      <w:r w:rsidRPr="00B063CA">
        <w:rPr>
          <w:rFonts w:ascii="Times New Roman" w:hAnsi="Times New Roman"/>
          <w:sz w:val="28"/>
          <w:szCs w:val="28"/>
        </w:rPr>
        <w:t xml:space="preserve"> </w:t>
      </w:r>
      <w:proofErr w:type="gramStart"/>
      <w:r w:rsidRPr="00B063CA">
        <w:rPr>
          <w:rFonts w:ascii="Times New Roman" w:hAnsi="Times New Roman"/>
          <w:sz w:val="28"/>
          <w:szCs w:val="28"/>
        </w:rPr>
        <w:t>н</w:t>
      </w:r>
      <w:proofErr w:type="gramEnd"/>
      <w:r w:rsidRPr="00B063CA">
        <w:rPr>
          <w:rFonts w:ascii="Times New Roman" w:hAnsi="Times New Roman"/>
          <w:sz w:val="28"/>
          <w:szCs w:val="28"/>
        </w:rPr>
        <w:t xml:space="preserve">аука, 2005. </w:t>
      </w:r>
      <w:r w:rsidRPr="00BA7F3B">
        <w:rPr>
          <w:rFonts w:ascii="Times New Roman" w:hAnsi="Times New Roman"/>
          <w:sz w:val="28"/>
          <w:szCs w:val="28"/>
        </w:rPr>
        <w:t xml:space="preserve">– </w:t>
      </w:r>
      <w:r w:rsidRPr="00B063CA">
        <w:rPr>
          <w:rFonts w:ascii="Times New Roman" w:hAnsi="Times New Roman"/>
          <w:sz w:val="28"/>
          <w:szCs w:val="28"/>
        </w:rPr>
        <w:t>239 с.</w:t>
      </w:r>
    </w:p>
    <w:p w14:paraId="57B45182" w14:textId="77777777" w:rsidR="00EA4D7C" w:rsidRPr="00B063CA" w:rsidRDefault="00EA4D7C" w:rsidP="00EA4D7C">
      <w:pPr>
        <w:numPr>
          <w:ilvl w:val="0"/>
          <w:numId w:val="1"/>
        </w:numPr>
        <w:tabs>
          <w:tab w:val="clear" w:pos="764"/>
          <w:tab w:val="num" w:pos="0"/>
          <w:tab w:val="left" w:pos="540"/>
        </w:tabs>
        <w:spacing w:after="0" w:line="240" w:lineRule="auto"/>
        <w:ind w:left="0" w:firstLine="284"/>
        <w:jc w:val="both"/>
        <w:rPr>
          <w:rFonts w:ascii="Times New Roman" w:hAnsi="Times New Roman"/>
          <w:sz w:val="28"/>
          <w:szCs w:val="28"/>
        </w:rPr>
      </w:pPr>
      <w:r w:rsidRPr="00B063CA">
        <w:rPr>
          <w:rFonts w:ascii="Times New Roman" w:hAnsi="Times New Roman"/>
          <w:spacing w:val="20"/>
          <w:sz w:val="28"/>
          <w:szCs w:val="28"/>
        </w:rPr>
        <w:t>Козлов</w:t>
      </w:r>
      <w:r w:rsidRPr="00B063CA">
        <w:rPr>
          <w:rFonts w:ascii="Times New Roman" w:hAnsi="Times New Roman"/>
          <w:sz w:val="28"/>
          <w:szCs w:val="28"/>
        </w:rPr>
        <w:t>, В. И. Аквакультура: / В. И. Козлов, А. Л. Никифоров–Никитин, А. Л. Бородин. – Москва: Колос, 2006. – 445 с.</w:t>
      </w:r>
    </w:p>
    <w:p w14:paraId="3BA7D5EC" w14:textId="77777777" w:rsidR="00EA4D7C" w:rsidRPr="00B063CA" w:rsidRDefault="00EA4D7C" w:rsidP="00EA4D7C">
      <w:pPr>
        <w:numPr>
          <w:ilvl w:val="0"/>
          <w:numId w:val="1"/>
        </w:numPr>
        <w:tabs>
          <w:tab w:val="clear" w:pos="764"/>
          <w:tab w:val="num" w:pos="0"/>
          <w:tab w:val="left" w:pos="540"/>
        </w:tabs>
        <w:spacing w:after="0" w:line="240" w:lineRule="auto"/>
        <w:ind w:left="0" w:firstLine="284"/>
        <w:jc w:val="both"/>
        <w:rPr>
          <w:rFonts w:ascii="Times New Roman" w:hAnsi="Times New Roman"/>
          <w:sz w:val="28"/>
          <w:szCs w:val="28"/>
        </w:rPr>
      </w:pPr>
      <w:r w:rsidRPr="00B063CA">
        <w:rPr>
          <w:rFonts w:ascii="Times New Roman" w:hAnsi="Times New Roman"/>
          <w:spacing w:val="20"/>
          <w:sz w:val="28"/>
          <w:szCs w:val="28"/>
        </w:rPr>
        <w:t>Козлов,</w:t>
      </w:r>
      <w:r w:rsidRPr="00B063CA">
        <w:rPr>
          <w:rFonts w:ascii="Times New Roman" w:hAnsi="Times New Roman"/>
          <w:sz w:val="28"/>
          <w:szCs w:val="28"/>
        </w:rPr>
        <w:t xml:space="preserve"> А. И. Пути повышения продуктивности прудовых экосистем: монография / А. И. Козлов. – Горки: БГСХА, 2003. – 204 с.</w:t>
      </w:r>
    </w:p>
    <w:p w14:paraId="30C69594" w14:textId="77777777" w:rsidR="00EA4D7C" w:rsidRPr="00B063CA" w:rsidRDefault="00EA4D7C" w:rsidP="00EA4D7C">
      <w:pPr>
        <w:numPr>
          <w:ilvl w:val="0"/>
          <w:numId w:val="1"/>
        </w:numPr>
        <w:tabs>
          <w:tab w:val="clear" w:pos="764"/>
          <w:tab w:val="num" w:pos="0"/>
          <w:tab w:val="left" w:pos="540"/>
        </w:tabs>
        <w:spacing w:after="0" w:line="240" w:lineRule="auto"/>
        <w:ind w:left="0" w:firstLine="284"/>
        <w:jc w:val="both"/>
        <w:rPr>
          <w:rFonts w:ascii="Times New Roman" w:hAnsi="Times New Roman"/>
          <w:sz w:val="28"/>
          <w:szCs w:val="28"/>
        </w:rPr>
      </w:pPr>
      <w:r w:rsidRPr="00B063CA">
        <w:rPr>
          <w:rFonts w:ascii="Times New Roman" w:hAnsi="Times New Roman"/>
          <w:spacing w:val="20"/>
          <w:sz w:val="28"/>
          <w:szCs w:val="28"/>
        </w:rPr>
        <w:t>Привезенцев</w:t>
      </w:r>
      <w:r w:rsidRPr="00B063CA">
        <w:rPr>
          <w:rFonts w:ascii="Times New Roman" w:hAnsi="Times New Roman"/>
          <w:sz w:val="28"/>
          <w:szCs w:val="28"/>
        </w:rPr>
        <w:t>, Ю. А. Рыбоводство / Ю. А. Привезенцев, В. А. Власов. – Москва: Мир, 2004. – 456 с.</w:t>
      </w:r>
    </w:p>
    <w:p w14:paraId="4D65163F" w14:textId="77777777" w:rsidR="00EA4D7C" w:rsidRPr="00B063CA" w:rsidRDefault="00EA4D7C" w:rsidP="00EA4D7C">
      <w:pPr>
        <w:numPr>
          <w:ilvl w:val="0"/>
          <w:numId w:val="1"/>
        </w:numPr>
        <w:tabs>
          <w:tab w:val="clear" w:pos="764"/>
          <w:tab w:val="num" w:pos="0"/>
          <w:tab w:val="left" w:pos="540"/>
        </w:tabs>
        <w:spacing w:after="0" w:line="240" w:lineRule="auto"/>
        <w:ind w:left="0" w:firstLine="284"/>
        <w:jc w:val="both"/>
        <w:rPr>
          <w:rFonts w:ascii="Times New Roman" w:hAnsi="Times New Roman"/>
          <w:sz w:val="28"/>
          <w:szCs w:val="28"/>
        </w:rPr>
      </w:pPr>
      <w:proofErr w:type="spellStart"/>
      <w:r w:rsidRPr="00B063CA">
        <w:rPr>
          <w:rFonts w:ascii="Times New Roman" w:hAnsi="Times New Roman"/>
          <w:spacing w:val="20"/>
          <w:sz w:val="28"/>
          <w:szCs w:val="28"/>
        </w:rPr>
        <w:t>Сабодаш</w:t>
      </w:r>
      <w:proofErr w:type="spellEnd"/>
      <w:r w:rsidRPr="00B063CA">
        <w:rPr>
          <w:rFonts w:ascii="Times New Roman" w:hAnsi="Times New Roman"/>
          <w:sz w:val="28"/>
          <w:szCs w:val="28"/>
        </w:rPr>
        <w:t xml:space="preserve">, В. М. Рыбоводство / В. М. </w:t>
      </w:r>
      <w:proofErr w:type="spellStart"/>
      <w:r w:rsidRPr="00B063CA">
        <w:rPr>
          <w:rFonts w:ascii="Times New Roman" w:hAnsi="Times New Roman"/>
          <w:sz w:val="28"/>
          <w:szCs w:val="28"/>
        </w:rPr>
        <w:t>Сабодаш</w:t>
      </w:r>
      <w:proofErr w:type="spellEnd"/>
      <w:r w:rsidRPr="00B063CA">
        <w:rPr>
          <w:rFonts w:ascii="Times New Roman" w:hAnsi="Times New Roman"/>
          <w:sz w:val="28"/>
          <w:szCs w:val="28"/>
        </w:rPr>
        <w:t xml:space="preserve">. – М </w:t>
      </w:r>
      <w:proofErr w:type="spellStart"/>
      <w:r w:rsidRPr="00B063CA">
        <w:rPr>
          <w:rFonts w:ascii="Times New Roman" w:hAnsi="Times New Roman"/>
          <w:sz w:val="28"/>
          <w:szCs w:val="28"/>
        </w:rPr>
        <w:t>осква</w:t>
      </w:r>
      <w:proofErr w:type="spellEnd"/>
      <w:r w:rsidRPr="00B063CA">
        <w:rPr>
          <w:rFonts w:ascii="Times New Roman" w:hAnsi="Times New Roman"/>
          <w:sz w:val="28"/>
          <w:szCs w:val="28"/>
        </w:rPr>
        <w:t>: ООО «Издательство АСТ»; Донецк: Сталкер, 2005. – 456 с.</w:t>
      </w:r>
    </w:p>
    <w:p w14:paraId="3A1353AA" w14:textId="77777777" w:rsidR="00EA4D7C" w:rsidRPr="00B063CA" w:rsidRDefault="00EA4D7C" w:rsidP="00EA4D7C">
      <w:pPr>
        <w:numPr>
          <w:ilvl w:val="0"/>
          <w:numId w:val="1"/>
        </w:numPr>
        <w:tabs>
          <w:tab w:val="clear" w:pos="764"/>
          <w:tab w:val="num" w:pos="0"/>
          <w:tab w:val="left" w:pos="540"/>
        </w:tabs>
        <w:spacing w:after="0" w:line="240" w:lineRule="auto"/>
        <w:ind w:left="0" w:firstLine="284"/>
        <w:jc w:val="both"/>
        <w:rPr>
          <w:rFonts w:ascii="Times New Roman" w:hAnsi="Times New Roman"/>
          <w:sz w:val="28"/>
          <w:szCs w:val="28"/>
        </w:rPr>
      </w:pPr>
      <w:r w:rsidRPr="00B063CA">
        <w:rPr>
          <w:rFonts w:ascii="Times New Roman" w:hAnsi="Times New Roman"/>
          <w:spacing w:val="20"/>
          <w:sz w:val="28"/>
          <w:szCs w:val="28"/>
        </w:rPr>
        <w:t>Уитон</w:t>
      </w:r>
      <w:r w:rsidRPr="00B063CA">
        <w:rPr>
          <w:rFonts w:ascii="Times New Roman" w:hAnsi="Times New Roman"/>
          <w:sz w:val="28"/>
          <w:szCs w:val="28"/>
        </w:rPr>
        <w:t xml:space="preserve">, Ф. Техническое обеспечение аквакультуры /Ф. Уитон; пер. с англ. – Москва: </w:t>
      </w:r>
      <w:proofErr w:type="spellStart"/>
      <w:r w:rsidRPr="00B063CA">
        <w:rPr>
          <w:rFonts w:ascii="Times New Roman" w:hAnsi="Times New Roman"/>
          <w:sz w:val="28"/>
          <w:szCs w:val="28"/>
        </w:rPr>
        <w:t>Агропромиздат</w:t>
      </w:r>
      <w:proofErr w:type="spellEnd"/>
      <w:r w:rsidRPr="00B063CA">
        <w:rPr>
          <w:rFonts w:ascii="Times New Roman" w:hAnsi="Times New Roman"/>
          <w:sz w:val="28"/>
          <w:szCs w:val="28"/>
        </w:rPr>
        <w:t>, 1985. – 528 с.</w:t>
      </w:r>
    </w:p>
    <w:p w14:paraId="127D865D" w14:textId="77777777" w:rsidR="00EA4D7C" w:rsidRPr="00B063CA" w:rsidRDefault="00EA4D7C" w:rsidP="00EA4D7C">
      <w:pPr>
        <w:numPr>
          <w:ilvl w:val="0"/>
          <w:numId w:val="1"/>
        </w:numPr>
        <w:tabs>
          <w:tab w:val="clear" w:pos="764"/>
          <w:tab w:val="num" w:pos="0"/>
          <w:tab w:val="left" w:pos="540"/>
        </w:tabs>
        <w:spacing w:after="0" w:line="240" w:lineRule="auto"/>
        <w:ind w:left="0" w:firstLine="284"/>
        <w:jc w:val="both"/>
        <w:rPr>
          <w:rFonts w:ascii="Times New Roman" w:hAnsi="Times New Roman"/>
          <w:sz w:val="28"/>
          <w:szCs w:val="28"/>
        </w:rPr>
      </w:pPr>
      <w:r w:rsidRPr="00B063CA">
        <w:rPr>
          <w:rFonts w:ascii="Times New Roman" w:hAnsi="Times New Roman"/>
          <w:sz w:val="28"/>
          <w:szCs w:val="28"/>
        </w:rPr>
        <w:t xml:space="preserve">Сборник научно-технологической и методической документации по аквакультуре в Беларуси / сост.: В. В. </w:t>
      </w:r>
      <w:proofErr w:type="spellStart"/>
      <w:r w:rsidRPr="00B063CA">
        <w:rPr>
          <w:rFonts w:ascii="Times New Roman" w:hAnsi="Times New Roman"/>
          <w:sz w:val="28"/>
          <w:szCs w:val="28"/>
        </w:rPr>
        <w:t>Кончиц</w:t>
      </w:r>
      <w:proofErr w:type="spellEnd"/>
      <w:r w:rsidRPr="00B063CA">
        <w:rPr>
          <w:rFonts w:ascii="Times New Roman" w:hAnsi="Times New Roman"/>
          <w:sz w:val="28"/>
          <w:szCs w:val="28"/>
        </w:rPr>
        <w:t xml:space="preserve"> [и др.]; под общ. ред. В. В. </w:t>
      </w:r>
      <w:proofErr w:type="spellStart"/>
      <w:r w:rsidRPr="00B063CA">
        <w:rPr>
          <w:rFonts w:ascii="Times New Roman" w:hAnsi="Times New Roman"/>
          <w:sz w:val="28"/>
          <w:szCs w:val="28"/>
        </w:rPr>
        <w:t>Кончица</w:t>
      </w:r>
      <w:proofErr w:type="spellEnd"/>
      <w:r w:rsidRPr="00B063CA">
        <w:rPr>
          <w:rFonts w:ascii="Times New Roman" w:hAnsi="Times New Roman"/>
          <w:sz w:val="28"/>
          <w:szCs w:val="28"/>
        </w:rPr>
        <w:t xml:space="preserve">. – Минск: </w:t>
      </w:r>
      <w:proofErr w:type="spellStart"/>
      <w:r w:rsidRPr="00B063CA">
        <w:rPr>
          <w:rFonts w:ascii="Times New Roman" w:hAnsi="Times New Roman"/>
          <w:sz w:val="28"/>
          <w:szCs w:val="28"/>
        </w:rPr>
        <w:t>Тонпик</w:t>
      </w:r>
      <w:proofErr w:type="spellEnd"/>
      <w:r w:rsidRPr="00B063CA">
        <w:rPr>
          <w:rFonts w:ascii="Times New Roman" w:hAnsi="Times New Roman"/>
          <w:sz w:val="28"/>
          <w:szCs w:val="28"/>
        </w:rPr>
        <w:t>, 2006. – 332 с.</w:t>
      </w:r>
    </w:p>
    <w:p w14:paraId="74985CF2" w14:textId="77777777" w:rsidR="00EA4D7C" w:rsidRPr="00B063CA" w:rsidRDefault="00EA4D7C" w:rsidP="00EA4D7C">
      <w:pPr>
        <w:numPr>
          <w:ilvl w:val="0"/>
          <w:numId w:val="1"/>
        </w:numPr>
        <w:tabs>
          <w:tab w:val="clear" w:pos="764"/>
          <w:tab w:val="num" w:pos="0"/>
          <w:tab w:val="left" w:pos="540"/>
        </w:tabs>
        <w:spacing w:after="0" w:line="240" w:lineRule="auto"/>
        <w:ind w:left="0" w:firstLine="284"/>
        <w:jc w:val="both"/>
        <w:rPr>
          <w:rFonts w:ascii="Times New Roman" w:hAnsi="Times New Roman"/>
          <w:sz w:val="28"/>
          <w:szCs w:val="28"/>
        </w:rPr>
      </w:pPr>
      <w:r w:rsidRPr="00B063CA">
        <w:rPr>
          <w:rFonts w:ascii="Times New Roman" w:hAnsi="Times New Roman"/>
          <w:sz w:val="28"/>
          <w:szCs w:val="28"/>
        </w:rPr>
        <w:t xml:space="preserve">Справочник по механизации работ в прудовом рыбоводстве / В. Я. Лысенко, </w:t>
      </w:r>
    </w:p>
    <w:p w14:paraId="1432B4D7" w14:textId="77777777" w:rsidR="00EA4D7C" w:rsidRPr="00B063CA" w:rsidRDefault="00EA4D7C" w:rsidP="00EA4D7C">
      <w:pPr>
        <w:tabs>
          <w:tab w:val="left" w:pos="540"/>
        </w:tabs>
        <w:jc w:val="both"/>
        <w:rPr>
          <w:rFonts w:ascii="Times New Roman" w:hAnsi="Times New Roman"/>
          <w:sz w:val="28"/>
          <w:szCs w:val="28"/>
        </w:rPr>
      </w:pPr>
      <w:r w:rsidRPr="00B063CA">
        <w:rPr>
          <w:rFonts w:ascii="Times New Roman" w:hAnsi="Times New Roman"/>
          <w:sz w:val="28"/>
          <w:szCs w:val="28"/>
        </w:rPr>
        <w:t xml:space="preserve">[и др.]; под ред. И. Ш. </w:t>
      </w:r>
      <w:proofErr w:type="spellStart"/>
      <w:r w:rsidRPr="00B063CA">
        <w:rPr>
          <w:rFonts w:ascii="Times New Roman" w:hAnsi="Times New Roman"/>
          <w:sz w:val="28"/>
          <w:szCs w:val="28"/>
        </w:rPr>
        <w:t>Тюктяева</w:t>
      </w:r>
      <w:proofErr w:type="spellEnd"/>
      <w:r w:rsidRPr="00B063CA">
        <w:rPr>
          <w:rFonts w:ascii="Times New Roman" w:hAnsi="Times New Roman"/>
          <w:sz w:val="28"/>
          <w:szCs w:val="28"/>
        </w:rPr>
        <w:t xml:space="preserve">, В. Я. Лысенко. – Москва: Пищевая </w:t>
      </w:r>
      <w:proofErr w:type="spellStart"/>
      <w:r w:rsidRPr="00B063CA">
        <w:rPr>
          <w:rFonts w:ascii="Times New Roman" w:hAnsi="Times New Roman"/>
          <w:sz w:val="28"/>
          <w:szCs w:val="28"/>
        </w:rPr>
        <w:t>пром-сть</w:t>
      </w:r>
      <w:proofErr w:type="spellEnd"/>
      <w:r w:rsidRPr="00B063CA">
        <w:rPr>
          <w:rFonts w:ascii="Times New Roman" w:hAnsi="Times New Roman"/>
          <w:sz w:val="28"/>
          <w:szCs w:val="28"/>
        </w:rPr>
        <w:t>, 1977. – 280 с.</w:t>
      </w:r>
    </w:p>
    <w:sectPr w:rsidR="00EA4D7C" w:rsidRPr="00B063CA">
      <w:headerReference w:type="default" r:id="rId76"/>
      <w:footerReference w:type="default" r:id="rId7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9ED4B9" w14:textId="77777777" w:rsidR="00DE5E62" w:rsidRDefault="00DE5E62">
      <w:pPr>
        <w:spacing w:after="0" w:line="240" w:lineRule="auto"/>
      </w:pPr>
      <w:r>
        <w:separator/>
      </w:r>
    </w:p>
  </w:endnote>
  <w:endnote w:type="continuationSeparator" w:id="0">
    <w:p w14:paraId="769CFB9D" w14:textId="77777777" w:rsidR="00DE5E62" w:rsidRDefault="00DE5E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Times New Roman Полужирный">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F47A6" w14:textId="4364E5D1" w:rsidR="006B094B" w:rsidRDefault="006B094B">
    <w:pPr>
      <w:pStyle w:val="a4"/>
    </w:pPr>
    <w:r>
      <w:rPr>
        <w:noProof/>
        <w:lang w:val="ru-RU"/>
      </w:rPr>
      <w:drawing>
        <wp:anchor distT="0" distB="0" distL="114300" distR="114300" simplePos="0" relativeHeight="251661312" behindDoc="0" locked="0" layoutInCell="1" allowOverlap="1" wp14:anchorId="03880742" wp14:editId="718B994A">
          <wp:simplePos x="0" y="0"/>
          <wp:positionH relativeFrom="column">
            <wp:posOffset>2574290</wp:posOffset>
          </wp:positionH>
          <wp:positionV relativeFrom="paragraph">
            <wp:posOffset>-599440</wp:posOffset>
          </wp:positionV>
          <wp:extent cx="781685" cy="781685"/>
          <wp:effectExtent l="0" t="0" r="0" b="0"/>
          <wp:wrapSquare wrapText="bothSides"/>
          <wp:docPr id="37" name="Рисунок 4" descr="Описание: http://www.baa.by/images/all/facultet/msf/emb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www.baa.by/images/all/facultet/msf/emblem.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81685" cy="781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53BCF" w14:textId="22C944CB" w:rsidR="006B094B" w:rsidRDefault="006B094B">
    <w:r>
      <w:rPr>
        <w:noProof/>
        <w:lang w:eastAsia="ru-RU"/>
      </w:rPr>
      <w:drawing>
        <wp:anchor distT="0" distB="0" distL="114300" distR="114300" simplePos="0" relativeHeight="251667456" behindDoc="0" locked="0" layoutInCell="1" allowOverlap="1" wp14:anchorId="1E60DFD0" wp14:editId="0576EDA8">
          <wp:simplePos x="0" y="0"/>
          <wp:positionH relativeFrom="column">
            <wp:posOffset>2726690</wp:posOffset>
          </wp:positionH>
          <wp:positionV relativeFrom="paragraph">
            <wp:posOffset>-269875</wp:posOffset>
          </wp:positionV>
          <wp:extent cx="781685" cy="781685"/>
          <wp:effectExtent l="0" t="0" r="0" b="0"/>
          <wp:wrapSquare wrapText="bothSides"/>
          <wp:docPr id="40" name="Рисунок 4" descr="Описание: http://www.baa.by/images/all/facultet/msf/emb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www.baa.by/images/all/facultet/msf/emblem.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81685" cy="781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519E8" w14:textId="298750B6" w:rsidR="006B094B" w:rsidRDefault="006B094B" w:rsidP="004D77F5">
    <w:pPr>
      <w:pStyle w:val="a4"/>
      <w:jc w:val="center"/>
      <w:rPr>
        <w:sz w:val="16"/>
        <w:lang w:val="en-US"/>
      </w:rPr>
    </w:pPr>
    <w:r>
      <w:rPr>
        <w:noProof/>
        <w:lang w:val="ru-RU"/>
      </w:rPr>
      <w:drawing>
        <wp:anchor distT="0" distB="0" distL="114300" distR="114300" simplePos="0" relativeHeight="251671552" behindDoc="0" locked="0" layoutInCell="1" allowOverlap="1" wp14:anchorId="24299DF5" wp14:editId="473028D7">
          <wp:simplePos x="0" y="0"/>
          <wp:positionH relativeFrom="column">
            <wp:posOffset>2336165</wp:posOffset>
          </wp:positionH>
          <wp:positionV relativeFrom="paragraph">
            <wp:posOffset>-98425</wp:posOffset>
          </wp:positionV>
          <wp:extent cx="781685" cy="781685"/>
          <wp:effectExtent l="0" t="0" r="0" b="0"/>
          <wp:wrapSquare wrapText="bothSides"/>
          <wp:docPr id="42" name="Рисунок 4" descr="Описание: http://www.baa.by/images/all/facultet/msf/emb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www.baa.by/images/all/facultet/msf/emblem.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81685" cy="781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5239">
      <w:rPr>
        <w:sz w:val="16"/>
      </w:rPr>
      <w:fldChar w:fldCharType="begin"/>
    </w:r>
    <w:r w:rsidRPr="00495239">
      <w:rPr>
        <w:sz w:val="16"/>
      </w:rPr>
      <w:instrText>PAGE   \* MERGEFORMAT</w:instrText>
    </w:r>
    <w:r w:rsidRPr="00495239">
      <w:rPr>
        <w:sz w:val="16"/>
      </w:rPr>
      <w:fldChar w:fldCharType="separate"/>
    </w:r>
    <w:r>
      <w:rPr>
        <w:noProof/>
        <w:sz w:val="16"/>
      </w:rPr>
      <w:t>43</w:t>
    </w:r>
    <w:r w:rsidRPr="00495239">
      <w:rPr>
        <w:sz w:val="16"/>
      </w:rPr>
      <w:fldChar w:fldCharType="end"/>
    </w:r>
  </w:p>
  <w:p w14:paraId="63A444F7" w14:textId="471C737D" w:rsidR="006B094B" w:rsidRPr="004D77F5" w:rsidRDefault="006B094B" w:rsidP="004D77F5">
    <w:pPr>
      <w:pStyle w:val="a4"/>
      <w:jc w:val="center"/>
      <w:rPr>
        <w:sz w:val="16"/>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911ED1" w14:textId="77777777" w:rsidR="00DE5E62" w:rsidRDefault="00DE5E62">
      <w:pPr>
        <w:spacing w:after="0" w:line="240" w:lineRule="auto"/>
      </w:pPr>
      <w:r>
        <w:separator/>
      </w:r>
    </w:p>
  </w:footnote>
  <w:footnote w:type="continuationSeparator" w:id="0">
    <w:p w14:paraId="08619AEC" w14:textId="77777777" w:rsidR="00DE5E62" w:rsidRDefault="00DE5E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8B4E73" w14:textId="74C5D4F9" w:rsidR="006B094B" w:rsidRDefault="006B094B" w:rsidP="004D77F5">
    <w:pPr>
      <w:pStyle w:val="af0"/>
      <w:jc w:val="center"/>
    </w:pPr>
    <w:r>
      <w:rPr>
        <w:noProof/>
      </w:rPr>
      <w:drawing>
        <wp:anchor distT="0" distB="0" distL="114300" distR="114300" simplePos="0" relativeHeight="251663360" behindDoc="0" locked="0" layoutInCell="1" allowOverlap="1" wp14:anchorId="648845AC" wp14:editId="5C46B326">
          <wp:simplePos x="0" y="0"/>
          <wp:positionH relativeFrom="column">
            <wp:posOffset>-417830</wp:posOffset>
          </wp:positionH>
          <wp:positionV relativeFrom="paragraph">
            <wp:posOffset>63500</wp:posOffset>
          </wp:positionV>
          <wp:extent cx="6890385" cy="627380"/>
          <wp:effectExtent l="0" t="0" r="5715" b="1270"/>
          <wp:wrapSquare wrapText="bothSides"/>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0385" cy="6273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1C407" w14:textId="1DCA0CD2" w:rsidR="006B094B" w:rsidRPr="00495239" w:rsidRDefault="006B094B" w:rsidP="004D77F5">
    <w:pPr>
      <w:pStyle w:val="af0"/>
      <w:jc w:val="center"/>
      <w:rPr>
        <w:sz w:val="14"/>
      </w:rPr>
    </w:pPr>
    <w:r>
      <w:rPr>
        <w:noProof/>
      </w:rPr>
      <w:drawing>
        <wp:anchor distT="0" distB="0" distL="114300" distR="114300" simplePos="0" relativeHeight="251669504" behindDoc="0" locked="0" layoutInCell="1" allowOverlap="1" wp14:anchorId="35F3A935" wp14:editId="48936267">
          <wp:simplePos x="0" y="0"/>
          <wp:positionH relativeFrom="column">
            <wp:posOffset>-379730</wp:posOffset>
          </wp:positionH>
          <wp:positionV relativeFrom="paragraph">
            <wp:posOffset>34925</wp:posOffset>
          </wp:positionV>
          <wp:extent cx="6890385" cy="627380"/>
          <wp:effectExtent l="0" t="0" r="5715" b="1270"/>
          <wp:wrapSquare wrapText="bothSides"/>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0385" cy="6273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55A223" w14:textId="1E4DB7E1" w:rsidR="006B094B" w:rsidRPr="00495239" w:rsidRDefault="006B094B" w:rsidP="004D77F5">
    <w:pPr>
      <w:pStyle w:val="af0"/>
      <w:jc w:val="center"/>
      <w:rPr>
        <w:sz w:val="14"/>
      </w:rPr>
    </w:pPr>
    <w:r>
      <w:rPr>
        <w:noProof/>
      </w:rPr>
      <w:drawing>
        <wp:anchor distT="0" distB="0" distL="114300" distR="114300" simplePos="0" relativeHeight="251673600" behindDoc="0" locked="0" layoutInCell="1" allowOverlap="1" wp14:anchorId="2693EC23" wp14:editId="1A05F0EA">
          <wp:simplePos x="0" y="0"/>
          <wp:positionH relativeFrom="column">
            <wp:posOffset>-227330</wp:posOffset>
          </wp:positionH>
          <wp:positionV relativeFrom="paragraph">
            <wp:posOffset>-389255</wp:posOffset>
          </wp:positionV>
          <wp:extent cx="6890385" cy="627380"/>
          <wp:effectExtent l="0" t="0" r="5715" b="1270"/>
          <wp:wrapSquare wrapText="bothSides"/>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0385" cy="6273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4341D72"/>
    <w:lvl w:ilvl="0">
      <w:start w:val="1"/>
      <w:numFmt w:val="bullet"/>
      <w:pStyle w:val="a"/>
      <w:lvlText w:val=""/>
      <w:lvlJc w:val="left"/>
      <w:pPr>
        <w:tabs>
          <w:tab w:val="num" w:pos="360"/>
        </w:tabs>
        <w:ind w:left="360" w:hanging="360"/>
      </w:pPr>
      <w:rPr>
        <w:rFonts w:ascii="Symbol" w:hAnsi="Symbol" w:hint="default"/>
      </w:rPr>
    </w:lvl>
  </w:abstractNum>
  <w:abstractNum w:abstractNumId="1">
    <w:nsid w:val="00463B9F"/>
    <w:multiLevelType w:val="hybridMultilevel"/>
    <w:tmpl w:val="10CCD260"/>
    <w:lvl w:ilvl="0" w:tplc="454E5430">
      <w:start w:val="1"/>
      <w:numFmt w:val="decimal"/>
      <w:lvlText w:val="%1)"/>
      <w:lvlJc w:val="left"/>
      <w:pPr>
        <w:tabs>
          <w:tab w:val="num" w:pos="644"/>
        </w:tabs>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62369C7"/>
    <w:multiLevelType w:val="hybridMultilevel"/>
    <w:tmpl w:val="F9283B50"/>
    <w:lvl w:ilvl="0" w:tplc="5A167340">
      <w:start w:val="1"/>
      <w:numFmt w:val="decimal"/>
      <w:lvlText w:val="%1."/>
      <w:lvlJc w:val="left"/>
      <w:pPr>
        <w:tabs>
          <w:tab w:val="num" w:pos="764"/>
        </w:tabs>
        <w:ind w:left="764" w:hanging="48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3">
    <w:nsid w:val="28D938E4"/>
    <w:multiLevelType w:val="hybridMultilevel"/>
    <w:tmpl w:val="73B67E80"/>
    <w:lvl w:ilvl="0" w:tplc="915E2B0A">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6A712E29"/>
    <w:multiLevelType w:val="multilevel"/>
    <w:tmpl w:val="36166C16"/>
    <w:lvl w:ilvl="0">
      <w:start w:val="1"/>
      <w:numFmt w:val="decimal"/>
      <w:lvlText w:val="%1."/>
      <w:lvlJc w:val="left"/>
      <w:pPr>
        <w:ind w:left="450" w:hanging="450"/>
      </w:pPr>
      <w:rPr>
        <w:rFonts w:hint="default"/>
      </w:rPr>
    </w:lvl>
    <w:lvl w:ilvl="1">
      <w:start w:val="2"/>
      <w:numFmt w:val="decimal"/>
      <w:lvlText w:val="%1.%2."/>
      <w:lvlJc w:val="left"/>
      <w:pPr>
        <w:ind w:left="3414"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num w:numId="1">
    <w:abstractNumId w:val="2"/>
  </w:num>
  <w:num w:numId="2">
    <w:abstractNumId w:val="4"/>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D7C"/>
    <w:rsid w:val="000B569A"/>
    <w:rsid w:val="00166F34"/>
    <w:rsid w:val="001E206D"/>
    <w:rsid w:val="002E6A8D"/>
    <w:rsid w:val="003D4791"/>
    <w:rsid w:val="004D77F5"/>
    <w:rsid w:val="005162D9"/>
    <w:rsid w:val="006B094B"/>
    <w:rsid w:val="00811BC0"/>
    <w:rsid w:val="00813010"/>
    <w:rsid w:val="009C4B03"/>
    <w:rsid w:val="00BA7F3B"/>
    <w:rsid w:val="00C35AFD"/>
    <w:rsid w:val="00D6188B"/>
    <w:rsid w:val="00DE5E62"/>
    <w:rsid w:val="00E25983"/>
    <w:rsid w:val="00EA4D7C"/>
    <w:rsid w:val="00EE2EC5"/>
    <w:rsid w:val="00F13193"/>
    <w:rsid w:val="00FB1C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6270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A4D7C"/>
    <w:pPr>
      <w:spacing w:after="200" w:line="276" w:lineRule="auto"/>
    </w:pPr>
    <w:rPr>
      <w:rFonts w:ascii="Calibri" w:eastAsia="Calibri" w:hAnsi="Calibri" w:cs="Times New Roman"/>
    </w:rPr>
  </w:style>
  <w:style w:type="paragraph" w:styleId="1">
    <w:name w:val="heading 1"/>
    <w:basedOn w:val="a0"/>
    <w:next w:val="a0"/>
    <w:link w:val="10"/>
    <w:qFormat/>
    <w:rsid w:val="00EA4D7C"/>
    <w:pPr>
      <w:keepNext/>
      <w:spacing w:after="0" w:line="240" w:lineRule="auto"/>
      <w:jc w:val="center"/>
      <w:outlineLvl w:val="0"/>
    </w:pPr>
    <w:rPr>
      <w:rFonts w:ascii="Times New Roman" w:eastAsia="Times New Roman" w:hAnsi="Times New Roman"/>
      <w:sz w:val="28"/>
      <w:szCs w:val="28"/>
      <w:lang w:val="x-none" w:eastAsia="ru-RU"/>
    </w:rPr>
  </w:style>
  <w:style w:type="paragraph" w:styleId="2">
    <w:name w:val="heading 2"/>
    <w:basedOn w:val="a0"/>
    <w:next w:val="a0"/>
    <w:link w:val="20"/>
    <w:semiHidden/>
    <w:unhideWhenUsed/>
    <w:qFormat/>
    <w:rsid w:val="00EA4D7C"/>
    <w:pPr>
      <w:keepNext/>
      <w:spacing w:after="0" w:line="240" w:lineRule="auto"/>
      <w:jc w:val="center"/>
      <w:outlineLvl w:val="1"/>
    </w:pPr>
    <w:rPr>
      <w:rFonts w:ascii="Times New Roman" w:eastAsia="Times New Roman" w:hAnsi="Times New Roman"/>
      <w:sz w:val="28"/>
      <w:szCs w:val="24"/>
      <w:lang w:eastAsia="ru-RU"/>
    </w:rPr>
  </w:style>
  <w:style w:type="paragraph" w:styleId="3">
    <w:name w:val="heading 3"/>
    <w:basedOn w:val="a0"/>
    <w:next w:val="a0"/>
    <w:link w:val="30"/>
    <w:semiHidden/>
    <w:unhideWhenUsed/>
    <w:qFormat/>
    <w:rsid w:val="00EA4D7C"/>
    <w:pPr>
      <w:keepNext/>
      <w:spacing w:after="0" w:line="240" w:lineRule="auto"/>
      <w:ind w:firstLine="425"/>
      <w:jc w:val="both"/>
      <w:outlineLvl w:val="2"/>
    </w:pPr>
    <w:rPr>
      <w:rFonts w:ascii="Times New Roman" w:eastAsia="Times New Roman" w:hAnsi="Times New Roman"/>
      <w:sz w:val="28"/>
      <w:szCs w:val="24"/>
      <w:lang w:eastAsia="ru-RU"/>
    </w:rPr>
  </w:style>
  <w:style w:type="paragraph" w:styleId="4">
    <w:name w:val="heading 4"/>
    <w:basedOn w:val="a0"/>
    <w:next w:val="a0"/>
    <w:link w:val="40"/>
    <w:qFormat/>
    <w:rsid w:val="00EA4D7C"/>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0"/>
    <w:next w:val="a0"/>
    <w:link w:val="50"/>
    <w:semiHidden/>
    <w:unhideWhenUsed/>
    <w:qFormat/>
    <w:rsid w:val="00EA4D7C"/>
    <w:pPr>
      <w:spacing w:before="240" w:after="60" w:line="240" w:lineRule="auto"/>
      <w:outlineLvl w:val="4"/>
    </w:pPr>
    <w:rPr>
      <w:rFonts w:ascii="Times New Roman" w:eastAsia="Times New Roman" w:hAnsi="Times New Roman"/>
      <w:b/>
      <w:bCs/>
      <w:i/>
      <w:iCs/>
      <w:sz w:val="26"/>
      <w:szCs w:val="26"/>
      <w:lang w:eastAsia="ru-RU"/>
    </w:rPr>
  </w:style>
  <w:style w:type="paragraph" w:styleId="6">
    <w:name w:val="heading 6"/>
    <w:basedOn w:val="a0"/>
    <w:next w:val="a0"/>
    <w:link w:val="60"/>
    <w:uiPriority w:val="99"/>
    <w:qFormat/>
    <w:rsid w:val="00EA4D7C"/>
    <w:pPr>
      <w:spacing w:before="240" w:after="60" w:line="240" w:lineRule="auto"/>
      <w:outlineLvl w:val="5"/>
    </w:pPr>
    <w:rPr>
      <w:rFonts w:ascii="Times New Roman" w:eastAsia="Times New Roman" w:hAnsi="Times New Roman"/>
      <w:b/>
      <w:bCs/>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A4D7C"/>
    <w:rPr>
      <w:rFonts w:ascii="Times New Roman" w:eastAsia="Times New Roman" w:hAnsi="Times New Roman" w:cs="Times New Roman"/>
      <w:sz w:val="28"/>
      <w:szCs w:val="28"/>
      <w:lang w:val="x-none" w:eastAsia="ru-RU"/>
    </w:rPr>
  </w:style>
  <w:style w:type="character" w:customStyle="1" w:styleId="20">
    <w:name w:val="Заголовок 2 Знак"/>
    <w:basedOn w:val="a1"/>
    <w:link w:val="2"/>
    <w:semiHidden/>
    <w:rsid w:val="00EA4D7C"/>
    <w:rPr>
      <w:rFonts w:ascii="Times New Roman" w:eastAsia="Times New Roman" w:hAnsi="Times New Roman" w:cs="Times New Roman"/>
      <w:sz w:val="28"/>
      <w:szCs w:val="24"/>
      <w:lang w:eastAsia="ru-RU"/>
    </w:rPr>
  </w:style>
  <w:style w:type="character" w:customStyle="1" w:styleId="30">
    <w:name w:val="Заголовок 3 Знак"/>
    <w:basedOn w:val="a1"/>
    <w:link w:val="3"/>
    <w:semiHidden/>
    <w:rsid w:val="00EA4D7C"/>
    <w:rPr>
      <w:rFonts w:ascii="Times New Roman" w:eastAsia="Times New Roman" w:hAnsi="Times New Roman" w:cs="Times New Roman"/>
      <w:sz w:val="28"/>
      <w:szCs w:val="24"/>
      <w:lang w:eastAsia="ru-RU"/>
    </w:rPr>
  </w:style>
  <w:style w:type="character" w:customStyle="1" w:styleId="40">
    <w:name w:val="Заголовок 4 Знак"/>
    <w:basedOn w:val="a1"/>
    <w:link w:val="4"/>
    <w:rsid w:val="00EA4D7C"/>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semiHidden/>
    <w:rsid w:val="00EA4D7C"/>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uiPriority w:val="99"/>
    <w:rsid w:val="00EA4D7C"/>
    <w:rPr>
      <w:rFonts w:ascii="Times New Roman" w:eastAsia="Times New Roman" w:hAnsi="Times New Roman" w:cs="Times New Roman"/>
      <w:b/>
      <w:bCs/>
      <w:lang w:eastAsia="ru-RU"/>
    </w:rPr>
  </w:style>
  <w:style w:type="paragraph" w:styleId="a4">
    <w:name w:val="footer"/>
    <w:basedOn w:val="a0"/>
    <w:link w:val="a5"/>
    <w:uiPriority w:val="99"/>
    <w:unhideWhenUsed/>
    <w:rsid w:val="00EA4D7C"/>
    <w:pPr>
      <w:tabs>
        <w:tab w:val="center" w:pos="4677"/>
        <w:tab w:val="right" w:pos="9355"/>
      </w:tabs>
      <w:spacing w:after="0" w:line="240" w:lineRule="auto"/>
    </w:pPr>
    <w:rPr>
      <w:rFonts w:ascii="Times New Roman" w:eastAsia="Times New Roman" w:hAnsi="Times New Roman"/>
      <w:sz w:val="20"/>
      <w:szCs w:val="20"/>
      <w:lang w:val="x-none" w:eastAsia="ru-RU"/>
    </w:rPr>
  </w:style>
  <w:style w:type="character" w:customStyle="1" w:styleId="a5">
    <w:name w:val="Нижний колонтитул Знак"/>
    <w:basedOn w:val="a1"/>
    <w:link w:val="a4"/>
    <w:uiPriority w:val="99"/>
    <w:rsid w:val="00EA4D7C"/>
    <w:rPr>
      <w:rFonts w:ascii="Times New Roman" w:eastAsia="Times New Roman" w:hAnsi="Times New Roman" w:cs="Times New Roman"/>
      <w:sz w:val="20"/>
      <w:szCs w:val="20"/>
      <w:lang w:val="x-none" w:eastAsia="ru-RU"/>
    </w:rPr>
  </w:style>
  <w:style w:type="paragraph" w:styleId="a6">
    <w:name w:val="Body Text"/>
    <w:basedOn w:val="a0"/>
    <w:link w:val="a7"/>
    <w:unhideWhenUsed/>
    <w:rsid w:val="00EA4D7C"/>
    <w:pPr>
      <w:spacing w:after="0" w:line="240" w:lineRule="auto"/>
      <w:jc w:val="both"/>
    </w:pPr>
    <w:rPr>
      <w:rFonts w:ascii="Times New Roman" w:eastAsia="Times New Roman" w:hAnsi="Times New Roman"/>
      <w:sz w:val="28"/>
      <w:szCs w:val="28"/>
      <w:lang w:val="x-none" w:eastAsia="ru-RU"/>
    </w:rPr>
  </w:style>
  <w:style w:type="character" w:customStyle="1" w:styleId="a7">
    <w:name w:val="Основной текст Знак"/>
    <w:basedOn w:val="a1"/>
    <w:link w:val="a6"/>
    <w:rsid w:val="00EA4D7C"/>
    <w:rPr>
      <w:rFonts w:ascii="Times New Roman" w:eastAsia="Times New Roman" w:hAnsi="Times New Roman" w:cs="Times New Roman"/>
      <w:sz w:val="28"/>
      <w:szCs w:val="28"/>
      <w:lang w:val="x-none" w:eastAsia="ru-RU"/>
    </w:rPr>
  </w:style>
  <w:style w:type="paragraph" w:styleId="a8">
    <w:name w:val="Balloon Text"/>
    <w:basedOn w:val="a0"/>
    <w:link w:val="a9"/>
    <w:unhideWhenUsed/>
    <w:rsid w:val="00EA4D7C"/>
    <w:pPr>
      <w:spacing w:after="0" w:line="240" w:lineRule="auto"/>
    </w:pPr>
    <w:rPr>
      <w:rFonts w:ascii="Tahoma" w:eastAsia="Times New Roman" w:hAnsi="Tahoma"/>
      <w:sz w:val="16"/>
      <w:szCs w:val="16"/>
      <w:lang w:val="x-none" w:eastAsia="ru-RU"/>
    </w:rPr>
  </w:style>
  <w:style w:type="character" w:customStyle="1" w:styleId="a9">
    <w:name w:val="Текст выноски Знак"/>
    <w:basedOn w:val="a1"/>
    <w:link w:val="a8"/>
    <w:rsid w:val="00EA4D7C"/>
    <w:rPr>
      <w:rFonts w:ascii="Tahoma" w:eastAsia="Times New Roman" w:hAnsi="Tahoma" w:cs="Times New Roman"/>
      <w:sz w:val="16"/>
      <w:szCs w:val="16"/>
      <w:lang w:val="x-none" w:eastAsia="ru-RU"/>
    </w:rPr>
  </w:style>
  <w:style w:type="paragraph" w:styleId="aa">
    <w:name w:val="List Paragraph"/>
    <w:basedOn w:val="a0"/>
    <w:uiPriority w:val="34"/>
    <w:qFormat/>
    <w:rsid w:val="00EA4D7C"/>
    <w:pPr>
      <w:ind w:left="720"/>
      <w:contextualSpacing/>
    </w:pPr>
    <w:rPr>
      <w:rFonts w:eastAsia="Times New Roman"/>
      <w:lang w:eastAsia="ru-RU"/>
    </w:rPr>
  </w:style>
  <w:style w:type="character" w:styleId="ab">
    <w:name w:val="Placeholder Text"/>
    <w:uiPriority w:val="99"/>
    <w:semiHidden/>
    <w:rsid w:val="00EA4D7C"/>
    <w:rPr>
      <w:color w:val="808080"/>
    </w:rPr>
  </w:style>
  <w:style w:type="table" w:styleId="ac">
    <w:name w:val="Table Grid"/>
    <w:basedOn w:val="a2"/>
    <w:rsid w:val="00EA4D7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Title"/>
    <w:basedOn w:val="a0"/>
    <w:link w:val="ae"/>
    <w:uiPriority w:val="10"/>
    <w:qFormat/>
    <w:rsid w:val="00EA4D7C"/>
    <w:pPr>
      <w:spacing w:after="0" w:line="240" w:lineRule="auto"/>
      <w:jc w:val="center"/>
    </w:pPr>
    <w:rPr>
      <w:rFonts w:ascii="Times New Roman" w:eastAsia="Times New Roman" w:hAnsi="Times New Roman"/>
      <w:sz w:val="28"/>
      <w:szCs w:val="20"/>
      <w:lang w:eastAsia="ru-RU"/>
    </w:rPr>
  </w:style>
  <w:style w:type="character" w:customStyle="1" w:styleId="af">
    <w:name w:val="Заголовок Знак"/>
    <w:basedOn w:val="a1"/>
    <w:uiPriority w:val="10"/>
    <w:rsid w:val="00EA4D7C"/>
    <w:rPr>
      <w:rFonts w:asciiTheme="majorHAnsi" w:eastAsiaTheme="majorEastAsia" w:hAnsiTheme="majorHAnsi" w:cstheme="majorBidi"/>
      <w:spacing w:val="-10"/>
      <w:kern w:val="28"/>
      <w:sz w:val="56"/>
      <w:szCs w:val="56"/>
    </w:rPr>
  </w:style>
  <w:style w:type="character" w:customStyle="1" w:styleId="ae">
    <w:name w:val="Название Знак"/>
    <w:link w:val="ad"/>
    <w:uiPriority w:val="10"/>
    <w:rsid w:val="00EA4D7C"/>
    <w:rPr>
      <w:rFonts w:ascii="Times New Roman" w:eastAsia="Times New Roman" w:hAnsi="Times New Roman" w:cs="Times New Roman"/>
      <w:sz w:val="28"/>
      <w:szCs w:val="20"/>
      <w:lang w:eastAsia="ru-RU"/>
    </w:rPr>
  </w:style>
  <w:style w:type="paragraph" w:styleId="af0">
    <w:name w:val="header"/>
    <w:basedOn w:val="a0"/>
    <w:link w:val="af1"/>
    <w:unhideWhenUsed/>
    <w:rsid w:val="00EA4D7C"/>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1">
    <w:name w:val="Верхний колонтитул Знак"/>
    <w:basedOn w:val="a1"/>
    <w:link w:val="af0"/>
    <w:rsid w:val="00EA4D7C"/>
    <w:rPr>
      <w:rFonts w:ascii="Times New Roman" w:eastAsia="Times New Roman" w:hAnsi="Times New Roman" w:cs="Times New Roman"/>
      <w:sz w:val="24"/>
      <w:szCs w:val="24"/>
      <w:lang w:eastAsia="ru-RU"/>
    </w:rPr>
  </w:style>
  <w:style w:type="paragraph" w:styleId="af2">
    <w:name w:val="Body Text Indent"/>
    <w:basedOn w:val="a0"/>
    <w:link w:val="af3"/>
    <w:unhideWhenUsed/>
    <w:rsid w:val="00EA4D7C"/>
    <w:pPr>
      <w:spacing w:after="0" w:line="240" w:lineRule="auto"/>
      <w:ind w:firstLine="360"/>
    </w:pPr>
    <w:rPr>
      <w:rFonts w:ascii="Times New Roman" w:eastAsia="Times New Roman" w:hAnsi="Times New Roman"/>
      <w:sz w:val="28"/>
      <w:szCs w:val="24"/>
      <w:lang w:eastAsia="ru-RU"/>
    </w:rPr>
  </w:style>
  <w:style w:type="character" w:customStyle="1" w:styleId="af3">
    <w:name w:val="Основной текст с отступом Знак"/>
    <w:basedOn w:val="a1"/>
    <w:link w:val="af2"/>
    <w:rsid w:val="00EA4D7C"/>
    <w:rPr>
      <w:rFonts w:ascii="Times New Roman" w:eastAsia="Times New Roman" w:hAnsi="Times New Roman" w:cs="Times New Roman"/>
      <w:sz w:val="28"/>
      <w:szCs w:val="24"/>
      <w:lang w:eastAsia="ru-RU"/>
    </w:rPr>
  </w:style>
  <w:style w:type="paragraph" w:styleId="21">
    <w:name w:val="Body Text Indent 2"/>
    <w:basedOn w:val="a0"/>
    <w:link w:val="22"/>
    <w:unhideWhenUsed/>
    <w:rsid w:val="00EA4D7C"/>
    <w:pPr>
      <w:spacing w:after="0" w:line="240" w:lineRule="auto"/>
      <w:ind w:left="360"/>
      <w:jc w:val="both"/>
    </w:pPr>
    <w:rPr>
      <w:rFonts w:ascii="Times New Roman" w:eastAsia="Times New Roman" w:hAnsi="Times New Roman"/>
      <w:sz w:val="28"/>
      <w:szCs w:val="24"/>
      <w:lang w:eastAsia="ru-RU"/>
    </w:rPr>
  </w:style>
  <w:style w:type="character" w:customStyle="1" w:styleId="22">
    <w:name w:val="Основной текст с отступом 2 Знак"/>
    <w:basedOn w:val="a1"/>
    <w:link w:val="21"/>
    <w:rsid w:val="00EA4D7C"/>
    <w:rPr>
      <w:rFonts w:ascii="Times New Roman" w:eastAsia="Times New Roman" w:hAnsi="Times New Roman" w:cs="Times New Roman"/>
      <w:sz w:val="28"/>
      <w:szCs w:val="24"/>
      <w:lang w:eastAsia="ru-RU"/>
    </w:rPr>
  </w:style>
  <w:style w:type="paragraph" w:styleId="31">
    <w:name w:val="Body Text Indent 3"/>
    <w:basedOn w:val="a0"/>
    <w:link w:val="32"/>
    <w:unhideWhenUsed/>
    <w:rsid w:val="00EA4D7C"/>
    <w:pPr>
      <w:spacing w:after="0" w:line="240" w:lineRule="auto"/>
      <w:ind w:firstLine="360"/>
      <w:jc w:val="both"/>
    </w:pPr>
    <w:rPr>
      <w:rFonts w:ascii="Times New Roman" w:eastAsia="Times New Roman" w:hAnsi="Times New Roman"/>
      <w:sz w:val="28"/>
      <w:szCs w:val="24"/>
      <w:lang w:eastAsia="ru-RU"/>
    </w:rPr>
  </w:style>
  <w:style w:type="character" w:customStyle="1" w:styleId="32">
    <w:name w:val="Основной текст с отступом 3 Знак"/>
    <w:basedOn w:val="a1"/>
    <w:link w:val="31"/>
    <w:rsid w:val="00EA4D7C"/>
    <w:rPr>
      <w:rFonts w:ascii="Times New Roman" w:eastAsia="Times New Roman" w:hAnsi="Times New Roman" w:cs="Times New Roman"/>
      <w:sz w:val="28"/>
      <w:szCs w:val="24"/>
      <w:lang w:eastAsia="ru-RU"/>
    </w:rPr>
  </w:style>
  <w:style w:type="character" w:styleId="af4">
    <w:name w:val="page number"/>
    <w:basedOn w:val="a1"/>
    <w:rsid w:val="00EA4D7C"/>
  </w:style>
  <w:style w:type="paragraph" w:customStyle="1" w:styleId="14">
    <w:name w:val="Обычный 14"/>
    <w:basedOn w:val="a0"/>
    <w:rsid w:val="00EA4D7C"/>
    <w:pPr>
      <w:keepNext/>
      <w:widowControl w:val="0"/>
      <w:autoSpaceDE w:val="0"/>
      <w:autoSpaceDN w:val="0"/>
      <w:adjustRightInd w:val="0"/>
      <w:spacing w:after="0" w:line="240" w:lineRule="auto"/>
      <w:ind w:firstLine="425"/>
      <w:jc w:val="both"/>
    </w:pPr>
    <w:rPr>
      <w:rFonts w:ascii="Times New Roman" w:eastAsia="Times New Roman" w:hAnsi="Times New Roman"/>
      <w:sz w:val="28"/>
      <w:szCs w:val="28"/>
      <w:lang w:eastAsia="ru-RU"/>
    </w:rPr>
  </w:style>
  <w:style w:type="paragraph" w:customStyle="1" w:styleId="01">
    <w:name w:val="01Заголовок"/>
    <w:basedOn w:val="a0"/>
    <w:next w:val="02"/>
    <w:link w:val="010"/>
    <w:rsid w:val="00EA4D7C"/>
    <w:pPr>
      <w:spacing w:after="0" w:line="240" w:lineRule="auto"/>
      <w:jc w:val="center"/>
    </w:pPr>
    <w:rPr>
      <w:rFonts w:ascii="Times New Roman" w:eastAsia="Times New Roman" w:hAnsi="Times New Roman"/>
      <w:b/>
      <w:color w:val="000000"/>
      <w:sz w:val="20"/>
      <w:szCs w:val="24"/>
      <w:lang w:eastAsia="ru-RU"/>
    </w:rPr>
  </w:style>
  <w:style w:type="paragraph" w:customStyle="1" w:styleId="02">
    <w:name w:val="02Текстовый"/>
    <w:basedOn w:val="a0"/>
    <w:rsid w:val="00EA4D7C"/>
    <w:pPr>
      <w:spacing w:after="0" w:line="240" w:lineRule="auto"/>
      <w:ind w:firstLine="284"/>
      <w:jc w:val="both"/>
    </w:pPr>
    <w:rPr>
      <w:rFonts w:ascii="Times New Roman" w:eastAsia="Times New Roman" w:hAnsi="Times New Roman"/>
      <w:color w:val="000000"/>
      <w:sz w:val="20"/>
      <w:szCs w:val="20"/>
      <w:lang w:eastAsia="ru-RU"/>
    </w:rPr>
  </w:style>
  <w:style w:type="character" w:customStyle="1" w:styleId="010">
    <w:name w:val="01Заголовок Знак"/>
    <w:link w:val="01"/>
    <w:rsid w:val="00EA4D7C"/>
    <w:rPr>
      <w:rFonts w:ascii="Times New Roman" w:eastAsia="Times New Roman" w:hAnsi="Times New Roman" w:cs="Times New Roman"/>
      <w:b/>
      <w:color w:val="000000"/>
      <w:sz w:val="20"/>
      <w:szCs w:val="24"/>
      <w:lang w:eastAsia="ru-RU"/>
    </w:rPr>
  </w:style>
  <w:style w:type="paragraph" w:styleId="23">
    <w:name w:val="Body Text 2"/>
    <w:basedOn w:val="a0"/>
    <w:link w:val="24"/>
    <w:rsid w:val="00EA4D7C"/>
    <w:pPr>
      <w:spacing w:after="0" w:line="240" w:lineRule="auto"/>
      <w:jc w:val="center"/>
    </w:pPr>
    <w:rPr>
      <w:rFonts w:ascii="Times New Roman" w:eastAsia="Times New Roman" w:hAnsi="Times New Roman"/>
      <w:sz w:val="16"/>
      <w:szCs w:val="20"/>
      <w:lang w:eastAsia="ru-RU"/>
    </w:rPr>
  </w:style>
  <w:style w:type="character" w:customStyle="1" w:styleId="24">
    <w:name w:val="Основной текст 2 Знак"/>
    <w:basedOn w:val="a1"/>
    <w:link w:val="23"/>
    <w:rsid w:val="00EA4D7C"/>
    <w:rPr>
      <w:rFonts w:ascii="Times New Roman" w:eastAsia="Times New Roman" w:hAnsi="Times New Roman" w:cs="Times New Roman"/>
      <w:sz w:val="16"/>
      <w:szCs w:val="20"/>
      <w:lang w:eastAsia="ru-RU"/>
    </w:rPr>
  </w:style>
  <w:style w:type="paragraph" w:styleId="af5">
    <w:name w:val="Document Map"/>
    <w:basedOn w:val="a0"/>
    <w:link w:val="af6"/>
    <w:semiHidden/>
    <w:unhideWhenUsed/>
    <w:rsid w:val="00EA4D7C"/>
    <w:pPr>
      <w:shd w:val="clear" w:color="auto" w:fill="000080"/>
      <w:spacing w:after="0" w:line="240" w:lineRule="auto"/>
    </w:pPr>
    <w:rPr>
      <w:rFonts w:ascii="Tahoma" w:eastAsia="Times New Roman" w:hAnsi="Tahoma" w:cs="Tahoma"/>
      <w:sz w:val="20"/>
      <w:szCs w:val="20"/>
      <w:lang w:eastAsia="ru-RU"/>
    </w:rPr>
  </w:style>
  <w:style w:type="character" w:customStyle="1" w:styleId="af6">
    <w:name w:val="Схема документа Знак"/>
    <w:basedOn w:val="a1"/>
    <w:link w:val="af5"/>
    <w:semiHidden/>
    <w:rsid w:val="00EA4D7C"/>
    <w:rPr>
      <w:rFonts w:ascii="Tahoma" w:eastAsia="Times New Roman" w:hAnsi="Tahoma" w:cs="Tahoma"/>
      <w:sz w:val="20"/>
      <w:szCs w:val="20"/>
      <w:shd w:val="clear" w:color="auto" w:fill="000080"/>
      <w:lang w:eastAsia="ru-RU"/>
    </w:rPr>
  </w:style>
  <w:style w:type="paragraph" w:styleId="33">
    <w:name w:val="Body Text 3"/>
    <w:basedOn w:val="a0"/>
    <w:link w:val="34"/>
    <w:rsid w:val="00EA4D7C"/>
    <w:pPr>
      <w:widowControl w:val="0"/>
      <w:spacing w:after="0" w:line="240" w:lineRule="auto"/>
    </w:pPr>
    <w:rPr>
      <w:rFonts w:ascii="Times New Roman" w:eastAsia="Times New Roman" w:hAnsi="Times New Roman"/>
      <w:snapToGrid w:val="0"/>
      <w:sz w:val="24"/>
      <w:szCs w:val="20"/>
      <w:lang w:eastAsia="ru-RU"/>
    </w:rPr>
  </w:style>
  <w:style w:type="character" w:customStyle="1" w:styleId="34">
    <w:name w:val="Основной текст 3 Знак"/>
    <w:basedOn w:val="a1"/>
    <w:link w:val="33"/>
    <w:rsid w:val="00EA4D7C"/>
    <w:rPr>
      <w:rFonts w:ascii="Times New Roman" w:eastAsia="Times New Roman" w:hAnsi="Times New Roman" w:cs="Times New Roman"/>
      <w:snapToGrid w:val="0"/>
      <w:sz w:val="24"/>
      <w:szCs w:val="20"/>
      <w:lang w:eastAsia="ru-RU"/>
    </w:rPr>
  </w:style>
  <w:style w:type="paragraph" w:styleId="af7">
    <w:name w:val="No Spacing"/>
    <w:uiPriority w:val="1"/>
    <w:qFormat/>
    <w:rsid w:val="00EA4D7C"/>
    <w:pPr>
      <w:spacing w:after="0" w:line="240" w:lineRule="auto"/>
    </w:pPr>
    <w:rPr>
      <w:rFonts w:ascii="Calibri" w:eastAsia="Calibri" w:hAnsi="Calibri" w:cs="Times New Roman"/>
    </w:rPr>
  </w:style>
  <w:style w:type="paragraph" w:customStyle="1" w:styleId="210">
    <w:name w:val="Основной текст 21"/>
    <w:basedOn w:val="a0"/>
    <w:uiPriority w:val="99"/>
    <w:rsid w:val="00EA4D7C"/>
    <w:pPr>
      <w:spacing w:after="0" w:line="240" w:lineRule="auto"/>
      <w:ind w:right="49"/>
      <w:jc w:val="center"/>
    </w:pPr>
    <w:rPr>
      <w:rFonts w:ascii="Times New Roman" w:eastAsia="Times New Roman" w:hAnsi="Times New Roman"/>
      <w:b/>
      <w:caps/>
      <w:sz w:val="28"/>
      <w:szCs w:val="20"/>
      <w:lang w:eastAsia="ru-RU"/>
    </w:rPr>
  </w:style>
  <w:style w:type="paragraph" w:customStyle="1" w:styleId="11">
    <w:name w:val="1"/>
    <w:basedOn w:val="a0"/>
    <w:next w:val="ad"/>
    <w:uiPriority w:val="99"/>
    <w:qFormat/>
    <w:rsid w:val="00EA4D7C"/>
    <w:pPr>
      <w:spacing w:after="0" w:line="240" w:lineRule="auto"/>
      <w:jc w:val="center"/>
    </w:pPr>
    <w:rPr>
      <w:rFonts w:ascii="Times New Roman" w:eastAsia="Times New Roman" w:hAnsi="Times New Roman"/>
      <w:b/>
      <w:sz w:val="20"/>
      <w:szCs w:val="20"/>
      <w:lang w:eastAsia="ru-RU"/>
    </w:rPr>
  </w:style>
  <w:style w:type="paragraph" w:styleId="a">
    <w:name w:val="List Bullet"/>
    <w:basedOn w:val="a0"/>
    <w:autoRedefine/>
    <w:unhideWhenUsed/>
    <w:rsid w:val="00EA4D7C"/>
    <w:pPr>
      <w:numPr>
        <w:numId w:val="5"/>
      </w:numPr>
      <w:spacing w:after="0" w:line="240" w:lineRule="auto"/>
    </w:pPr>
    <w:rPr>
      <w:rFonts w:ascii="Times New Roman" w:eastAsia="Times New Roman" w:hAnsi="Times New Roman"/>
      <w:sz w:val="20"/>
      <w:szCs w:val="20"/>
      <w:lang w:eastAsia="ru-RU"/>
    </w:rPr>
  </w:style>
  <w:style w:type="paragraph" w:styleId="af8">
    <w:name w:val="Revision"/>
    <w:hidden/>
    <w:uiPriority w:val="99"/>
    <w:semiHidden/>
    <w:rsid w:val="00EA4D7C"/>
    <w:pPr>
      <w:spacing w:after="0" w:line="240" w:lineRule="auto"/>
    </w:pPr>
    <w:rPr>
      <w:rFonts w:ascii="Times New Roman" w:eastAsia="Times New Roman" w:hAnsi="Times New Roman" w:cs="Times New Roman"/>
      <w:sz w:val="24"/>
      <w:szCs w:val="24"/>
      <w:lang w:eastAsia="ru-RU"/>
    </w:rPr>
  </w:style>
  <w:style w:type="character" w:styleId="af9">
    <w:name w:val="Hyperlink"/>
    <w:basedOn w:val="a1"/>
    <w:uiPriority w:val="99"/>
    <w:unhideWhenUsed/>
    <w:rsid w:val="006B094B"/>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A4D7C"/>
    <w:pPr>
      <w:spacing w:after="200" w:line="276" w:lineRule="auto"/>
    </w:pPr>
    <w:rPr>
      <w:rFonts w:ascii="Calibri" w:eastAsia="Calibri" w:hAnsi="Calibri" w:cs="Times New Roman"/>
    </w:rPr>
  </w:style>
  <w:style w:type="paragraph" w:styleId="1">
    <w:name w:val="heading 1"/>
    <w:basedOn w:val="a0"/>
    <w:next w:val="a0"/>
    <w:link w:val="10"/>
    <w:qFormat/>
    <w:rsid w:val="00EA4D7C"/>
    <w:pPr>
      <w:keepNext/>
      <w:spacing w:after="0" w:line="240" w:lineRule="auto"/>
      <w:jc w:val="center"/>
      <w:outlineLvl w:val="0"/>
    </w:pPr>
    <w:rPr>
      <w:rFonts w:ascii="Times New Roman" w:eastAsia="Times New Roman" w:hAnsi="Times New Roman"/>
      <w:sz w:val="28"/>
      <w:szCs w:val="28"/>
      <w:lang w:val="x-none" w:eastAsia="ru-RU"/>
    </w:rPr>
  </w:style>
  <w:style w:type="paragraph" w:styleId="2">
    <w:name w:val="heading 2"/>
    <w:basedOn w:val="a0"/>
    <w:next w:val="a0"/>
    <w:link w:val="20"/>
    <w:semiHidden/>
    <w:unhideWhenUsed/>
    <w:qFormat/>
    <w:rsid w:val="00EA4D7C"/>
    <w:pPr>
      <w:keepNext/>
      <w:spacing w:after="0" w:line="240" w:lineRule="auto"/>
      <w:jc w:val="center"/>
      <w:outlineLvl w:val="1"/>
    </w:pPr>
    <w:rPr>
      <w:rFonts w:ascii="Times New Roman" w:eastAsia="Times New Roman" w:hAnsi="Times New Roman"/>
      <w:sz w:val="28"/>
      <w:szCs w:val="24"/>
      <w:lang w:eastAsia="ru-RU"/>
    </w:rPr>
  </w:style>
  <w:style w:type="paragraph" w:styleId="3">
    <w:name w:val="heading 3"/>
    <w:basedOn w:val="a0"/>
    <w:next w:val="a0"/>
    <w:link w:val="30"/>
    <w:semiHidden/>
    <w:unhideWhenUsed/>
    <w:qFormat/>
    <w:rsid w:val="00EA4D7C"/>
    <w:pPr>
      <w:keepNext/>
      <w:spacing w:after="0" w:line="240" w:lineRule="auto"/>
      <w:ind w:firstLine="425"/>
      <w:jc w:val="both"/>
      <w:outlineLvl w:val="2"/>
    </w:pPr>
    <w:rPr>
      <w:rFonts w:ascii="Times New Roman" w:eastAsia="Times New Roman" w:hAnsi="Times New Roman"/>
      <w:sz w:val="28"/>
      <w:szCs w:val="24"/>
      <w:lang w:eastAsia="ru-RU"/>
    </w:rPr>
  </w:style>
  <w:style w:type="paragraph" w:styleId="4">
    <w:name w:val="heading 4"/>
    <w:basedOn w:val="a0"/>
    <w:next w:val="a0"/>
    <w:link w:val="40"/>
    <w:qFormat/>
    <w:rsid w:val="00EA4D7C"/>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0"/>
    <w:next w:val="a0"/>
    <w:link w:val="50"/>
    <w:semiHidden/>
    <w:unhideWhenUsed/>
    <w:qFormat/>
    <w:rsid w:val="00EA4D7C"/>
    <w:pPr>
      <w:spacing w:before="240" w:after="60" w:line="240" w:lineRule="auto"/>
      <w:outlineLvl w:val="4"/>
    </w:pPr>
    <w:rPr>
      <w:rFonts w:ascii="Times New Roman" w:eastAsia="Times New Roman" w:hAnsi="Times New Roman"/>
      <w:b/>
      <w:bCs/>
      <w:i/>
      <w:iCs/>
      <w:sz w:val="26"/>
      <w:szCs w:val="26"/>
      <w:lang w:eastAsia="ru-RU"/>
    </w:rPr>
  </w:style>
  <w:style w:type="paragraph" w:styleId="6">
    <w:name w:val="heading 6"/>
    <w:basedOn w:val="a0"/>
    <w:next w:val="a0"/>
    <w:link w:val="60"/>
    <w:uiPriority w:val="99"/>
    <w:qFormat/>
    <w:rsid w:val="00EA4D7C"/>
    <w:pPr>
      <w:spacing w:before="240" w:after="60" w:line="240" w:lineRule="auto"/>
      <w:outlineLvl w:val="5"/>
    </w:pPr>
    <w:rPr>
      <w:rFonts w:ascii="Times New Roman" w:eastAsia="Times New Roman" w:hAnsi="Times New Roman"/>
      <w:b/>
      <w:bCs/>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A4D7C"/>
    <w:rPr>
      <w:rFonts w:ascii="Times New Roman" w:eastAsia="Times New Roman" w:hAnsi="Times New Roman" w:cs="Times New Roman"/>
      <w:sz w:val="28"/>
      <w:szCs w:val="28"/>
      <w:lang w:val="x-none" w:eastAsia="ru-RU"/>
    </w:rPr>
  </w:style>
  <w:style w:type="character" w:customStyle="1" w:styleId="20">
    <w:name w:val="Заголовок 2 Знак"/>
    <w:basedOn w:val="a1"/>
    <w:link w:val="2"/>
    <w:semiHidden/>
    <w:rsid w:val="00EA4D7C"/>
    <w:rPr>
      <w:rFonts w:ascii="Times New Roman" w:eastAsia="Times New Roman" w:hAnsi="Times New Roman" w:cs="Times New Roman"/>
      <w:sz w:val="28"/>
      <w:szCs w:val="24"/>
      <w:lang w:eastAsia="ru-RU"/>
    </w:rPr>
  </w:style>
  <w:style w:type="character" w:customStyle="1" w:styleId="30">
    <w:name w:val="Заголовок 3 Знак"/>
    <w:basedOn w:val="a1"/>
    <w:link w:val="3"/>
    <w:semiHidden/>
    <w:rsid w:val="00EA4D7C"/>
    <w:rPr>
      <w:rFonts w:ascii="Times New Roman" w:eastAsia="Times New Roman" w:hAnsi="Times New Roman" w:cs="Times New Roman"/>
      <w:sz w:val="28"/>
      <w:szCs w:val="24"/>
      <w:lang w:eastAsia="ru-RU"/>
    </w:rPr>
  </w:style>
  <w:style w:type="character" w:customStyle="1" w:styleId="40">
    <w:name w:val="Заголовок 4 Знак"/>
    <w:basedOn w:val="a1"/>
    <w:link w:val="4"/>
    <w:rsid w:val="00EA4D7C"/>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semiHidden/>
    <w:rsid w:val="00EA4D7C"/>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uiPriority w:val="99"/>
    <w:rsid w:val="00EA4D7C"/>
    <w:rPr>
      <w:rFonts w:ascii="Times New Roman" w:eastAsia="Times New Roman" w:hAnsi="Times New Roman" w:cs="Times New Roman"/>
      <w:b/>
      <w:bCs/>
      <w:lang w:eastAsia="ru-RU"/>
    </w:rPr>
  </w:style>
  <w:style w:type="paragraph" w:styleId="a4">
    <w:name w:val="footer"/>
    <w:basedOn w:val="a0"/>
    <w:link w:val="a5"/>
    <w:uiPriority w:val="99"/>
    <w:unhideWhenUsed/>
    <w:rsid w:val="00EA4D7C"/>
    <w:pPr>
      <w:tabs>
        <w:tab w:val="center" w:pos="4677"/>
        <w:tab w:val="right" w:pos="9355"/>
      </w:tabs>
      <w:spacing w:after="0" w:line="240" w:lineRule="auto"/>
    </w:pPr>
    <w:rPr>
      <w:rFonts w:ascii="Times New Roman" w:eastAsia="Times New Roman" w:hAnsi="Times New Roman"/>
      <w:sz w:val="20"/>
      <w:szCs w:val="20"/>
      <w:lang w:val="x-none" w:eastAsia="ru-RU"/>
    </w:rPr>
  </w:style>
  <w:style w:type="character" w:customStyle="1" w:styleId="a5">
    <w:name w:val="Нижний колонтитул Знак"/>
    <w:basedOn w:val="a1"/>
    <w:link w:val="a4"/>
    <w:uiPriority w:val="99"/>
    <w:rsid w:val="00EA4D7C"/>
    <w:rPr>
      <w:rFonts w:ascii="Times New Roman" w:eastAsia="Times New Roman" w:hAnsi="Times New Roman" w:cs="Times New Roman"/>
      <w:sz w:val="20"/>
      <w:szCs w:val="20"/>
      <w:lang w:val="x-none" w:eastAsia="ru-RU"/>
    </w:rPr>
  </w:style>
  <w:style w:type="paragraph" w:styleId="a6">
    <w:name w:val="Body Text"/>
    <w:basedOn w:val="a0"/>
    <w:link w:val="a7"/>
    <w:unhideWhenUsed/>
    <w:rsid w:val="00EA4D7C"/>
    <w:pPr>
      <w:spacing w:after="0" w:line="240" w:lineRule="auto"/>
      <w:jc w:val="both"/>
    </w:pPr>
    <w:rPr>
      <w:rFonts w:ascii="Times New Roman" w:eastAsia="Times New Roman" w:hAnsi="Times New Roman"/>
      <w:sz w:val="28"/>
      <w:szCs w:val="28"/>
      <w:lang w:val="x-none" w:eastAsia="ru-RU"/>
    </w:rPr>
  </w:style>
  <w:style w:type="character" w:customStyle="1" w:styleId="a7">
    <w:name w:val="Основной текст Знак"/>
    <w:basedOn w:val="a1"/>
    <w:link w:val="a6"/>
    <w:rsid w:val="00EA4D7C"/>
    <w:rPr>
      <w:rFonts w:ascii="Times New Roman" w:eastAsia="Times New Roman" w:hAnsi="Times New Roman" w:cs="Times New Roman"/>
      <w:sz w:val="28"/>
      <w:szCs w:val="28"/>
      <w:lang w:val="x-none" w:eastAsia="ru-RU"/>
    </w:rPr>
  </w:style>
  <w:style w:type="paragraph" w:styleId="a8">
    <w:name w:val="Balloon Text"/>
    <w:basedOn w:val="a0"/>
    <w:link w:val="a9"/>
    <w:unhideWhenUsed/>
    <w:rsid w:val="00EA4D7C"/>
    <w:pPr>
      <w:spacing w:after="0" w:line="240" w:lineRule="auto"/>
    </w:pPr>
    <w:rPr>
      <w:rFonts w:ascii="Tahoma" w:eastAsia="Times New Roman" w:hAnsi="Tahoma"/>
      <w:sz w:val="16"/>
      <w:szCs w:val="16"/>
      <w:lang w:val="x-none" w:eastAsia="ru-RU"/>
    </w:rPr>
  </w:style>
  <w:style w:type="character" w:customStyle="1" w:styleId="a9">
    <w:name w:val="Текст выноски Знак"/>
    <w:basedOn w:val="a1"/>
    <w:link w:val="a8"/>
    <w:rsid w:val="00EA4D7C"/>
    <w:rPr>
      <w:rFonts w:ascii="Tahoma" w:eastAsia="Times New Roman" w:hAnsi="Tahoma" w:cs="Times New Roman"/>
      <w:sz w:val="16"/>
      <w:szCs w:val="16"/>
      <w:lang w:val="x-none" w:eastAsia="ru-RU"/>
    </w:rPr>
  </w:style>
  <w:style w:type="paragraph" w:styleId="aa">
    <w:name w:val="List Paragraph"/>
    <w:basedOn w:val="a0"/>
    <w:uiPriority w:val="34"/>
    <w:qFormat/>
    <w:rsid w:val="00EA4D7C"/>
    <w:pPr>
      <w:ind w:left="720"/>
      <w:contextualSpacing/>
    </w:pPr>
    <w:rPr>
      <w:rFonts w:eastAsia="Times New Roman"/>
      <w:lang w:eastAsia="ru-RU"/>
    </w:rPr>
  </w:style>
  <w:style w:type="character" w:styleId="ab">
    <w:name w:val="Placeholder Text"/>
    <w:uiPriority w:val="99"/>
    <w:semiHidden/>
    <w:rsid w:val="00EA4D7C"/>
    <w:rPr>
      <w:color w:val="808080"/>
    </w:rPr>
  </w:style>
  <w:style w:type="table" w:styleId="ac">
    <w:name w:val="Table Grid"/>
    <w:basedOn w:val="a2"/>
    <w:rsid w:val="00EA4D7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Title"/>
    <w:basedOn w:val="a0"/>
    <w:link w:val="ae"/>
    <w:uiPriority w:val="10"/>
    <w:qFormat/>
    <w:rsid w:val="00EA4D7C"/>
    <w:pPr>
      <w:spacing w:after="0" w:line="240" w:lineRule="auto"/>
      <w:jc w:val="center"/>
    </w:pPr>
    <w:rPr>
      <w:rFonts w:ascii="Times New Roman" w:eastAsia="Times New Roman" w:hAnsi="Times New Roman"/>
      <w:sz w:val="28"/>
      <w:szCs w:val="20"/>
      <w:lang w:eastAsia="ru-RU"/>
    </w:rPr>
  </w:style>
  <w:style w:type="character" w:customStyle="1" w:styleId="af">
    <w:name w:val="Заголовок Знак"/>
    <w:basedOn w:val="a1"/>
    <w:uiPriority w:val="10"/>
    <w:rsid w:val="00EA4D7C"/>
    <w:rPr>
      <w:rFonts w:asciiTheme="majorHAnsi" w:eastAsiaTheme="majorEastAsia" w:hAnsiTheme="majorHAnsi" w:cstheme="majorBidi"/>
      <w:spacing w:val="-10"/>
      <w:kern w:val="28"/>
      <w:sz w:val="56"/>
      <w:szCs w:val="56"/>
    </w:rPr>
  </w:style>
  <w:style w:type="character" w:customStyle="1" w:styleId="ae">
    <w:name w:val="Название Знак"/>
    <w:link w:val="ad"/>
    <w:uiPriority w:val="10"/>
    <w:rsid w:val="00EA4D7C"/>
    <w:rPr>
      <w:rFonts w:ascii="Times New Roman" w:eastAsia="Times New Roman" w:hAnsi="Times New Roman" w:cs="Times New Roman"/>
      <w:sz w:val="28"/>
      <w:szCs w:val="20"/>
      <w:lang w:eastAsia="ru-RU"/>
    </w:rPr>
  </w:style>
  <w:style w:type="paragraph" w:styleId="af0">
    <w:name w:val="header"/>
    <w:basedOn w:val="a0"/>
    <w:link w:val="af1"/>
    <w:unhideWhenUsed/>
    <w:rsid w:val="00EA4D7C"/>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1">
    <w:name w:val="Верхний колонтитул Знак"/>
    <w:basedOn w:val="a1"/>
    <w:link w:val="af0"/>
    <w:rsid w:val="00EA4D7C"/>
    <w:rPr>
      <w:rFonts w:ascii="Times New Roman" w:eastAsia="Times New Roman" w:hAnsi="Times New Roman" w:cs="Times New Roman"/>
      <w:sz w:val="24"/>
      <w:szCs w:val="24"/>
      <w:lang w:eastAsia="ru-RU"/>
    </w:rPr>
  </w:style>
  <w:style w:type="paragraph" w:styleId="af2">
    <w:name w:val="Body Text Indent"/>
    <w:basedOn w:val="a0"/>
    <w:link w:val="af3"/>
    <w:unhideWhenUsed/>
    <w:rsid w:val="00EA4D7C"/>
    <w:pPr>
      <w:spacing w:after="0" w:line="240" w:lineRule="auto"/>
      <w:ind w:firstLine="360"/>
    </w:pPr>
    <w:rPr>
      <w:rFonts w:ascii="Times New Roman" w:eastAsia="Times New Roman" w:hAnsi="Times New Roman"/>
      <w:sz w:val="28"/>
      <w:szCs w:val="24"/>
      <w:lang w:eastAsia="ru-RU"/>
    </w:rPr>
  </w:style>
  <w:style w:type="character" w:customStyle="1" w:styleId="af3">
    <w:name w:val="Основной текст с отступом Знак"/>
    <w:basedOn w:val="a1"/>
    <w:link w:val="af2"/>
    <w:rsid w:val="00EA4D7C"/>
    <w:rPr>
      <w:rFonts w:ascii="Times New Roman" w:eastAsia="Times New Roman" w:hAnsi="Times New Roman" w:cs="Times New Roman"/>
      <w:sz w:val="28"/>
      <w:szCs w:val="24"/>
      <w:lang w:eastAsia="ru-RU"/>
    </w:rPr>
  </w:style>
  <w:style w:type="paragraph" w:styleId="21">
    <w:name w:val="Body Text Indent 2"/>
    <w:basedOn w:val="a0"/>
    <w:link w:val="22"/>
    <w:unhideWhenUsed/>
    <w:rsid w:val="00EA4D7C"/>
    <w:pPr>
      <w:spacing w:after="0" w:line="240" w:lineRule="auto"/>
      <w:ind w:left="360"/>
      <w:jc w:val="both"/>
    </w:pPr>
    <w:rPr>
      <w:rFonts w:ascii="Times New Roman" w:eastAsia="Times New Roman" w:hAnsi="Times New Roman"/>
      <w:sz w:val="28"/>
      <w:szCs w:val="24"/>
      <w:lang w:eastAsia="ru-RU"/>
    </w:rPr>
  </w:style>
  <w:style w:type="character" w:customStyle="1" w:styleId="22">
    <w:name w:val="Основной текст с отступом 2 Знак"/>
    <w:basedOn w:val="a1"/>
    <w:link w:val="21"/>
    <w:rsid w:val="00EA4D7C"/>
    <w:rPr>
      <w:rFonts w:ascii="Times New Roman" w:eastAsia="Times New Roman" w:hAnsi="Times New Roman" w:cs="Times New Roman"/>
      <w:sz w:val="28"/>
      <w:szCs w:val="24"/>
      <w:lang w:eastAsia="ru-RU"/>
    </w:rPr>
  </w:style>
  <w:style w:type="paragraph" w:styleId="31">
    <w:name w:val="Body Text Indent 3"/>
    <w:basedOn w:val="a0"/>
    <w:link w:val="32"/>
    <w:unhideWhenUsed/>
    <w:rsid w:val="00EA4D7C"/>
    <w:pPr>
      <w:spacing w:after="0" w:line="240" w:lineRule="auto"/>
      <w:ind w:firstLine="360"/>
      <w:jc w:val="both"/>
    </w:pPr>
    <w:rPr>
      <w:rFonts w:ascii="Times New Roman" w:eastAsia="Times New Roman" w:hAnsi="Times New Roman"/>
      <w:sz w:val="28"/>
      <w:szCs w:val="24"/>
      <w:lang w:eastAsia="ru-RU"/>
    </w:rPr>
  </w:style>
  <w:style w:type="character" w:customStyle="1" w:styleId="32">
    <w:name w:val="Основной текст с отступом 3 Знак"/>
    <w:basedOn w:val="a1"/>
    <w:link w:val="31"/>
    <w:rsid w:val="00EA4D7C"/>
    <w:rPr>
      <w:rFonts w:ascii="Times New Roman" w:eastAsia="Times New Roman" w:hAnsi="Times New Roman" w:cs="Times New Roman"/>
      <w:sz w:val="28"/>
      <w:szCs w:val="24"/>
      <w:lang w:eastAsia="ru-RU"/>
    </w:rPr>
  </w:style>
  <w:style w:type="character" w:styleId="af4">
    <w:name w:val="page number"/>
    <w:basedOn w:val="a1"/>
    <w:rsid w:val="00EA4D7C"/>
  </w:style>
  <w:style w:type="paragraph" w:customStyle="1" w:styleId="14">
    <w:name w:val="Обычный 14"/>
    <w:basedOn w:val="a0"/>
    <w:rsid w:val="00EA4D7C"/>
    <w:pPr>
      <w:keepNext/>
      <w:widowControl w:val="0"/>
      <w:autoSpaceDE w:val="0"/>
      <w:autoSpaceDN w:val="0"/>
      <w:adjustRightInd w:val="0"/>
      <w:spacing w:after="0" w:line="240" w:lineRule="auto"/>
      <w:ind w:firstLine="425"/>
      <w:jc w:val="both"/>
    </w:pPr>
    <w:rPr>
      <w:rFonts w:ascii="Times New Roman" w:eastAsia="Times New Roman" w:hAnsi="Times New Roman"/>
      <w:sz w:val="28"/>
      <w:szCs w:val="28"/>
      <w:lang w:eastAsia="ru-RU"/>
    </w:rPr>
  </w:style>
  <w:style w:type="paragraph" w:customStyle="1" w:styleId="01">
    <w:name w:val="01Заголовок"/>
    <w:basedOn w:val="a0"/>
    <w:next w:val="02"/>
    <w:link w:val="010"/>
    <w:rsid w:val="00EA4D7C"/>
    <w:pPr>
      <w:spacing w:after="0" w:line="240" w:lineRule="auto"/>
      <w:jc w:val="center"/>
    </w:pPr>
    <w:rPr>
      <w:rFonts w:ascii="Times New Roman" w:eastAsia="Times New Roman" w:hAnsi="Times New Roman"/>
      <w:b/>
      <w:color w:val="000000"/>
      <w:sz w:val="20"/>
      <w:szCs w:val="24"/>
      <w:lang w:eastAsia="ru-RU"/>
    </w:rPr>
  </w:style>
  <w:style w:type="paragraph" w:customStyle="1" w:styleId="02">
    <w:name w:val="02Текстовый"/>
    <w:basedOn w:val="a0"/>
    <w:rsid w:val="00EA4D7C"/>
    <w:pPr>
      <w:spacing w:after="0" w:line="240" w:lineRule="auto"/>
      <w:ind w:firstLine="284"/>
      <w:jc w:val="both"/>
    </w:pPr>
    <w:rPr>
      <w:rFonts w:ascii="Times New Roman" w:eastAsia="Times New Roman" w:hAnsi="Times New Roman"/>
      <w:color w:val="000000"/>
      <w:sz w:val="20"/>
      <w:szCs w:val="20"/>
      <w:lang w:eastAsia="ru-RU"/>
    </w:rPr>
  </w:style>
  <w:style w:type="character" w:customStyle="1" w:styleId="010">
    <w:name w:val="01Заголовок Знак"/>
    <w:link w:val="01"/>
    <w:rsid w:val="00EA4D7C"/>
    <w:rPr>
      <w:rFonts w:ascii="Times New Roman" w:eastAsia="Times New Roman" w:hAnsi="Times New Roman" w:cs="Times New Roman"/>
      <w:b/>
      <w:color w:val="000000"/>
      <w:sz w:val="20"/>
      <w:szCs w:val="24"/>
      <w:lang w:eastAsia="ru-RU"/>
    </w:rPr>
  </w:style>
  <w:style w:type="paragraph" w:styleId="23">
    <w:name w:val="Body Text 2"/>
    <w:basedOn w:val="a0"/>
    <w:link w:val="24"/>
    <w:rsid w:val="00EA4D7C"/>
    <w:pPr>
      <w:spacing w:after="0" w:line="240" w:lineRule="auto"/>
      <w:jc w:val="center"/>
    </w:pPr>
    <w:rPr>
      <w:rFonts w:ascii="Times New Roman" w:eastAsia="Times New Roman" w:hAnsi="Times New Roman"/>
      <w:sz w:val="16"/>
      <w:szCs w:val="20"/>
      <w:lang w:eastAsia="ru-RU"/>
    </w:rPr>
  </w:style>
  <w:style w:type="character" w:customStyle="1" w:styleId="24">
    <w:name w:val="Основной текст 2 Знак"/>
    <w:basedOn w:val="a1"/>
    <w:link w:val="23"/>
    <w:rsid w:val="00EA4D7C"/>
    <w:rPr>
      <w:rFonts w:ascii="Times New Roman" w:eastAsia="Times New Roman" w:hAnsi="Times New Roman" w:cs="Times New Roman"/>
      <w:sz w:val="16"/>
      <w:szCs w:val="20"/>
      <w:lang w:eastAsia="ru-RU"/>
    </w:rPr>
  </w:style>
  <w:style w:type="paragraph" w:styleId="af5">
    <w:name w:val="Document Map"/>
    <w:basedOn w:val="a0"/>
    <w:link w:val="af6"/>
    <w:semiHidden/>
    <w:unhideWhenUsed/>
    <w:rsid w:val="00EA4D7C"/>
    <w:pPr>
      <w:shd w:val="clear" w:color="auto" w:fill="000080"/>
      <w:spacing w:after="0" w:line="240" w:lineRule="auto"/>
    </w:pPr>
    <w:rPr>
      <w:rFonts w:ascii="Tahoma" w:eastAsia="Times New Roman" w:hAnsi="Tahoma" w:cs="Tahoma"/>
      <w:sz w:val="20"/>
      <w:szCs w:val="20"/>
      <w:lang w:eastAsia="ru-RU"/>
    </w:rPr>
  </w:style>
  <w:style w:type="character" w:customStyle="1" w:styleId="af6">
    <w:name w:val="Схема документа Знак"/>
    <w:basedOn w:val="a1"/>
    <w:link w:val="af5"/>
    <w:semiHidden/>
    <w:rsid w:val="00EA4D7C"/>
    <w:rPr>
      <w:rFonts w:ascii="Tahoma" w:eastAsia="Times New Roman" w:hAnsi="Tahoma" w:cs="Tahoma"/>
      <w:sz w:val="20"/>
      <w:szCs w:val="20"/>
      <w:shd w:val="clear" w:color="auto" w:fill="000080"/>
      <w:lang w:eastAsia="ru-RU"/>
    </w:rPr>
  </w:style>
  <w:style w:type="paragraph" w:styleId="33">
    <w:name w:val="Body Text 3"/>
    <w:basedOn w:val="a0"/>
    <w:link w:val="34"/>
    <w:rsid w:val="00EA4D7C"/>
    <w:pPr>
      <w:widowControl w:val="0"/>
      <w:spacing w:after="0" w:line="240" w:lineRule="auto"/>
    </w:pPr>
    <w:rPr>
      <w:rFonts w:ascii="Times New Roman" w:eastAsia="Times New Roman" w:hAnsi="Times New Roman"/>
      <w:snapToGrid w:val="0"/>
      <w:sz w:val="24"/>
      <w:szCs w:val="20"/>
      <w:lang w:eastAsia="ru-RU"/>
    </w:rPr>
  </w:style>
  <w:style w:type="character" w:customStyle="1" w:styleId="34">
    <w:name w:val="Основной текст 3 Знак"/>
    <w:basedOn w:val="a1"/>
    <w:link w:val="33"/>
    <w:rsid w:val="00EA4D7C"/>
    <w:rPr>
      <w:rFonts w:ascii="Times New Roman" w:eastAsia="Times New Roman" w:hAnsi="Times New Roman" w:cs="Times New Roman"/>
      <w:snapToGrid w:val="0"/>
      <w:sz w:val="24"/>
      <w:szCs w:val="20"/>
      <w:lang w:eastAsia="ru-RU"/>
    </w:rPr>
  </w:style>
  <w:style w:type="paragraph" w:styleId="af7">
    <w:name w:val="No Spacing"/>
    <w:uiPriority w:val="1"/>
    <w:qFormat/>
    <w:rsid w:val="00EA4D7C"/>
    <w:pPr>
      <w:spacing w:after="0" w:line="240" w:lineRule="auto"/>
    </w:pPr>
    <w:rPr>
      <w:rFonts w:ascii="Calibri" w:eastAsia="Calibri" w:hAnsi="Calibri" w:cs="Times New Roman"/>
    </w:rPr>
  </w:style>
  <w:style w:type="paragraph" w:customStyle="1" w:styleId="210">
    <w:name w:val="Основной текст 21"/>
    <w:basedOn w:val="a0"/>
    <w:uiPriority w:val="99"/>
    <w:rsid w:val="00EA4D7C"/>
    <w:pPr>
      <w:spacing w:after="0" w:line="240" w:lineRule="auto"/>
      <w:ind w:right="49"/>
      <w:jc w:val="center"/>
    </w:pPr>
    <w:rPr>
      <w:rFonts w:ascii="Times New Roman" w:eastAsia="Times New Roman" w:hAnsi="Times New Roman"/>
      <w:b/>
      <w:caps/>
      <w:sz w:val="28"/>
      <w:szCs w:val="20"/>
      <w:lang w:eastAsia="ru-RU"/>
    </w:rPr>
  </w:style>
  <w:style w:type="paragraph" w:customStyle="1" w:styleId="11">
    <w:name w:val="1"/>
    <w:basedOn w:val="a0"/>
    <w:next w:val="ad"/>
    <w:uiPriority w:val="99"/>
    <w:qFormat/>
    <w:rsid w:val="00EA4D7C"/>
    <w:pPr>
      <w:spacing w:after="0" w:line="240" w:lineRule="auto"/>
      <w:jc w:val="center"/>
    </w:pPr>
    <w:rPr>
      <w:rFonts w:ascii="Times New Roman" w:eastAsia="Times New Roman" w:hAnsi="Times New Roman"/>
      <w:b/>
      <w:sz w:val="20"/>
      <w:szCs w:val="20"/>
      <w:lang w:eastAsia="ru-RU"/>
    </w:rPr>
  </w:style>
  <w:style w:type="paragraph" w:styleId="a">
    <w:name w:val="List Bullet"/>
    <w:basedOn w:val="a0"/>
    <w:autoRedefine/>
    <w:unhideWhenUsed/>
    <w:rsid w:val="00EA4D7C"/>
    <w:pPr>
      <w:numPr>
        <w:numId w:val="5"/>
      </w:numPr>
      <w:spacing w:after="0" w:line="240" w:lineRule="auto"/>
    </w:pPr>
    <w:rPr>
      <w:rFonts w:ascii="Times New Roman" w:eastAsia="Times New Roman" w:hAnsi="Times New Roman"/>
      <w:sz w:val="20"/>
      <w:szCs w:val="20"/>
      <w:lang w:eastAsia="ru-RU"/>
    </w:rPr>
  </w:style>
  <w:style w:type="paragraph" w:styleId="af8">
    <w:name w:val="Revision"/>
    <w:hidden/>
    <w:uiPriority w:val="99"/>
    <w:semiHidden/>
    <w:rsid w:val="00EA4D7C"/>
    <w:pPr>
      <w:spacing w:after="0" w:line="240" w:lineRule="auto"/>
    </w:pPr>
    <w:rPr>
      <w:rFonts w:ascii="Times New Roman" w:eastAsia="Times New Roman" w:hAnsi="Times New Roman" w:cs="Times New Roman"/>
      <w:sz w:val="24"/>
      <w:szCs w:val="24"/>
      <w:lang w:eastAsia="ru-RU"/>
    </w:rPr>
  </w:style>
  <w:style w:type="character" w:styleId="af9">
    <w:name w:val="Hyperlink"/>
    <w:basedOn w:val="a1"/>
    <w:uiPriority w:val="99"/>
    <w:unhideWhenUsed/>
    <w:rsid w:val="006B094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image" Target="media/image19.jpeg"/><Relationship Id="rId21" Type="http://schemas.openxmlformats.org/officeDocument/2006/relationships/oleObject" Target="embeddings/oleObject4.bin"/><Relationship Id="rId34" Type="http://schemas.openxmlformats.org/officeDocument/2006/relationships/oleObject" Target="embeddings/oleObject9.bin"/><Relationship Id="rId42" Type="http://schemas.openxmlformats.org/officeDocument/2006/relationships/image" Target="media/image21.wmf"/><Relationship Id="rId47" Type="http://schemas.openxmlformats.org/officeDocument/2006/relationships/oleObject" Target="embeddings/oleObject15.bin"/><Relationship Id="rId50" Type="http://schemas.openxmlformats.org/officeDocument/2006/relationships/image" Target="media/image25.wmf"/><Relationship Id="rId55" Type="http://schemas.openxmlformats.org/officeDocument/2006/relationships/oleObject" Target="embeddings/oleObject18.bin"/><Relationship Id="rId63" Type="http://schemas.openxmlformats.org/officeDocument/2006/relationships/image" Target="media/image33.jpeg"/><Relationship Id="rId68" Type="http://schemas.openxmlformats.org/officeDocument/2006/relationships/image" Target="media/image38.png"/><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8.wmf"/><Relationship Id="rId29" Type="http://schemas.openxmlformats.org/officeDocument/2006/relationships/footer" Target="footer2.xml"/><Relationship Id="rId11" Type="http://schemas.openxmlformats.org/officeDocument/2006/relationships/image" Target="media/image4.jpeg"/><Relationship Id="rId24" Type="http://schemas.openxmlformats.org/officeDocument/2006/relationships/image" Target="media/image12.wmf"/><Relationship Id="rId32" Type="http://schemas.openxmlformats.org/officeDocument/2006/relationships/oleObject" Target="embeddings/oleObject8.bin"/><Relationship Id="rId37" Type="http://schemas.openxmlformats.org/officeDocument/2006/relationships/image" Target="media/image18.wmf"/><Relationship Id="rId40" Type="http://schemas.openxmlformats.org/officeDocument/2006/relationships/image" Target="media/image20.wmf"/><Relationship Id="rId45" Type="http://schemas.openxmlformats.org/officeDocument/2006/relationships/oleObject" Target="embeddings/oleObject14.bin"/><Relationship Id="rId53" Type="http://schemas.openxmlformats.org/officeDocument/2006/relationships/image" Target="media/image27.jpeg"/><Relationship Id="rId58" Type="http://schemas.openxmlformats.org/officeDocument/2006/relationships/image" Target="media/image30.wmf"/><Relationship Id="rId66" Type="http://schemas.openxmlformats.org/officeDocument/2006/relationships/image" Target="media/image36.png"/><Relationship Id="rId74" Type="http://schemas.openxmlformats.org/officeDocument/2006/relationships/image" Target="media/image44.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21.bin"/><Relationship Id="rId10" Type="http://schemas.openxmlformats.org/officeDocument/2006/relationships/image" Target="media/image3.jpeg"/><Relationship Id="rId19" Type="http://schemas.openxmlformats.org/officeDocument/2006/relationships/oleObject" Target="embeddings/oleObject3.bin"/><Relationship Id="rId31" Type="http://schemas.openxmlformats.org/officeDocument/2006/relationships/image" Target="media/image15.wmf"/><Relationship Id="rId44" Type="http://schemas.openxmlformats.org/officeDocument/2006/relationships/image" Target="media/image22.wmf"/><Relationship Id="rId52" Type="http://schemas.openxmlformats.org/officeDocument/2006/relationships/image" Target="media/image26.png"/><Relationship Id="rId60" Type="http://schemas.openxmlformats.org/officeDocument/2006/relationships/image" Target="media/image31.wmf"/><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image" Target="media/image11.wmf"/><Relationship Id="rId27" Type="http://schemas.openxmlformats.org/officeDocument/2006/relationships/oleObject" Target="embeddings/oleObject7.bin"/><Relationship Id="rId30" Type="http://schemas.openxmlformats.org/officeDocument/2006/relationships/image" Target="media/image14.jpeg"/><Relationship Id="rId35" Type="http://schemas.openxmlformats.org/officeDocument/2006/relationships/image" Target="media/image17.wmf"/><Relationship Id="rId43" Type="http://schemas.openxmlformats.org/officeDocument/2006/relationships/oleObject" Target="embeddings/oleObject13.bin"/><Relationship Id="rId48" Type="http://schemas.openxmlformats.org/officeDocument/2006/relationships/image" Target="media/image24.wmf"/><Relationship Id="rId56" Type="http://schemas.openxmlformats.org/officeDocument/2006/relationships/image" Target="media/image29.wmf"/><Relationship Id="rId64" Type="http://schemas.openxmlformats.org/officeDocument/2006/relationships/image" Target="media/image34.jpeg"/><Relationship Id="rId69" Type="http://schemas.openxmlformats.org/officeDocument/2006/relationships/image" Target="media/image39.png"/><Relationship Id="rId77" Type="http://schemas.openxmlformats.org/officeDocument/2006/relationships/footer" Target="footer3.xml"/><Relationship Id="rId8" Type="http://schemas.openxmlformats.org/officeDocument/2006/relationships/header" Target="header1.xml"/><Relationship Id="rId51" Type="http://schemas.openxmlformats.org/officeDocument/2006/relationships/oleObject" Target="embeddings/oleObject17.bin"/><Relationship Id="rId72" Type="http://schemas.openxmlformats.org/officeDocument/2006/relationships/image" Target="media/image42.pn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6.wmf"/><Relationship Id="rId38" Type="http://schemas.openxmlformats.org/officeDocument/2006/relationships/oleObject" Target="embeddings/oleObject11.bin"/><Relationship Id="rId46" Type="http://schemas.openxmlformats.org/officeDocument/2006/relationships/image" Target="media/image23.wmf"/><Relationship Id="rId59" Type="http://schemas.openxmlformats.org/officeDocument/2006/relationships/oleObject" Target="embeddings/oleObject20.bin"/><Relationship Id="rId67" Type="http://schemas.openxmlformats.org/officeDocument/2006/relationships/image" Target="media/image37.png"/><Relationship Id="rId20" Type="http://schemas.openxmlformats.org/officeDocument/2006/relationships/image" Target="media/image10.wmf"/><Relationship Id="rId41" Type="http://schemas.openxmlformats.org/officeDocument/2006/relationships/oleObject" Target="embeddings/oleObject12.bin"/><Relationship Id="rId54" Type="http://schemas.openxmlformats.org/officeDocument/2006/relationships/image" Target="media/image28.wmf"/><Relationship Id="rId62" Type="http://schemas.openxmlformats.org/officeDocument/2006/relationships/image" Target="media/image32.jpeg"/><Relationship Id="rId70" Type="http://schemas.openxmlformats.org/officeDocument/2006/relationships/image" Target="media/image40.jpeg"/><Relationship Id="rId75" Type="http://schemas.openxmlformats.org/officeDocument/2006/relationships/image" Target="media/image45.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oleObject" Target="embeddings/oleObject5.bin"/><Relationship Id="rId28" Type="http://schemas.openxmlformats.org/officeDocument/2006/relationships/header" Target="header2.xml"/><Relationship Id="rId36" Type="http://schemas.openxmlformats.org/officeDocument/2006/relationships/oleObject" Target="embeddings/oleObject10.bin"/><Relationship Id="rId49" Type="http://schemas.openxmlformats.org/officeDocument/2006/relationships/oleObject" Target="embeddings/oleObject16.bin"/><Relationship Id="rId57" Type="http://schemas.openxmlformats.org/officeDocument/2006/relationships/oleObject" Target="embeddings/oleObject19.bin"/></Relationships>
</file>

<file path=word/_rels/footer1.xml.rels><?xml version="1.0" encoding="UTF-8" standalone="yes"?>
<Relationships xmlns="http://schemas.openxmlformats.org/package/2006/relationships"><Relationship Id="rId2" Type="http://schemas.openxmlformats.org/officeDocument/2006/relationships/image" Target="http://www.baa.by/images/all/facultet/msf/emblem.jpg" TargetMode="External"/><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http://www.baa.by/images/all/facultet/msf/emblem.jpg" TargetMode="External"/><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image" Target="http://www.baa.by/images/all/facultet/msf/emblem.jpg"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35</Pages>
  <Words>8991</Words>
  <Characters>51251</Characters>
  <Application>Microsoft Office Word</Application>
  <DocSecurity>0</DocSecurity>
  <Lines>427</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10</cp:revision>
  <cp:lastPrinted>2020-01-29T14:44:00Z</cp:lastPrinted>
  <dcterms:created xsi:type="dcterms:W3CDTF">2020-01-26T16:48:00Z</dcterms:created>
  <dcterms:modified xsi:type="dcterms:W3CDTF">2020-01-29T15:19:00Z</dcterms:modified>
</cp:coreProperties>
</file>