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  <w:t xml:space="preserve">ТЕМАТИЧЕСКИЙ ПЛАН </w:t>
      </w:r>
    </w:p>
    <w:p w:rsidR="003178A1" w:rsidRP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A1" w:rsidRP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  <w:t>проведения практических занятий</w:t>
      </w:r>
    </w:p>
    <w:p w:rsidR="003178A1" w:rsidRDefault="003178A1" w:rsidP="003178A1">
      <w:pPr>
        <w:spacing w:after="0" w:line="240" w:lineRule="auto"/>
        <w:jc w:val="center"/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  <w:t>по учебной дисциплине «Экономико-математические методы и модели» для студентов дневной формы получения высшего образования специальности 6-05-0412-04  «Маркетинг» (1-26 02 03 «Маркетинг»)</w:t>
      </w:r>
    </w:p>
    <w:p w:rsidR="003178A1" w:rsidRPr="003178A1" w:rsidRDefault="003178A1" w:rsidP="00317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6362"/>
        <w:gridCol w:w="1417"/>
        <w:gridCol w:w="276"/>
      </w:tblGrid>
      <w:tr w:rsidR="003178A1" w:rsidRPr="003178A1" w:rsidTr="003178A1">
        <w:trPr>
          <w:cantSplit/>
          <w:trHeight w:val="253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 xml:space="preserve">№ </w:t>
            </w:r>
            <w:proofErr w:type="spellStart"/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п.п</w:t>
            </w:r>
            <w:proofErr w:type="spellEnd"/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.</w:t>
            </w:r>
          </w:p>
        </w:tc>
        <w:tc>
          <w:tcPr>
            <w:tcW w:w="3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Название раздела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ru-RU"/>
              </w:rPr>
              <w:t>Количество</w:t>
            </w:r>
          </w:p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rPr>
          <w:cantSplit/>
          <w:trHeight w:val="2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1.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Алгоритм симплексного метода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rPr>
          <w:trHeight w:val="33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2.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Двойственная экономико-математическая задача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3.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игр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4.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массового обслуживания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5.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управления запасами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6.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межотраслевого баланса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7.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сетевого планирования и управления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178A1" w:rsidRDefault="003178A1" w:rsidP="003178A1">
      <w:pPr>
        <w:spacing w:after="0" w:line="240" w:lineRule="auto"/>
        <w:ind w:firstLine="284"/>
        <w:jc w:val="center"/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</w:pPr>
    </w:p>
    <w:p w:rsidR="003178A1" w:rsidRDefault="003178A1" w:rsidP="003178A1">
      <w:pPr>
        <w:spacing w:after="0" w:line="240" w:lineRule="auto"/>
        <w:jc w:val="center"/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  <w:t>ТЕМАТИЧЕСКИЙ ПЛАН</w:t>
      </w:r>
    </w:p>
    <w:p w:rsidR="003178A1" w:rsidRPr="003178A1" w:rsidRDefault="003178A1" w:rsidP="003178A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A1" w:rsidRPr="003178A1" w:rsidRDefault="003178A1" w:rsidP="00317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  <w:t>проведения практических занятий</w:t>
      </w:r>
    </w:p>
    <w:p w:rsidR="003178A1" w:rsidRDefault="003178A1" w:rsidP="003178A1">
      <w:pPr>
        <w:spacing w:after="0" w:line="240" w:lineRule="auto"/>
        <w:jc w:val="both"/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  <w:t xml:space="preserve">по учебной дисциплине «Экономико-математические методы и модели» для студентов заочной  формы обучения для получения высшего образования на основе среднего специального образования специальности 1-26 02 03 «Маркетинг» </w:t>
      </w:r>
    </w:p>
    <w:p w:rsidR="003178A1" w:rsidRPr="003178A1" w:rsidRDefault="003178A1" w:rsidP="00317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6362"/>
        <w:gridCol w:w="1417"/>
        <w:gridCol w:w="276"/>
      </w:tblGrid>
      <w:tr w:rsidR="003178A1" w:rsidRPr="003178A1" w:rsidTr="003178A1">
        <w:trPr>
          <w:cantSplit/>
          <w:trHeight w:val="253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 xml:space="preserve">№ </w:t>
            </w:r>
            <w:proofErr w:type="spellStart"/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п.п</w:t>
            </w:r>
            <w:proofErr w:type="spellEnd"/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.</w:t>
            </w:r>
          </w:p>
        </w:tc>
        <w:tc>
          <w:tcPr>
            <w:tcW w:w="3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Название раздела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ru-RU"/>
              </w:rPr>
              <w:t>Количество</w:t>
            </w:r>
          </w:p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rPr>
          <w:cantSplit/>
          <w:trHeight w:val="2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1.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Алгоритм симплексного метода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rPr>
          <w:trHeight w:val="339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2.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Двойственная экономико-математическая задача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3.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игр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4.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массового обслуживания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5.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управления запасами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6.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межотраслевого баланса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7.</w:t>
            </w:r>
          </w:p>
        </w:tc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сетевого планирования и управления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4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Всего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178A1" w:rsidRDefault="003178A1" w:rsidP="003178A1">
      <w:pPr>
        <w:widowControl w:val="0"/>
        <w:adjustRightInd w:val="0"/>
        <w:spacing w:after="0" w:line="240" w:lineRule="auto"/>
        <w:ind w:firstLine="284"/>
        <w:jc w:val="center"/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</w:pPr>
    </w:p>
    <w:p w:rsid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  <w:lastRenderedPageBreak/>
        <w:t>ТЕМАТИЧЕСКИЙ ПЛАН</w:t>
      </w:r>
    </w:p>
    <w:p w:rsidR="003178A1" w:rsidRPr="003178A1" w:rsidRDefault="003178A1" w:rsidP="003178A1">
      <w:pPr>
        <w:widowControl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A1" w:rsidRP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  <w:t>проведения практических занятий</w:t>
      </w:r>
    </w:p>
    <w:p w:rsid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  <w:t xml:space="preserve">по учебной дисциплине «Экономико-математические методы и модели» для студентов заочной  формы обучения для получения высшего образования на основе среднего специального образования специальности 6-05-0412-04 «Маркетинг»  </w:t>
      </w:r>
    </w:p>
    <w:p w:rsidR="003178A1" w:rsidRP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399"/>
        <w:gridCol w:w="1336"/>
        <w:gridCol w:w="276"/>
      </w:tblGrid>
      <w:tr w:rsidR="003178A1" w:rsidRPr="003178A1" w:rsidTr="003178A1">
        <w:trPr>
          <w:cantSplit/>
          <w:trHeight w:val="253"/>
        </w:trPr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 xml:space="preserve">№ </w:t>
            </w:r>
            <w:proofErr w:type="spellStart"/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п.п</w:t>
            </w:r>
            <w:proofErr w:type="spellEnd"/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.</w:t>
            </w:r>
          </w:p>
        </w:tc>
        <w:tc>
          <w:tcPr>
            <w:tcW w:w="3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Название раздела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Количество</w:t>
            </w:r>
          </w:p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rPr>
          <w:cantSplit/>
          <w:trHeight w:val="2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1.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Алгоритм симплексного метода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rPr>
          <w:trHeight w:val="339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2.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Двойственная экономико-математическая задача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3.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игр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4.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массового обслуживания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5.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управления запасами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6.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межотраслевого баланса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7.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сетевого планирования и управления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4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Всего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178A1" w:rsidRDefault="003178A1" w:rsidP="003178A1">
      <w:pPr>
        <w:widowControl w:val="0"/>
        <w:adjustRightInd w:val="0"/>
        <w:spacing w:after="0" w:line="240" w:lineRule="auto"/>
        <w:ind w:firstLine="284"/>
        <w:jc w:val="center"/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</w:pPr>
    </w:p>
    <w:p w:rsid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  <w:t>ТЕМАТ</w:t>
      </w:r>
      <w:bookmarkStart w:id="0" w:name="_GoBack"/>
      <w:bookmarkEnd w:id="0"/>
      <w:r w:rsidRPr="003178A1">
        <w:rPr>
          <w:rFonts w:ascii="Times New Roman Baltic" w:eastAsia="Times New Roman" w:hAnsi="Times New Roman Baltic" w:cs="Times New Roman Baltic"/>
          <w:b/>
          <w:sz w:val="28"/>
          <w:szCs w:val="28"/>
          <w:lang w:eastAsia="ru-RU"/>
        </w:rPr>
        <w:t>ИЧЕСКИЙ ПЛАН</w:t>
      </w:r>
    </w:p>
    <w:p w:rsidR="003178A1" w:rsidRP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8A1" w:rsidRP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  <w:t>проведения практических занятий</w:t>
      </w:r>
    </w:p>
    <w:p w:rsid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</w:pPr>
      <w:r w:rsidRPr="003178A1">
        <w:rPr>
          <w:rFonts w:ascii="Times New Roman Baltic" w:eastAsia="Times New Roman" w:hAnsi="Times New Roman Baltic" w:cs="Times New Roman Baltic"/>
          <w:sz w:val="24"/>
          <w:szCs w:val="24"/>
          <w:lang w:eastAsia="ru-RU"/>
        </w:rPr>
        <w:t xml:space="preserve">по учебной дисциплине для студентов заочной  формы обучения на факультете ВШАБ для получения высшего образования специальности 6-05-0412-04 «Маркетинг» </w:t>
      </w:r>
    </w:p>
    <w:p w:rsidR="003178A1" w:rsidRPr="003178A1" w:rsidRDefault="003178A1" w:rsidP="003178A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6164"/>
        <w:gridCol w:w="1811"/>
        <w:gridCol w:w="276"/>
      </w:tblGrid>
      <w:tr w:rsidR="003178A1" w:rsidRPr="003178A1" w:rsidTr="003178A1">
        <w:trPr>
          <w:cantSplit/>
          <w:trHeight w:val="253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 xml:space="preserve">№ </w:t>
            </w:r>
            <w:proofErr w:type="spellStart"/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п.п</w:t>
            </w:r>
            <w:proofErr w:type="spellEnd"/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.</w:t>
            </w:r>
          </w:p>
        </w:tc>
        <w:tc>
          <w:tcPr>
            <w:tcW w:w="3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Название раздела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ru-RU"/>
              </w:rPr>
              <w:t>Количество</w:t>
            </w:r>
          </w:p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rPr>
          <w:cantSplit/>
          <w:trHeight w:val="2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1.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Алгоритм симплексного метода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rPr>
          <w:trHeight w:val="339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2.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Двойственная экономико-математическая задача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8A1" w:rsidRPr="003178A1" w:rsidTr="003178A1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3.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игр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4.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массового обслуживания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5.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теории управления запасами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6.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межотраслевого баланса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7.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Методы и модели сетевого планирования и управления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78A1" w:rsidRPr="003178A1" w:rsidTr="003178A1">
        <w:tc>
          <w:tcPr>
            <w:tcW w:w="4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Всего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8A1" w:rsidRPr="003178A1" w:rsidRDefault="003178A1" w:rsidP="00317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 Baltic" w:eastAsia="Times New Roman" w:hAnsi="Times New Roman Baltic" w:cs="Times New Roman Baltic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8A1" w:rsidRPr="003178A1" w:rsidRDefault="003178A1" w:rsidP="0031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85A9B" w:rsidRDefault="00385A9B"/>
    <w:sectPr w:rsidR="0038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Baltic"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A1"/>
    <w:rsid w:val="002606B3"/>
    <w:rsid w:val="003178A1"/>
    <w:rsid w:val="003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2024-07-01T12:36:00Z</dcterms:created>
  <dcterms:modified xsi:type="dcterms:W3CDTF">2024-07-01T12:40:00Z</dcterms:modified>
</cp:coreProperties>
</file>