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CD" w:rsidRPr="00615317" w:rsidRDefault="003F51CD" w:rsidP="003F51CD">
      <w:pPr>
        <w:spacing w:after="0" w:line="240" w:lineRule="auto"/>
        <w:jc w:val="center"/>
        <w:rPr>
          <w:rFonts w:ascii="Times New Roman" w:eastAsia="Times New Roman" w:hAnsi="Times New Roman" w:cs="Times New Roman"/>
          <w:b/>
          <w:sz w:val="28"/>
          <w:szCs w:val="28"/>
          <w:lang w:eastAsia="ru-RU"/>
        </w:rPr>
      </w:pPr>
      <w:r w:rsidRPr="00615317">
        <w:rPr>
          <w:rFonts w:ascii="Times New Roman" w:eastAsia="Times New Roman" w:hAnsi="Times New Roman" w:cs="Times New Roman"/>
          <w:b/>
          <w:sz w:val="28"/>
          <w:szCs w:val="28"/>
          <w:lang w:eastAsia="ru-RU"/>
        </w:rPr>
        <w:t>Учреждение образования</w:t>
      </w:r>
    </w:p>
    <w:p w:rsidR="003F51CD" w:rsidRPr="008D5C44" w:rsidRDefault="003F51CD" w:rsidP="003F51CD">
      <w:pPr>
        <w:spacing w:after="0" w:line="240" w:lineRule="auto"/>
        <w:jc w:val="center"/>
        <w:rPr>
          <w:rFonts w:ascii="Times New Roman" w:eastAsia="Times New Roman" w:hAnsi="Times New Roman" w:cs="Times New Roman"/>
          <w:b/>
          <w:sz w:val="28"/>
          <w:szCs w:val="28"/>
          <w:lang w:eastAsia="ru-RU"/>
        </w:rPr>
      </w:pPr>
      <w:r w:rsidRPr="00615317">
        <w:rPr>
          <w:rFonts w:ascii="Times New Roman" w:eastAsia="Times New Roman" w:hAnsi="Times New Roman" w:cs="Times New Roman"/>
          <w:b/>
          <w:sz w:val="28"/>
          <w:szCs w:val="28"/>
          <w:lang w:eastAsia="ru-RU"/>
        </w:rPr>
        <w:t>"</w:t>
      </w:r>
      <w:proofErr w:type="gramStart"/>
      <w:r w:rsidRPr="00615317">
        <w:rPr>
          <w:rFonts w:ascii="Times New Roman" w:eastAsia="Times New Roman" w:hAnsi="Times New Roman" w:cs="Times New Roman"/>
          <w:b/>
          <w:sz w:val="28"/>
          <w:szCs w:val="28"/>
          <w:lang w:eastAsia="ru-RU"/>
        </w:rPr>
        <w:t>БЕЛОРУССКАЯ</w:t>
      </w:r>
      <w:proofErr w:type="gramEnd"/>
      <w:r w:rsidRPr="00615317">
        <w:rPr>
          <w:rFonts w:ascii="Times New Roman" w:eastAsia="Times New Roman" w:hAnsi="Times New Roman" w:cs="Times New Roman"/>
          <w:b/>
          <w:sz w:val="28"/>
          <w:szCs w:val="28"/>
          <w:lang w:eastAsia="ru-RU"/>
        </w:rPr>
        <w:t xml:space="preserve"> ГОСУДАРСТВЕННАЯ </w:t>
      </w:r>
      <w:r w:rsidR="008D5C44">
        <w:rPr>
          <w:rFonts w:ascii="Times New Roman" w:eastAsia="Times New Roman" w:hAnsi="Times New Roman" w:cs="Times New Roman"/>
          <w:b/>
          <w:sz w:val="28"/>
          <w:szCs w:val="28"/>
          <w:lang w:eastAsia="ru-RU"/>
        </w:rPr>
        <w:t>ОРДЕНОВ ОКТЯБРЬСКОЙ РЕВОЛЮЦИИ И ТРУДОВОГО КРАСНОГО ЗНАМЕНИ</w:t>
      </w:r>
    </w:p>
    <w:p w:rsidR="003F51CD" w:rsidRPr="00615317" w:rsidRDefault="003F51CD" w:rsidP="003F51CD">
      <w:pPr>
        <w:spacing w:after="0" w:line="240" w:lineRule="auto"/>
        <w:jc w:val="center"/>
        <w:rPr>
          <w:rFonts w:ascii="Times New Roman" w:eastAsia="Times New Roman" w:hAnsi="Times New Roman" w:cs="Times New Roman"/>
          <w:b/>
          <w:sz w:val="28"/>
          <w:szCs w:val="28"/>
          <w:lang w:eastAsia="ru-RU"/>
        </w:rPr>
      </w:pPr>
      <w:r w:rsidRPr="00615317">
        <w:rPr>
          <w:rFonts w:ascii="Times New Roman" w:eastAsia="Times New Roman" w:hAnsi="Times New Roman" w:cs="Times New Roman"/>
          <w:b/>
          <w:sz w:val="28"/>
          <w:szCs w:val="28"/>
          <w:lang w:eastAsia="ru-RU"/>
        </w:rPr>
        <w:t>СЕЛЬСКОХОЗЯЙСТВЕННАЯ АКАДЕМИЯ"</w:t>
      </w:r>
    </w:p>
    <w:p w:rsidR="003F51CD" w:rsidRPr="00615317" w:rsidRDefault="003F51CD" w:rsidP="003F51CD">
      <w:pPr>
        <w:spacing w:after="0" w:line="240" w:lineRule="auto"/>
        <w:jc w:val="center"/>
        <w:rPr>
          <w:rFonts w:ascii="Times New Roman" w:eastAsia="Times New Roman" w:hAnsi="Times New Roman" w:cs="Times New Roman"/>
          <w:sz w:val="28"/>
          <w:szCs w:val="28"/>
          <w:lang w:eastAsia="ru-RU"/>
        </w:rPr>
      </w:pPr>
    </w:p>
    <w:p w:rsidR="003F51CD" w:rsidRPr="00615317" w:rsidRDefault="003F51CD" w:rsidP="003F51CD">
      <w:pPr>
        <w:spacing w:after="0" w:line="240" w:lineRule="auto"/>
        <w:ind w:firstLine="709"/>
        <w:jc w:val="center"/>
        <w:rPr>
          <w:rFonts w:ascii="Times New Roman" w:eastAsia="Times New Roman" w:hAnsi="Times New Roman" w:cs="Times New Roman"/>
          <w:sz w:val="28"/>
          <w:szCs w:val="28"/>
          <w:lang w:eastAsia="ru-RU"/>
        </w:rPr>
      </w:pPr>
    </w:p>
    <w:p w:rsidR="003F51CD" w:rsidRPr="00615317" w:rsidRDefault="008D5C44" w:rsidP="003F51CD">
      <w:pPr>
        <w:spacing w:after="0" w:line="240" w:lineRule="auto"/>
        <w:ind w:firstLine="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 xml:space="preserve">                               </w:t>
      </w:r>
      <w:r w:rsidR="003F51CD" w:rsidRPr="00615317">
        <w:rPr>
          <w:rFonts w:ascii="Times New Roman" w:eastAsia="Times New Roman" w:hAnsi="Times New Roman" w:cs="Times New Roman"/>
          <w:b/>
          <w:caps/>
          <w:sz w:val="28"/>
          <w:szCs w:val="28"/>
          <w:lang w:eastAsia="ru-RU"/>
        </w:rPr>
        <w:t>Утверждаю</w:t>
      </w:r>
    </w:p>
    <w:p w:rsidR="003F51CD" w:rsidRPr="00615317" w:rsidRDefault="003F51CD" w:rsidP="003F51CD">
      <w:pPr>
        <w:spacing w:after="0" w:line="240" w:lineRule="auto"/>
        <w:jc w:val="center"/>
        <w:rPr>
          <w:rFonts w:ascii="Times New Roman" w:eastAsia="Times New Roman" w:hAnsi="Times New Roman" w:cs="Times New Roman"/>
          <w:sz w:val="28"/>
          <w:szCs w:val="28"/>
          <w:lang w:eastAsia="ru-RU"/>
        </w:rPr>
      </w:pPr>
      <w:r w:rsidRPr="00615317">
        <w:rPr>
          <w:rFonts w:ascii="Times New Roman" w:eastAsia="Times New Roman" w:hAnsi="Times New Roman" w:cs="Times New Roman"/>
          <w:sz w:val="28"/>
          <w:szCs w:val="28"/>
          <w:lang w:eastAsia="ru-RU"/>
        </w:rPr>
        <w:t xml:space="preserve">   </w:t>
      </w:r>
      <w:r w:rsidR="001504AF">
        <w:rPr>
          <w:rFonts w:ascii="Times New Roman" w:eastAsia="Times New Roman" w:hAnsi="Times New Roman" w:cs="Times New Roman"/>
          <w:sz w:val="28"/>
          <w:szCs w:val="28"/>
          <w:lang w:eastAsia="ru-RU"/>
        </w:rPr>
        <w:t xml:space="preserve">                           </w:t>
      </w:r>
      <w:r w:rsidRPr="00615317">
        <w:rPr>
          <w:rFonts w:ascii="Times New Roman" w:eastAsia="Times New Roman" w:hAnsi="Times New Roman" w:cs="Times New Roman"/>
          <w:sz w:val="28"/>
          <w:szCs w:val="28"/>
          <w:lang w:eastAsia="ru-RU"/>
        </w:rPr>
        <w:t xml:space="preserve"> </w:t>
      </w:r>
      <w:r w:rsidR="008D5C44">
        <w:rPr>
          <w:rFonts w:ascii="Times New Roman" w:eastAsia="Times New Roman" w:hAnsi="Times New Roman" w:cs="Times New Roman"/>
          <w:sz w:val="28"/>
          <w:szCs w:val="28"/>
          <w:lang w:eastAsia="ru-RU"/>
        </w:rPr>
        <w:t xml:space="preserve">                                  </w:t>
      </w:r>
      <w:r w:rsidRPr="00615317">
        <w:rPr>
          <w:rFonts w:ascii="Times New Roman" w:eastAsia="Times New Roman" w:hAnsi="Times New Roman" w:cs="Times New Roman"/>
          <w:sz w:val="28"/>
          <w:szCs w:val="28"/>
          <w:lang w:eastAsia="ru-RU"/>
        </w:rPr>
        <w:t xml:space="preserve">Первый проректор </w:t>
      </w:r>
      <w:r w:rsidR="001504AF">
        <w:rPr>
          <w:rFonts w:ascii="Times New Roman" w:eastAsia="Times New Roman" w:hAnsi="Times New Roman" w:cs="Times New Roman"/>
          <w:sz w:val="28"/>
          <w:szCs w:val="28"/>
          <w:lang w:eastAsia="ru-RU"/>
        </w:rPr>
        <w:t>академии</w:t>
      </w:r>
    </w:p>
    <w:p w:rsidR="003F51CD" w:rsidRPr="00615317" w:rsidRDefault="003F51CD" w:rsidP="003F51CD">
      <w:pPr>
        <w:spacing w:after="0" w:line="240" w:lineRule="auto"/>
        <w:ind w:left="4111" w:hanging="3402"/>
        <w:rPr>
          <w:rFonts w:ascii="Times New Roman" w:eastAsia="Times New Roman" w:hAnsi="Times New Roman" w:cs="Times New Roman"/>
          <w:sz w:val="28"/>
          <w:szCs w:val="28"/>
          <w:lang w:eastAsia="ru-RU"/>
        </w:rPr>
      </w:pPr>
      <w:r w:rsidRPr="00615317">
        <w:rPr>
          <w:rFonts w:ascii="Times New Roman" w:eastAsia="Times New Roman" w:hAnsi="Times New Roman" w:cs="Times New Roman"/>
          <w:sz w:val="28"/>
          <w:szCs w:val="28"/>
          <w:lang w:eastAsia="ru-RU"/>
        </w:rPr>
        <w:t xml:space="preserve">                                 </w:t>
      </w:r>
      <w:r w:rsidR="001504AF">
        <w:rPr>
          <w:rFonts w:ascii="Times New Roman" w:eastAsia="Times New Roman" w:hAnsi="Times New Roman" w:cs="Times New Roman"/>
          <w:sz w:val="28"/>
          <w:szCs w:val="28"/>
          <w:lang w:eastAsia="ru-RU"/>
        </w:rPr>
        <w:t xml:space="preserve">               </w:t>
      </w:r>
      <w:r w:rsidR="008D5C44">
        <w:rPr>
          <w:rFonts w:ascii="Times New Roman" w:eastAsia="Times New Roman" w:hAnsi="Times New Roman" w:cs="Times New Roman"/>
          <w:sz w:val="28"/>
          <w:szCs w:val="28"/>
          <w:lang w:eastAsia="ru-RU"/>
        </w:rPr>
        <w:t xml:space="preserve">                  </w:t>
      </w:r>
      <w:r w:rsidR="001504AF">
        <w:rPr>
          <w:rFonts w:ascii="Times New Roman" w:eastAsia="Times New Roman" w:hAnsi="Times New Roman" w:cs="Times New Roman"/>
          <w:sz w:val="28"/>
          <w:szCs w:val="28"/>
          <w:lang w:eastAsia="ru-RU"/>
        </w:rPr>
        <w:t>_______________</w:t>
      </w:r>
      <w:r w:rsidRPr="00615317">
        <w:rPr>
          <w:rFonts w:ascii="Times New Roman" w:eastAsia="Times New Roman" w:hAnsi="Times New Roman" w:cs="Times New Roman"/>
          <w:sz w:val="28"/>
          <w:szCs w:val="28"/>
          <w:lang w:eastAsia="ru-RU"/>
        </w:rPr>
        <w:t xml:space="preserve">А. В. </w:t>
      </w:r>
      <w:r w:rsidR="00D66253">
        <w:rPr>
          <w:rFonts w:ascii="Times New Roman" w:eastAsia="Times New Roman" w:hAnsi="Times New Roman" w:cs="Times New Roman"/>
          <w:sz w:val="28"/>
          <w:szCs w:val="28"/>
          <w:lang w:eastAsia="ru-RU"/>
        </w:rPr>
        <w:t>Колмыков</w:t>
      </w:r>
    </w:p>
    <w:p w:rsidR="003F51CD" w:rsidRPr="00615317" w:rsidRDefault="003F51CD" w:rsidP="003F51CD">
      <w:pPr>
        <w:spacing w:after="0" w:line="240" w:lineRule="auto"/>
        <w:ind w:left="4111" w:hanging="3402"/>
        <w:rPr>
          <w:rFonts w:ascii="Times New Roman" w:eastAsia="Times New Roman" w:hAnsi="Times New Roman" w:cs="Times New Roman"/>
          <w:sz w:val="28"/>
          <w:szCs w:val="28"/>
          <w:lang w:eastAsia="ru-RU"/>
        </w:rPr>
      </w:pPr>
      <w:r w:rsidRPr="006153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D5C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 __________ 20</w:t>
      </w:r>
      <w:r w:rsidR="00E74BF8">
        <w:rPr>
          <w:rFonts w:ascii="Times New Roman" w:eastAsia="Times New Roman" w:hAnsi="Times New Roman" w:cs="Times New Roman"/>
          <w:sz w:val="28"/>
          <w:szCs w:val="28"/>
          <w:lang w:eastAsia="ru-RU"/>
        </w:rPr>
        <w:t>2</w:t>
      </w:r>
      <w:r w:rsidR="00E74BF8" w:rsidRPr="00E61EB8">
        <w:rPr>
          <w:rFonts w:ascii="Times New Roman" w:eastAsia="Times New Roman" w:hAnsi="Times New Roman" w:cs="Times New Roman"/>
          <w:sz w:val="28"/>
          <w:szCs w:val="28"/>
          <w:lang w:eastAsia="ru-RU"/>
        </w:rPr>
        <w:t>4</w:t>
      </w:r>
      <w:r w:rsidRPr="00615317">
        <w:rPr>
          <w:rFonts w:ascii="Times New Roman" w:eastAsia="Times New Roman" w:hAnsi="Times New Roman" w:cs="Times New Roman"/>
          <w:sz w:val="28"/>
          <w:szCs w:val="28"/>
          <w:lang w:eastAsia="ru-RU"/>
        </w:rPr>
        <w:t xml:space="preserve"> г.</w:t>
      </w:r>
    </w:p>
    <w:p w:rsidR="003F51CD" w:rsidRPr="00615317" w:rsidRDefault="008D5C44" w:rsidP="003F51CD">
      <w:pPr>
        <w:spacing w:after="0" w:line="240" w:lineRule="auto"/>
        <w:ind w:left="41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4BF8">
        <w:rPr>
          <w:rFonts w:ascii="Times New Roman" w:eastAsia="Times New Roman" w:hAnsi="Times New Roman" w:cs="Times New Roman"/>
          <w:sz w:val="28"/>
          <w:szCs w:val="28"/>
          <w:lang w:eastAsia="ru-RU"/>
        </w:rPr>
        <w:t xml:space="preserve">Регистрационный № </w:t>
      </w:r>
      <w:r w:rsidR="001504AF">
        <w:rPr>
          <w:rFonts w:ascii="Times New Roman" w:eastAsia="Times New Roman" w:hAnsi="Times New Roman" w:cs="Times New Roman"/>
          <w:sz w:val="28"/>
          <w:szCs w:val="28"/>
          <w:lang w:eastAsia="ru-RU"/>
        </w:rPr>
        <w:t>___</w:t>
      </w:r>
      <w:r w:rsidR="003F51CD" w:rsidRPr="00615317">
        <w:rPr>
          <w:rFonts w:ascii="Times New Roman" w:eastAsia="Times New Roman" w:hAnsi="Times New Roman" w:cs="Times New Roman"/>
          <w:sz w:val="28"/>
          <w:szCs w:val="28"/>
          <w:lang w:eastAsia="ru-RU"/>
        </w:rPr>
        <w:t>/уч.</w:t>
      </w:r>
    </w:p>
    <w:p w:rsidR="003F51CD" w:rsidRPr="00615317" w:rsidRDefault="003F51CD" w:rsidP="003F51CD">
      <w:pPr>
        <w:spacing w:after="0" w:line="240" w:lineRule="auto"/>
        <w:ind w:firstLine="709"/>
        <w:jc w:val="right"/>
        <w:rPr>
          <w:rFonts w:ascii="Times New Roman" w:eastAsia="Times New Roman" w:hAnsi="Times New Roman" w:cs="Times New Roman"/>
          <w:sz w:val="28"/>
          <w:szCs w:val="28"/>
          <w:lang w:eastAsia="ru-RU"/>
        </w:rPr>
      </w:pPr>
    </w:p>
    <w:p w:rsidR="003F51CD" w:rsidRPr="00615317" w:rsidRDefault="003F51CD" w:rsidP="003F51CD">
      <w:pPr>
        <w:spacing w:after="0" w:line="240" w:lineRule="auto"/>
        <w:ind w:firstLine="709"/>
        <w:jc w:val="right"/>
        <w:rPr>
          <w:rFonts w:ascii="Times New Roman" w:eastAsia="Times New Roman" w:hAnsi="Times New Roman" w:cs="Times New Roman"/>
          <w:sz w:val="28"/>
          <w:szCs w:val="28"/>
          <w:lang w:eastAsia="ru-RU"/>
        </w:rPr>
      </w:pPr>
    </w:p>
    <w:p w:rsidR="003F51CD" w:rsidRPr="00615317" w:rsidRDefault="003F51CD" w:rsidP="003F51CD">
      <w:pPr>
        <w:spacing w:after="0" w:line="240" w:lineRule="auto"/>
        <w:jc w:val="right"/>
        <w:rPr>
          <w:rFonts w:ascii="Times New Roman" w:eastAsia="Times New Roman" w:hAnsi="Times New Roman" w:cs="Times New Roman"/>
          <w:b/>
          <w:caps/>
          <w:sz w:val="28"/>
          <w:szCs w:val="28"/>
          <w:lang w:eastAsia="ru-RU"/>
        </w:rPr>
      </w:pPr>
    </w:p>
    <w:p w:rsidR="003F51CD" w:rsidRPr="00615317" w:rsidRDefault="003F51CD" w:rsidP="003F51CD">
      <w:pPr>
        <w:spacing w:after="0" w:line="240" w:lineRule="auto"/>
        <w:jc w:val="right"/>
        <w:rPr>
          <w:rFonts w:ascii="Times New Roman" w:eastAsia="Times New Roman" w:hAnsi="Times New Roman" w:cs="Times New Roman"/>
          <w:b/>
          <w:caps/>
          <w:sz w:val="28"/>
          <w:szCs w:val="28"/>
          <w:lang w:eastAsia="ru-RU"/>
        </w:rPr>
      </w:pPr>
    </w:p>
    <w:p w:rsidR="003F51CD" w:rsidRPr="00615317" w:rsidRDefault="003F51CD" w:rsidP="003F51CD">
      <w:pPr>
        <w:spacing w:after="0" w:line="240" w:lineRule="auto"/>
        <w:jc w:val="right"/>
        <w:rPr>
          <w:rFonts w:ascii="Times New Roman" w:eastAsia="Times New Roman" w:hAnsi="Times New Roman" w:cs="Times New Roman"/>
          <w:b/>
          <w:caps/>
          <w:sz w:val="28"/>
          <w:szCs w:val="28"/>
          <w:lang w:eastAsia="ru-RU"/>
        </w:rPr>
      </w:pPr>
    </w:p>
    <w:p w:rsidR="003F51CD" w:rsidRDefault="003F51CD" w:rsidP="003F51CD">
      <w:pPr>
        <w:spacing w:after="0" w:line="240" w:lineRule="auto"/>
        <w:jc w:val="right"/>
        <w:rPr>
          <w:rFonts w:ascii="Times New Roman" w:eastAsia="Times New Roman" w:hAnsi="Times New Roman" w:cs="Times New Roman"/>
          <w:b/>
          <w:caps/>
          <w:sz w:val="28"/>
          <w:szCs w:val="28"/>
          <w:lang w:eastAsia="ru-RU"/>
        </w:rPr>
      </w:pPr>
    </w:p>
    <w:p w:rsidR="003F51CD" w:rsidRDefault="003F51CD" w:rsidP="003F51CD">
      <w:pPr>
        <w:spacing w:after="0" w:line="240" w:lineRule="auto"/>
        <w:jc w:val="right"/>
        <w:rPr>
          <w:rFonts w:ascii="Times New Roman" w:eastAsia="Times New Roman" w:hAnsi="Times New Roman" w:cs="Times New Roman"/>
          <w:b/>
          <w:caps/>
          <w:sz w:val="28"/>
          <w:szCs w:val="28"/>
          <w:lang w:eastAsia="ru-RU"/>
        </w:rPr>
      </w:pPr>
    </w:p>
    <w:p w:rsidR="003F51CD" w:rsidRPr="00615317" w:rsidRDefault="003F51CD" w:rsidP="003F51CD">
      <w:pPr>
        <w:spacing w:after="0" w:line="240" w:lineRule="auto"/>
        <w:jc w:val="right"/>
        <w:rPr>
          <w:rFonts w:ascii="Times New Roman" w:eastAsia="Times New Roman" w:hAnsi="Times New Roman" w:cs="Times New Roman"/>
          <w:b/>
          <w:caps/>
          <w:sz w:val="28"/>
          <w:szCs w:val="28"/>
          <w:lang w:eastAsia="ru-RU"/>
        </w:rPr>
      </w:pPr>
    </w:p>
    <w:p w:rsidR="003F51CD" w:rsidRPr="000743AC" w:rsidRDefault="0036036C" w:rsidP="003F51CD">
      <w:pPr>
        <w:spacing w:after="0" w:line="240" w:lineRule="auto"/>
        <w:jc w:val="center"/>
        <w:rPr>
          <w:rFonts w:ascii="Times New Roman" w:eastAsia="Times New Roman" w:hAnsi="Times New Roman" w:cs="Times New Roman"/>
          <w:b/>
          <w:caps/>
          <w:sz w:val="32"/>
          <w:szCs w:val="32"/>
          <w:lang w:eastAsia="ru-RU"/>
        </w:rPr>
      </w:pPr>
      <w:r w:rsidRPr="000743AC">
        <w:rPr>
          <w:rFonts w:ascii="Times New Roman" w:eastAsia="Times New Roman" w:hAnsi="Times New Roman" w:cs="Times New Roman"/>
          <w:b/>
          <w:caps/>
          <w:sz w:val="32"/>
          <w:szCs w:val="32"/>
          <w:lang w:eastAsia="ru-RU"/>
        </w:rPr>
        <w:t>НАЛОГОВОЕ ПРАВО</w:t>
      </w:r>
    </w:p>
    <w:p w:rsidR="003F51CD" w:rsidRPr="00615317" w:rsidRDefault="003F51CD" w:rsidP="003F51CD">
      <w:pPr>
        <w:spacing w:after="0" w:line="240" w:lineRule="auto"/>
        <w:jc w:val="center"/>
        <w:rPr>
          <w:rFonts w:ascii="Times New Roman" w:eastAsia="Times New Roman" w:hAnsi="Times New Roman" w:cs="Times New Roman"/>
          <w:b/>
          <w:caps/>
          <w:sz w:val="28"/>
          <w:szCs w:val="28"/>
          <w:lang w:eastAsia="ru-RU"/>
        </w:rPr>
      </w:pPr>
    </w:p>
    <w:p w:rsidR="003F51CD" w:rsidRPr="00615317" w:rsidRDefault="003F51CD" w:rsidP="003F51CD">
      <w:pPr>
        <w:spacing w:after="0" w:line="240" w:lineRule="auto"/>
        <w:jc w:val="center"/>
        <w:rPr>
          <w:rFonts w:ascii="Times New Roman" w:eastAsia="Times New Roman" w:hAnsi="Times New Roman" w:cs="Times New Roman"/>
          <w:b/>
          <w:sz w:val="28"/>
          <w:szCs w:val="28"/>
          <w:lang w:eastAsia="ru-RU"/>
        </w:rPr>
      </w:pPr>
      <w:r w:rsidRPr="00615317">
        <w:rPr>
          <w:rFonts w:ascii="Times New Roman" w:eastAsia="Times New Roman" w:hAnsi="Times New Roman" w:cs="Times New Roman"/>
          <w:b/>
          <w:sz w:val="28"/>
          <w:szCs w:val="28"/>
          <w:lang w:eastAsia="ru-RU"/>
        </w:rPr>
        <w:t>Учебная программа учреждения высшего образования</w:t>
      </w:r>
    </w:p>
    <w:p w:rsidR="003F51CD" w:rsidRPr="00615317" w:rsidRDefault="003F51CD" w:rsidP="003F51CD">
      <w:pPr>
        <w:spacing w:after="0" w:line="240" w:lineRule="auto"/>
        <w:jc w:val="center"/>
        <w:rPr>
          <w:rFonts w:ascii="Times New Roman" w:eastAsia="Times New Roman" w:hAnsi="Times New Roman" w:cs="Times New Roman"/>
          <w:b/>
          <w:sz w:val="28"/>
          <w:szCs w:val="28"/>
          <w:lang w:eastAsia="ru-RU"/>
        </w:rPr>
      </w:pPr>
      <w:r w:rsidRPr="00615317">
        <w:rPr>
          <w:rFonts w:ascii="Times New Roman" w:eastAsia="Times New Roman" w:hAnsi="Times New Roman" w:cs="Times New Roman"/>
          <w:b/>
          <w:sz w:val="28"/>
          <w:szCs w:val="28"/>
          <w:lang w:eastAsia="ru-RU"/>
        </w:rPr>
        <w:t>по учебной дисциплине для специальности</w:t>
      </w:r>
    </w:p>
    <w:p w:rsidR="003F51CD" w:rsidRPr="00615317" w:rsidRDefault="003F51CD" w:rsidP="003F51CD">
      <w:pPr>
        <w:spacing w:after="0" w:line="240" w:lineRule="auto"/>
        <w:jc w:val="center"/>
        <w:rPr>
          <w:rFonts w:ascii="Times New Roman" w:eastAsia="Times New Roman" w:hAnsi="Times New Roman" w:cs="Times New Roman"/>
          <w:b/>
          <w:sz w:val="28"/>
          <w:szCs w:val="28"/>
          <w:lang w:eastAsia="ru-RU"/>
        </w:rPr>
      </w:pPr>
    </w:p>
    <w:p w:rsidR="00E74BF8" w:rsidRDefault="00E74BF8" w:rsidP="00E74BF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6-05</w:t>
      </w:r>
      <w:r w:rsidRPr="0061531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0</w:t>
      </w:r>
      <w:r w:rsidRPr="00615317">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21-</w:t>
      </w:r>
      <w:r w:rsidRPr="00615317">
        <w:rPr>
          <w:rFonts w:ascii="Times New Roman" w:eastAsia="Times New Roman" w:hAnsi="Times New Roman" w:cs="Times New Roman"/>
          <w:b/>
          <w:sz w:val="28"/>
          <w:szCs w:val="28"/>
          <w:lang w:eastAsia="ru-RU"/>
        </w:rPr>
        <w:t xml:space="preserve"> 0</w:t>
      </w:r>
      <w:r>
        <w:rPr>
          <w:rFonts w:ascii="Times New Roman" w:eastAsia="Times New Roman" w:hAnsi="Times New Roman" w:cs="Times New Roman"/>
          <w:b/>
          <w:sz w:val="28"/>
          <w:szCs w:val="28"/>
          <w:lang w:eastAsia="ru-RU"/>
        </w:rPr>
        <w:t>1</w:t>
      </w:r>
      <w:r w:rsidRPr="0061531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Правоведение</w:t>
      </w:r>
    </w:p>
    <w:p w:rsidR="00E74BF8" w:rsidRPr="000743AC" w:rsidRDefault="000743AC" w:rsidP="00E74BF8">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 xml:space="preserve"> 1-24 01 02 Правоведение </w:t>
      </w: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615317" w:rsidRDefault="003F51CD" w:rsidP="008D5C44">
      <w:pPr>
        <w:spacing w:after="0" w:line="240" w:lineRule="auto"/>
        <w:rPr>
          <w:rFonts w:ascii="Times New Roman" w:eastAsia="Times New Roman" w:hAnsi="Times New Roman" w:cs="Times New Roman"/>
          <w:b/>
          <w:lang w:eastAsia="ru-RU"/>
        </w:rPr>
      </w:pPr>
    </w:p>
    <w:p w:rsidR="003F51CD" w:rsidRPr="00615317" w:rsidRDefault="003F51CD" w:rsidP="003F51CD">
      <w:pPr>
        <w:spacing w:after="0" w:line="240" w:lineRule="auto"/>
        <w:jc w:val="center"/>
        <w:rPr>
          <w:rFonts w:ascii="Times New Roman" w:eastAsia="Times New Roman" w:hAnsi="Times New Roman" w:cs="Times New Roman"/>
          <w:b/>
          <w:lang w:eastAsia="ru-RU"/>
        </w:rPr>
      </w:pPr>
    </w:p>
    <w:p w:rsidR="003F51CD" w:rsidRPr="00E74BF8" w:rsidRDefault="003F51CD" w:rsidP="00E74BF8">
      <w:pPr>
        <w:spacing w:after="0" w:line="240" w:lineRule="auto"/>
        <w:rPr>
          <w:rFonts w:ascii="Times New Roman" w:eastAsia="Times New Roman" w:hAnsi="Times New Roman" w:cs="Times New Roman"/>
          <w:b/>
          <w:lang w:val="en-US" w:eastAsia="ru-RU"/>
        </w:rPr>
      </w:pPr>
    </w:p>
    <w:p w:rsidR="003F51CD" w:rsidRPr="0097307C" w:rsidRDefault="003F51CD" w:rsidP="003F51C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20</w:t>
      </w:r>
      <w:r w:rsidR="00DB02AB">
        <w:rPr>
          <w:rFonts w:ascii="Times New Roman" w:eastAsia="Times New Roman" w:hAnsi="Times New Roman" w:cs="Times New Roman"/>
          <w:b/>
          <w:sz w:val="28"/>
          <w:szCs w:val="28"/>
          <w:lang w:eastAsia="ru-RU"/>
        </w:rPr>
        <w:t>2</w:t>
      </w:r>
      <w:r w:rsidR="00E74BF8" w:rsidRPr="00E74BF8">
        <w:rPr>
          <w:rFonts w:ascii="Times New Roman" w:eastAsia="Times New Roman" w:hAnsi="Times New Roman" w:cs="Times New Roman"/>
          <w:b/>
          <w:sz w:val="28"/>
          <w:szCs w:val="28"/>
          <w:lang w:eastAsia="ru-RU"/>
        </w:rPr>
        <w:t>4</w:t>
      </w:r>
      <w:r w:rsidRPr="0097307C">
        <w:rPr>
          <w:rFonts w:ascii="Times New Roman" w:eastAsia="Times New Roman" w:hAnsi="Times New Roman" w:cs="Times New Roman"/>
          <w:b/>
          <w:sz w:val="28"/>
          <w:szCs w:val="28"/>
          <w:lang w:eastAsia="ru-RU"/>
        </w:rPr>
        <w:t>г.</w:t>
      </w:r>
    </w:p>
    <w:p w:rsidR="003F51CD" w:rsidRPr="0073060C" w:rsidRDefault="003F51CD" w:rsidP="003F51CD">
      <w:pPr>
        <w:spacing w:after="0" w:line="240" w:lineRule="auto"/>
        <w:jc w:val="center"/>
        <w:rPr>
          <w:rFonts w:ascii="Times New Roman" w:hAnsi="Times New Roman" w:cs="Times New Roman"/>
          <w:sz w:val="28"/>
          <w:szCs w:val="28"/>
        </w:rPr>
        <w:sectPr w:rsidR="003F51CD" w:rsidRPr="0073060C" w:rsidSect="003F51CD">
          <w:headerReference w:type="default" r:id="rId8"/>
          <w:headerReference w:type="first" r:id="rId9"/>
          <w:footerReference w:type="first" r:id="rId10"/>
          <w:pgSz w:w="11906" w:h="16838"/>
          <w:pgMar w:top="1134" w:right="567" w:bottom="1134" w:left="1701" w:header="709" w:footer="709" w:gutter="0"/>
          <w:pgNumType w:start="3"/>
          <w:cols w:space="708"/>
          <w:titlePg/>
          <w:docGrid w:linePitch="360"/>
        </w:sectPr>
      </w:pPr>
    </w:p>
    <w:p w:rsidR="00E74BF8" w:rsidRDefault="00E74BF8" w:rsidP="00E74BF8">
      <w:pPr>
        <w:spacing w:after="0" w:line="240" w:lineRule="auto"/>
        <w:ind w:firstLine="567"/>
        <w:jc w:val="both"/>
        <w:rPr>
          <w:rFonts w:ascii="Times New Roman" w:hAnsi="Times New Roman" w:cs="Times New Roman"/>
          <w:sz w:val="28"/>
          <w:szCs w:val="28"/>
        </w:rPr>
      </w:pPr>
      <w:r w:rsidRPr="00615317">
        <w:rPr>
          <w:rFonts w:ascii="Times New Roman" w:hAnsi="Times New Roman" w:cs="Times New Roman"/>
          <w:sz w:val="28"/>
          <w:szCs w:val="28"/>
        </w:rPr>
        <w:lastRenderedPageBreak/>
        <w:t xml:space="preserve">Учебная программа составлена в соответствии </w:t>
      </w:r>
      <w:proofErr w:type="gramStart"/>
      <w:r w:rsidRPr="00615317">
        <w:rPr>
          <w:rFonts w:ascii="Times New Roman" w:hAnsi="Times New Roman" w:cs="Times New Roman"/>
          <w:sz w:val="28"/>
          <w:szCs w:val="28"/>
        </w:rPr>
        <w:t>с</w:t>
      </w:r>
      <w:proofErr w:type="gramEnd"/>
      <w:r>
        <w:rPr>
          <w:rFonts w:ascii="Times New Roman" w:hAnsi="Times New Roman" w:cs="Times New Roman"/>
          <w:sz w:val="28"/>
          <w:szCs w:val="28"/>
        </w:rPr>
        <w:t>:</w:t>
      </w:r>
    </w:p>
    <w:p w:rsidR="00E74BF8" w:rsidRDefault="00E74BF8" w:rsidP="00E74B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15317">
        <w:rPr>
          <w:rFonts w:ascii="Times New Roman" w:hAnsi="Times New Roman" w:cs="Times New Roman"/>
          <w:sz w:val="28"/>
          <w:szCs w:val="28"/>
        </w:rPr>
        <w:t xml:space="preserve"> Образовательным стандартом высшего образования первой ступени по специальности  </w:t>
      </w:r>
      <w:r>
        <w:rPr>
          <w:rFonts w:ascii="Times New Roman" w:eastAsia="Times New Roman" w:hAnsi="Times New Roman" w:cs="Times New Roman"/>
          <w:sz w:val="28"/>
          <w:szCs w:val="28"/>
          <w:lang w:eastAsia="ru-RU"/>
        </w:rPr>
        <w:t>1-24 01 02</w:t>
      </w:r>
      <w:r w:rsidRPr="00615317">
        <w:rPr>
          <w:rFonts w:ascii="Times New Roman" w:eastAsia="Times New Roman" w:hAnsi="Times New Roman" w:cs="Times New Roman"/>
          <w:b/>
          <w:sz w:val="28"/>
          <w:szCs w:val="28"/>
          <w:lang w:eastAsia="ru-RU"/>
        </w:rPr>
        <w:t xml:space="preserve">  </w:t>
      </w:r>
      <w:r w:rsidRPr="00615317">
        <w:rPr>
          <w:rFonts w:ascii="Times New Roman" w:hAnsi="Times New Roman" w:cs="Times New Roman"/>
          <w:sz w:val="28"/>
          <w:szCs w:val="28"/>
        </w:rPr>
        <w:t>Правоведение (</w:t>
      </w:r>
      <w:r>
        <w:rPr>
          <w:rFonts w:ascii="Times New Roman" w:hAnsi="Times New Roman" w:cs="Times New Roman"/>
          <w:sz w:val="28"/>
          <w:szCs w:val="28"/>
        </w:rPr>
        <w:t>ОСВО 1-24 01 02-2021</w:t>
      </w:r>
      <w:r w:rsidRPr="00615317">
        <w:rPr>
          <w:rFonts w:ascii="Times New Roman" w:hAnsi="Times New Roman" w:cs="Times New Roman"/>
          <w:sz w:val="28"/>
          <w:szCs w:val="28"/>
        </w:rPr>
        <w:t>),</w:t>
      </w:r>
      <w:r>
        <w:rPr>
          <w:rFonts w:ascii="Times New Roman" w:hAnsi="Times New Roman" w:cs="Times New Roman"/>
          <w:sz w:val="28"/>
          <w:szCs w:val="28"/>
        </w:rPr>
        <w:t xml:space="preserve"> а также</w:t>
      </w:r>
      <w:r w:rsidRPr="00615317">
        <w:rPr>
          <w:rFonts w:ascii="Times New Roman" w:hAnsi="Times New Roman" w:cs="Times New Roman"/>
          <w:sz w:val="28"/>
          <w:szCs w:val="28"/>
        </w:rPr>
        <w:t xml:space="preserve"> учебными планами</w:t>
      </w:r>
      <w:r>
        <w:rPr>
          <w:rFonts w:ascii="Times New Roman" w:hAnsi="Times New Roman" w:cs="Times New Roman"/>
          <w:sz w:val="28"/>
          <w:szCs w:val="28"/>
        </w:rPr>
        <w:t xml:space="preserve"> УО БГСХА </w:t>
      </w:r>
      <w:r w:rsidR="00B84E81">
        <w:rPr>
          <w:rFonts w:ascii="Times New Roman" w:hAnsi="Times New Roman" w:cs="Times New Roman"/>
          <w:sz w:val="28"/>
          <w:szCs w:val="28"/>
        </w:rPr>
        <w:t xml:space="preserve"> БД-24-01-5-21у от 29.09.2021, </w:t>
      </w:r>
      <w:r>
        <w:rPr>
          <w:rFonts w:ascii="Times New Roman" w:hAnsi="Times New Roman" w:cs="Times New Roman"/>
          <w:sz w:val="28"/>
          <w:szCs w:val="28"/>
        </w:rPr>
        <w:t>БД-24-01-5-22у от 25.05.2022, БЗ-24-01-5-21у от 24.11.2021, БЗ-24-01-5-22у от 25.05.2022, БВШ-24-01-5-23у от 29.03.2023;</w:t>
      </w:r>
    </w:p>
    <w:p w:rsidR="00E74BF8" w:rsidRDefault="00E74BF8" w:rsidP="00E74B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15317">
        <w:rPr>
          <w:rFonts w:ascii="Times New Roman" w:hAnsi="Times New Roman" w:cs="Times New Roman"/>
          <w:sz w:val="28"/>
          <w:szCs w:val="28"/>
        </w:rPr>
        <w:t xml:space="preserve">Образовательным стандартом </w:t>
      </w:r>
      <w:r>
        <w:rPr>
          <w:rFonts w:ascii="Times New Roman" w:hAnsi="Times New Roman" w:cs="Times New Roman"/>
          <w:sz w:val="28"/>
          <w:szCs w:val="28"/>
        </w:rPr>
        <w:t>общего высшего</w:t>
      </w:r>
      <w:r w:rsidRPr="00615317">
        <w:rPr>
          <w:rFonts w:ascii="Times New Roman" w:hAnsi="Times New Roman" w:cs="Times New Roman"/>
          <w:sz w:val="28"/>
          <w:szCs w:val="28"/>
        </w:rPr>
        <w:t xml:space="preserve"> образования по специальности  </w:t>
      </w:r>
      <w:r>
        <w:rPr>
          <w:rFonts w:ascii="Times New Roman" w:eastAsia="Times New Roman" w:hAnsi="Times New Roman" w:cs="Times New Roman"/>
          <w:sz w:val="28"/>
          <w:szCs w:val="28"/>
          <w:lang w:eastAsia="ru-RU"/>
        </w:rPr>
        <w:t>6-05-0421-01</w:t>
      </w:r>
      <w:r w:rsidRPr="00615317">
        <w:rPr>
          <w:rFonts w:ascii="Times New Roman" w:eastAsia="Times New Roman" w:hAnsi="Times New Roman" w:cs="Times New Roman"/>
          <w:b/>
          <w:sz w:val="28"/>
          <w:szCs w:val="28"/>
          <w:lang w:eastAsia="ru-RU"/>
        </w:rPr>
        <w:t xml:space="preserve">  </w:t>
      </w:r>
      <w:r w:rsidRPr="00615317">
        <w:rPr>
          <w:rFonts w:ascii="Times New Roman" w:hAnsi="Times New Roman" w:cs="Times New Roman"/>
          <w:sz w:val="28"/>
          <w:szCs w:val="28"/>
        </w:rPr>
        <w:t>Правоведение (</w:t>
      </w:r>
      <w:r>
        <w:rPr>
          <w:rFonts w:ascii="Times New Roman" w:hAnsi="Times New Roman" w:cs="Times New Roman"/>
          <w:sz w:val="28"/>
          <w:szCs w:val="28"/>
        </w:rPr>
        <w:t>ОСВО 6-05-0421-01-2023</w:t>
      </w:r>
      <w:r w:rsidRPr="00615317">
        <w:rPr>
          <w:rFonts w:ascii="Times New Roman" w:hAnsi="Times New Roman" w:cs="Times New Roman"/>
          <w:sz w:val="28"/>
          <w:szCs w:val="28"/>
        </w:rPr>
        <w:t>),</w:t>
      </w:r>
      <w:r>
        <w:rPr>
          <w:rFonts w:ascii="Times New Roman" w:hAnsi="Times New Roman" w:cs="Times New Roman"/>
          <w:sz w:val="28"/>
          <w:szCs w:val="28"/>
        </w:rPr>
        <w:t xml:space="preserve"> а также</w:t>
      </w:r>
      <w:r w:rsidRPr="00615317">
        <w:rPr>
          <w:rFonts w:ascii="Times New Roman" w:hAnsi="Times New Roman" w:cs="Times New Roman"/>
          <w:sz w:val="28"/>
          <w:szCs w:val="28"/>
        </w:rPr>
        <w:t xml:space="preserve"> учебными планами</w:t>
      </w:r>
      <w:r>
        <w:rPr>
          <w:rFonts w:ascii="Times New Roman" w:hAnsi="Times New Roman" w:cs="Times New Roman"/>
          <w:sz w:val="28"/>
          <w:szCs w:val="28"/>
        </w:rPr>
        <w:t xml:space="preserve"> УО БГСХА БД-0421-01-5-23у от 29.03.2023, БЗ-0421-01-5-23у от 29.03.2023. </w:t>
      </w:r>
    </w:p>
    <w:p w:rsidR="003F51CD" w:rsidRDefault="003F51CD" w:rsidP="003F51CD">
      <w:pPr>
        <w:spacing w:after="0" w:line="240" w:lineRule="auto"/>
        <w:jc w:val="both"/>
        <w:rPr>
          <w:rFonts w:ascii="Times New Roman" w:hAnsi="Times New Roman" w:cs="Times New Roman"/>
          <w:sz w:val="28"/>
          <w:szCs w:val="28"/>
        </w:rPr>
      </w:pPr>
    </w:p>
    <w:p w:rsidR="003F51CD" w:rsidRPr="0073060C" w:rsidRDefault="003F51CD" w:rsidP="003F51CD">
      <w:pPr>
        <w:spacing w:after="0" w:line="240" w:lineRule="auto"/>
        <w:jc w:val="both"/>
        <w:rPr>
          <w:rFonts w:ascii="Times New Roman" w:hAnsi="Times New Roman" w:cs="Times New Roman"/>
          <w:b/>
          <w:sz w:val="28"/>
          <w:szCs w:val="28"/>
        </w:rPr>
      </w:pPr>
      <w:r w:rsidRPr="0073060C">
        <w:rPr>
          <w:rFonts w:ascii="Times New Roman" w:hAnsi="Times New Roman" w:cs="Times New Roman"/>
          <w:b/>
          <w:sz w:val="28"/>
          <w:szCs w:val="28"/>
        </w:rPr>
        <w:t>СОСТАВИТЕЛИ: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336"/>
      </w:tblGrid>
      <w:tr w:rsidR="003F51CD" w:rsidTr="00A2188A">
        <w:tc>
          <w:tcPr>
            <w:tcW w:w="2235" w:type="dxa"/>
          </w:tcPr>
          <w:p w:rsidR="003F51CD" w:rsidRDefault="003F51CD" w:rsidP="00A2188A">
            <w:pPr>
              <w:ind w:left="-57" w:right="-57"/>
              <w:jc w:val="both"/>
              <w:rPr>
                <w:rFonts w:ascii="Times New Roman" w:hAnsi="Times New Roman" w:cs="Times New Roman"/>
                <w:sz w:val="28"/>
                <w:szCs w:val="28"/>
              </w:rPr>
            </w:pPr>
            <w:r>
              <w:rPr>
                <w:rFonts w:ascii="Times New Roman" w:hAnsi="Times New Roman" w:cs="Times New Roman"/>
                <w:sz w:val="28"/>
                <w:szCs w:val="28"/>
              </w:rPr>
              <w:t>Е.П. Бранцевич</w:t>
            </w:r>
            <w:r w:rsidRPr="0073060C">
              <w:rPr>
                <w:rFonts w:ascii="Times New Roman" w:hAnsi="Times New Roman" w:cs="Times New Roman"/>
                <w:sz w:val="28"/>
                <w:szCs w:val="28"/>
              </w:rPr>
              <w:t>,</w:t>
            </w:r>
          </w:p>
          <w:p w:rsidR="003F51CD" w:rsidRDefault="003F51CD" w:rsidP="00A2188A">
            <w:pPr>
              <w:ind w:left="-57" w:right="-57"/>
              <w:jc w:val="both"/>
              <w:rPr>
                <w:rFonts w:ascii="Times New Roman" w:hAnsi="Times New Roman" w:cs="Times New Roman"/>
                <w:sz w:val="28"/>
                <w:szCs w:val="28"/>
              </w:rPr>
            </w:pPr>
          </w:p>
          <w:p w:rsidR="003F51CD" w:rsidRDefault="003F51CD" w:rsidP="00A2188A">
            <w:pPr>
              <w:ind w:left="-57" w:right="-57"/>
              <w:jc w:val="both"/>
              <w:rPr>
                <w:rFonts w:ascii="Times New Roman" w:hAnsi="Times New Roman" w:cs="Times New Roman"/>
                <w:sz w:val="28"/>
                <w:szCs w:val="28"/>
              </w:rPr>
            </w:pPr>
          </w:p>
          <w:p w:rsidR="003F51CD" w:rsidRDefault="003F51CD" w:rsidP="00A2188A">
            <w:pPr>
              <w:ind w:left="-57" w:right="-57"/>
              <w:jc w:val="both"/>
              <w:rPr>
                <w:rFonts w:ascii="Times New Roman" w:hAnsi="Times New Roman" w:cs="Times New Roman"/>
                <w:sz w:val="28"/>
                <w:szCs w:val="28"/>
              </w:rPr>
            </w:pPr>
          </w:p>
        </w:tc>
        <w:tc>
          <w:tcPr>
            <w:tcW w:w="7336" w:type="dxa"/>
          </w:tcPr>
          <w:p w:rsidR="003F51CD" w:rsidRDefault="003F51CD" w:rsidP="00A2188A">
            <w:pPr>
              <w:ind w:left="-57" w:right="-57"/>
              <w:jc w:val="both"/>
              <w:rPr>
                <w:rFonts w:ascii="Times New Roman" w:hAnsi="Times New Roman" w:cs="Times New Roman"/>
                <w:sz w:val="28"/>
                <w:szCs w:val="28"/>
              </w:rPr>
            </w:pPr>
            <w:r w:rsidRPr="0073060C">
              <w:rPr>
                <w:rFonts w:ascii="Times New Roman" w:hAnsi="Times New Roman" w:cs="Times New Roman"/>
                <w:sz w:val="28"/>
                <w:szCs w:val="28"/>
              </w:rPr>
              <w:t xml:space="preserve">старший преподаватель кафедры </w:t>
            </w:r>
            <w:r w:rsidR="00A2188A">
              <w:rPr>
                <w:rFonts w:ascii="Times New Roman" w:hAnsi="Times New Roman" w:cs="Times New Roman"/>
                <w:sz w:val="28"/>
                <w:szCs w:val="28"/>
              </w:rPr>
              <w:t>общепрофессиональных и специальных юридических дисциплин</w:t>
            </w:r>
            <w:r>
              <w:rPr>
                <w:rFonts w:ascii="Times New Roman" w:hAnsi="Times New Roman" w:cs="Times New Roman"/>
                <w:sz w:val="28"/>
                <w:szCs w:val="28"/>
              </w:rPr>
              <w:t xml:space="preserve"> у</w:t>
            </w:r>
            <w:r w:rsidRPr="00615317">
              <w:rPr>
                <w:rFonts w:ascii="Times New Roman" w:hAnsi="Times New Roman" w:cs="Times New Roman"/>
                <w:sz w:val="28"/>
                <w:szCs w:val="28"/>
              </w:rPr>
              <w:t>чреждения образования «Белорусская государственная</w:t>
            </w:r>
            <w:r w:rsidR="00B84E81">
              <w:rPr>
                <w:rFonts w:ascii="Times New Roman" w:hAnsi="Times New Roman" w:cs="Times New Roman"/>
                <w:sz w:val="28"/>
                <w:szCs w:val="28"/>
              </w:rPr>
              <w:t xml:space="preserve"> орденов Октябрьской Революции и Трудового Красного Знамени</w:t>
            </w:r>
            <w:r w:rsidRPr="00615317">
              <w:rPr>
                <w:rFonts w:ascii="Times New Roman" w:hAnsi="Times New Roman" w:cs="Times New Roman"/>
                <w:sz w:val="28"/>
                <w:szCs w:val="28"/>
              </w:rPr>
              <w:t xml:space="preserve"> сельскохозяйственная академия»</w:t>
            </w:r>
          </w:p>
          <w:p w:rsidR="003F51CD" w:rsidRDefault="003F51CD" w:rsidP="00A2188A">
            <w:pPr>
              <w:ind w:right="-57"/>
              <w:jc w:val="both"/>
              <w:rPr>
                <w:rFonts w:ascii="Times New Roman" w:hAnsi="Times New Roman" w:cs="Times New Roman"/>
                <w:sz w:val="28"/>
                <w:szCs w:val="28"/>
              </w:rPr>
            </w:pPr>
          </w:p>
        </w:tc>
      </w:tr>
    </w:tbl>
    <w:p w:rsidR="003F51CD" w:rsidRPr="0073060C" w:rsidRDefault="003F51CD" w:rsidP="003F51CD">
      <w:pPr>
        <w:spacing w:after="0" w:line="240" w:lineRule="auto"/>
        <w:jc w:val="both"/>
        <w:rPr>
          <w:rFonts w:ascii="Times New Roman" w:hAnsi="Times New Roman" w:cs="Times New Roman"/>
          <w:b/>
          <w:sz w:val="28"/>
          <w:szCs w:val="28"/>
        </w:rPr>
      </w:pPr>
      <w:r w:rsidRPr="0073060C">
        <w:rPr>
          <w:rFonts w:ascii="Times New Roman" w:hAnsi="Times New Roman" w:cs="Times New Roman"/>
          <w:b/>
          <w:sz w:val="28"/>
          <w:szCs w:val="28"/>
        </w:rPr>
        <w:t>РЕЦЕНЗЕНТЫ:</w:t>
      </w:r>
    </w:p>
    <w:p w:rsidR="00E74BF8" w:rsidRDefault="00E74BF8" w:rsidP="00E74BF8">
      <w:pPr>
        <w:spacing w:after="0" w:line="240" w:lineRule="auto"/>
        <w:jc w:val="both"/>
        <w:rPr>
          <w:rFonts w:ascii="Times New Roman" w:hAnsi="Times New Roman"/>
          <w:sz w:val="28"/>
          <w:szCs w:val="28"/>
        </w:rPr>
      </w:pPr>
      <w:r>
        <w:rPr>
          <w:rFonts w:ascii="Times New Roman" w:hAnsi="Times New Roman"/>
          <w:sz w:val="28"/>
          <w:szCs w:val="28"/>
        </w:rPr>
        <w:t>Т.Д. Трамбачева, заведующий кафедрой общей теории права и гуманитарных дисциплин УО «БИП – Университет права и социально-информационных технологий» (Могилевский филиал), к.ю.н., доцент;</w:t>
      </w:r>
    </w:p>
    <w:p w:rsidR="00E74BF8" w:rsidRDefault="00E74BF8" w:rsidP="00E74BF8">
      <w:pPr>
        <w:spacing w:after="0" w:line="240" w:lineRule="auto"/>
        <w:jc w:val="both"/>
        <w:rPr>
          <w:rFonts w:ascii="Times New Roman" w:hAnsi="Times New Roman"/>
          <w:sz w:val="28"/>
          <w:szCs w:val="28"/>
        </w:rPr>
      </w:pPr>
      <w:r>
        <w:rPr>
          <w:rFonts w:ascii="Times New Roman" w:hAnsi="Times New Roman"/>
          <w:sz w:val="28"/>
          <w:szCs w:val="28"/>
        </w:rPr>
        <w:t>Н.В. Пантелеева</w:t>
      </w:r>
      <w:r w:rsidRPr="00C05C47">
        <w:rPr>
          <w:rFonts w:ascii="Times New Roman" w:hAnsi="Times New Roman"/>
          <w:sz w:val="28"/>
          <w:szCs w:val="28"/>
        </w:rPr>
        <w:t xml:space="preserve">, </w:t>
      </w:r>
      <w:r>
        <w:rPr>
          <w:rFonts w:ascii="Times New Roman" w:hAnsi="Times New Roman"/>
          <w:sz w:val="28"/>
          <w:szCs w:val="28"/>
        </w:rPr>
        <w:t>заведующий кафедрой юриспруденции УО «Могилевский государственный университет им. А.А. Кулешова», к.ю.н., доцент.</w:t>
      </w:r>
    </w:p>
    <w:p w:rsidR="00850514" w:rsidRDefault="00850514" w:rsidP="00E74BF8">
      <w:pPr>
        <w:spacing w:after="0" w:line="240" w:lineRule="auto"/>
        <w:jc w:val="both"/>
        <w:rPr>
          <w:rFonts w:ascii="Times New Roman" w:hAnsi="Times New Roman" w:cs="Times New Roman"/>
          <w:sz w:val="28"/>
          <w:szCs w:val="28"/>
        </w:rPr>
      </w:pPr>
    </w:p>
    <w:p w:rsidR="00850514" w:rsidRPr="0073060C" w:rsidRDefault="00850514" w:rsidP="003F51CD">
      <w:pPr>
        <w:spacing w:after="0" w:line="240" w:lineRule="auto"/>
        <w:jc w:val="both"/>
        <w:rPr>
          <w:rFonts w:ascii="Times New Roman" w:hAnsi="Times New Roman" w:cs="Times New Roman"/>
          <w:sz w:val="28"/>
          <w:szCs w:val="28"/>
        </w:rPr>
      </w:pPr>
    </w:p>
    <w:p w:rsidR="003F51CD" w:rsidRPr="00615317" w:rsidRDefault="003F51CD" w:rsidP="003F51CD">
      <w:pPr>
        <w:tabs>
          <w:tab w:val="left" w:pos="2160"/>
        </w:tabs>
        <w:spacing w:after="0" w:line="240" w:lineRule="auto"/>
        <w:ind w:left="2160" w:hanging="2160"/>
        <w:rPr>
          <w:rFonts w:ascii="Times New Roman" w:eastAsia="Times New Roman" w:hAnsi="Times New Roman" w:cs="Times New Roman"/>
          <w:b/>
          <w:sz w:val="28"/>
          <w:szCs w:val="28"/>
          <w:lang w:eastAsia="ru-RU"/>
        </w:rPr>
      </w:pPr>
      <w:r w:rsidRPr="00615317">
        <w:rPr>
          <w:rFonts w:ascii="Times New Roman" w:eastAsia="Times New Roman" w:hAnsi="Times New Roman" w:cs="Times New Roman"/>
          <w:b/>
          <w:sz w:val="28"/>
          <w:szCs w:val="28"/>
          <w:lang w:eastAsia="ru-RU"/>
        </w:rPr>
        <w:t xml:space="preserve">РЕКОМЕДОВАНА К УТВЕРЖДЕНИЮ В КАЧЕСТВЕ </w:t>
      </w:r>
      <w:proofErr w:type="gramStart"/>
      <w:r w:rsidRPr="00615317">
        <w:rPr>
          <w:rFonts w:ascii="Times New Roman" w:eastAsia="Times New Roman" w:hAnsi="Times New Roman" w:cs="Times New Roman"/>
          <w:b/>
          <w:sz w:val="28"/>
          <w:szCs w:val="28"/>
          <w:lang w:eastAsia="ru-RU"/>
        </w:rPr>
        <w:t>УЧЕБНОЙ</w:t>
      </w:r>
      <w:proofErr w:type="gramEnd"/>
      <w:r w:rsidRPr="00615317">
        <w:rPr>
          <w:rFonts w:ascii="Times New Roman" w:eastAsia="Times New Roman" w:hAnsi="Times New Roman" w:cs="Times New Roman"/>
          <w:b/>
          <w:sz w:val="28"/>
          <w:szCs w:val="28"/>
          <w:lang w:eastAsia="ru-RU"/>
        </w:rPr>
        <w:t xml:space="preserve">: </w:t>
      </w:r>
    </w:p>
    <w:p w:rsidR="003F51CD" w:rsidRPr="00615317" w:rsidRDefault="003F51CD" w:rsidP="003F51CD">
      <w:pPr>
        <w:spacing w:after="0" w:line="240" w:lineRule="auto"/>
        <w:ind w:firstLine="567"/>
        <w:jc w:val="both"/>
        <w:rPr>
          <w:rFonts w:ascii="Times New Roman" w:eastAsia="Times New Roman" w:hAnsi="Times New Roman" w:cs="Times New Roman"/>
          <w:sz w:val="28"/>
          <w:szCs w:val="28"/>
          <w:lang w:eastAsia="ru-RU"/>
        </w:rPr>
      </w:pPr>
      <w:r w:rsidRPr="00615317">
        <w:rPr>
          <w:rFonts w:ascii="Times New Roman" w:eastAsia="Times New Roman" w:hAnsi="Times New Roman" w:cs="Times New Roman"/>
          <w:sz w:val="28"/>
          <w:szCs w:val="28"/>
          <w:lang w:eastAsia="ru-RU"/>
        </w:rPr>
        <w:t xml:space="preserve">Кафедрой </w:t>
      </w:r>
      <w:r w:rsidR="00A2188A">
        <w:rPr>
          <w:rFonts w:ascii="Times New Roman" w:eastAsia="Times New Roman" w:hAnsi="Times New Roman" w:cs="Times New Roman"/>
          <w:sz w:val="28"/>
          <w:szCs w:val="28"/>
          <w:lang w:eastAsia="ru-RU"/>
        </w:rPr>
        <w:t xml:space="preserve">общепрофессиональных и специальных юридических дисциплин </w:t>
      </w:r>
      <w:r w:rsidRPr="00615317">
        <w:rPr>
          <w:rFonts w:ascii="Times New Roman" w:eastAsia="Times New Roman" w:hAnsi="Times New Roman" w:cs="Times New Roman"/>
          <w:sz w:val="28"/>
          <w:szCs w:val="28"/>
          <w:lang w:eastAsia="ru-RU"/>
        </w:rPr>
        <w:t xml:space="preserve"> учреждения образования «Белорусская государственная орденов Октябрьской Революции и Трудового Красного Знамен</w:t>
      </w:r>
      <w:r>
        <w:rPr>
          <w:rFonts w:ascii="Times New Roman" w:eastAsia="Times New Roman" w:hAnsi="Times New Roman" w:cs="Times New Roman"/>
          <w:sz w:val="28"/>
          <w:szCs w:val="28"/>
          <w:lang w:eastAsia="ru-RU"/>
        </w:rPr>
        <w:t>и</w:t>
      </w:r>
      <w:r w:rsidRPr="00615317">
        <w:rPr>
          <w:rFonts w:ascii="Times New Roman" w:eastAsia="Times New Roman" w:hAnsi="Times New Roman" w:cs="Times New Roman"/>
          <w:sz w:val="28"/>
          <w:szCs w:val="28"/>
          <w:lang w:eastAsia="ru-RU"/>
        </w:rPr>
        <w:t xml:space="preserve"> сельскохозяйственная академия» (протокол №</w:t>
      </w:r>
      <w:r w:rsidR="00B84E81">
        <w:rPr>
          <w:rFonts w:ascii="Times New Roman" w:eastAsia="Times New Roman" w:hAnsi="Times New Roman" w:cs="Times New Roman"/>
          <w:sz w:val="28"/>
          <w:szCs w:val="28"/>
          <w:lang w:eastAsia="ru-RU"/>
        </w:rPr>
        <w:t xml:space="preserve"> </w:t>
      </w:r>
      <w:r w:rsidR="00B84E81" w:rsidRPr="00B84E81">
        <w:rPr>
          <w:rFonts w:ascii="Times New Roman" w:eastAsia="Times New Roman" w:hAnsi="Times New Roman" w:cs="Times New Roman"/>
          <w:sz w:val="28"/>
          <w:szCs w:val="28"/>
          <w:lang w:eastAsia="ru-RU"/>
        </w:rPr>
        <w:t>7</w:t>
      </w:r>
      <w:r w:rsidR="00A2188A" w:rsidRPr="00B84E81">
        <w:rPr>
          <w:rFonts w:ascii="Times New Roman" w:eastAsia="Times New Roman" w:hAnsi="Times New Roman" w:cs="Times New Roman"/>
          <w:sz w:val="28"/>
          <w:szCs w:val="28"/>
          <w:lang w:eastAsia="ru-RU"/>
        </w:rPr>
        <w:t xml:space="preserve"> </w:t>
      </w:r>
      <w:r w:rsidR="00B84E81">
        <w:rPr>
          <w:rFonts w:ascii="Times New Roman" w:eastAsia="Times New Roman" w:hAnsi="Times New Roman" w:cs="Times New Roman"/>
          <w:sz w:val="28"/>
          <w:szCs w:val="28"/>
          <w:lang w:eastAsia="ru-RU"/>
        </w:rPr>
        <w:t xml:space="preserve"> </w:t>
      </w:r>
      <w:r w:rsidR="008C350D" w:rsidRPr="00B84E81">
        <w:rPr>
          <w:rFonts w:ascii="Times New Roman" w:eastAsia="Times New Roman" w:hAnsi="Times New Roman" w:cs="Times New Roman"/>
          <w:sz w:val="28"/>
          <w:szCs w:val="28"/>
          <w:lang w:eastAsia="ru-RU"/>
        </w:rPr>
        <w:t xml:space="preserve">от </w:t>
      </w:r>
      <w:r w:rsidRPr="00B84E81">
        <w:rPr>
          <w:rFonts w:ascii="Times New Roman" w:eastAsia="Times New Roman" w:hAnsi="Times New Roman" w:cs="Times New Roman"/>
          <w:sz w:val="28"/>
          <w:szCs w:val="28"/>
          <w:lang w:eastAsia="ru-RU"/>
        </w:rPr>
        <w:t xml:space="preserve"> </w:t>
      </w:r>
      <w:r w:rsidR="00B84E81" w:rsidRPr="00B84E81">
        <w:rPr>
          <w:rFonts w:ascii="Times New Roman" w:eastAsia="Times New Roman" w:hAnsi="Times New Roman" w:cs="Times New Roman"/>
          <w:sz w:val="28"/>
          <w:szCs w:val="28"/>
          <w:lang w:eastAsia="ru-RU"/>
        </w:rPr>
        <w:t>25</w:t>
      </w:r>
      <w:r w:rsidRPr="00B84E81">
        <w:rPr>
          <w:rFonts w:ascii="Times New Roman" w:eastAsia="Times New Roman" w:hAnsi="Times New Roman" w:cs="Times New Roman"/>
          <w:sz w:val="28"/>
          <w:szCs w:val="28"/>
          <w:lang w:eastAsia="ru-RU"/>
        </w:rPr>
        <w:t xml:space="preserve"> </w:t>
      </w:r>
      <w:r w:rsidR="00E61EB8" w:rsidRPr="00B84E81">
        <w:rPr>
          <w:rFonts w:ascii="Times New Roman" w:eastAsia="Times New Roman" w:hAnsi="Times New Roman" w:cs="Times New Roman"/>
          <w:sz w:val="28"/>
          <w:szCs w:val="28"/>
          <w:lang w:eastAsia="ru-RU"/>
        </w:rPr>
        <w:t>марта 2024</w:t>
      </w:r>
      <w:r w:rsidRPr="00B84E81">
        <w:rPr>
          <w:rFonts w:ascii="Times New Roman" w:eastAsia="Times New Roman" w:hAnsi="Times New Roman" w:cs="Times New Roman"/>
          <w:sz w:val="28"/>
          <w:szCs w:val="28"/>
          <w:lang w:eastAsia="ru-RU"/>
        </w:rPr>
        <w:t xml:space="preserve"> г.);</w:t>
      </w:r>
    </w:p>
    <w:p w:rsidR="003F51CD" w:rsidRPr="00615317" w:rsidRDefault="003F51CD" w:rsidP="003F51CD">
      <w:pPr>
        <w:spacing w:after="0" w:line="240" w:lineRule="auto"/>
        <w:ind w:firstLine="567"/>
        <w:jc w:val="both"/>
        <w:rPr>
          <w:rFonts w:ascii="Times New Roman" w:eastAsia="Times New Roman" w:hAnsi="Times New Roman" w:cs="Times New Roman"/>
          <w:sz w:val="28"/>
          <w:szCs w:val="28"/>
          <w:lang w:eastAsia="ru-RU"/>
        </w:rPr>
      </w:pPr>
      <w:r w:rsidRPr="00615317">
        <w:rPr>
          <w:rFonts w:ascii="Times New Roman" w:eastAsia="Times New Roman" w:hAnsi="Times New Roman" w:cs="Times New Roman"/>
          <w:sz w:val="28"/>
          <w:szCs w:val="28"/>
          <w:lang w:eastAsia="ru-RU"/>
        </w:rPr>
        <w:t xml:space="preserve">Методической комиссией факультета </w:t>
      </w:r>
      <w:r w:rsidR="00DB02AB">
        <w:rPr>
          <w:rFonts w:ascii="Times New Roman" w:eastAsia="Times New Roman" w:hAnsi="Times New Roman" w:cs="Times New Roman"/>
          <w:sz w:val="28"/>
          <w:szCs w:val="28"/>
          <w:lang w:eastAsia="ru-RU"/>
        </w:rPr>
        <w:t>бизнеса и права</w:t>
      </w:r>
      <w:r>
        <w:rPr>
          <w:rFonts w:ascii="Times New Roman" w:eastAsia="Times New Roman" w:hAnsi="Times New Roman" w:cs="Times New Roman"/>
          <w:sz w:val="28"/>
          <w:szCs w:val="28"/>
          <w:lang w:eastAsia="ru-RU"/>
        </w:rPr>
        <w:t xml:space="preserve"> </w:t>
      </w:r>
      <w:r w:rsidRPr="00615317">
        <w:rPr>
          <w:rFonts w:ascii="Times New Roman" w:eastAsia="Times New Roman" w:hAnsi="Times New Roman" w:cs="Times New Roman"/>
          <w:sz w:val="28"/>
          <w:szCs w:val="28"/>
          <w:lang w:eastAsia="ru-RU"/>
        </w:rPr>
        <w:t>учреждения об</w:t>
      </w:r>
      <w:r w:rsidRPr="00615317">
        <w:rPr>
          <w:rFonts w:ascii="Times New Roman" w:eastAsia="Times New Roman" w:hAnsi="Times New Roman" w:cs="Times New Roman"/>
          <w:spacing w:val="2"/>
          <w:sz w:val="28"/>
          <w:szCs w:val="28"/>
          <w:lang w:eastAsia="ru-RU"/>
        </w:rPr>
        <w:t>разования «Белорусская государственная орденов Октябрьской Революции и Трудового Красного Знамен</w:t>
      </w:r>
      <w:r>
        <w:rPr>
          <w:rFonts w:ascii="Times New Roman" w:eastAsia="Times New Roman" w:hAnsi="Times New Roman" w:cs="Times New Roman"/>
          <w:spacing w:val="2"/>
          <w:sz w:val="28"/>
          <w:szCs w:val="28"/>
          <w:lang w:eastAsia="ru-RU"/>
        </w:rPr>
        <w:t>и сельскохозяйственная академия»</w:t>
      </w:r>
      <w:r w:rsidRPr="00615317">
        <w:rPr>
          <w:rFonts w:ascii="Times New Roman" w:eastAsia="Times New Roman" w:hAnsi="Times New Roman" w:cs="Times New Roman"/>
          <w:spacing w:val="2"/>
          <w:sz w:val="28"/>
          <w:szCs w:val="28"/>
          <w:lang w:eastAsia="ru-RU"/>
        </w:rPr>
        <w:t xml:space="preserve"> (протокол №</w:t>
      </w:r>
      <w:r w:rsidRPr="00615317">
        <w:rPr>
          <w:rFonts w:ascii="Times New Roman" w:eastAsia="Times New Roman" w:hAnsi="Times New Roman" w:cs="Times New Roman"/>
          <w:sz w:val="28"/>
          <w:szCs w:val="28"/>
          <w:lang w:eastAsia="ru-RU"/>
        </w:rPr>
        <w:t xml:space="preserve"> </w:t>
      </w:r>
      <w:r w:rsidR="00B84E81" w:rsidRPr="00B84E81">
        <w:rPr>
          <w:rFonts w:ascii="Times New Roman" w:eastAsia="Times New Roman" w:hAnsi="Times New Roman" w:cs="Times New Roman"/>
          <w:sz w:val="28"/>
          <w:szCs w:val="28"/>
          <w:lang w:eastAsia="ru-RU"/>
        </w:rPr>
        <w:t>7</w:t>
      </w:r>
      <w:r w:rsidR="00850514" w:rsidRPr="00B84E81">
        <w:rPr>
          <w:rFonts w:ascii="Times New Roman" w:eastAsia="Times New Roman" w:hAnsi="Times New Roman" w:cs="Times New Roman"/>
          <w:color w:val="FF0000"/>
          <w:sz w:val="28"/>
          <w:szCs w:val="28"/>
          <w:lang w:eastAsia="ru-RU"/>
        </w:rPr>
        <w:t xml:space="preserve">  </w:t>
      </w:r>
      <w:r w:rsidRPr="00B84E81">
        <w:rPr>
          <w:rFonts w:ascii="Times New Roman" w:eastAsia="Times New Roman" w:hAnsi="Times New Roman" w:cs="Times New Roman"/>
          <w:color w:val="FF0000"/>
          <w:sz w:val="28"/>
          <w:szCs w:val="28"/>
          <w:lang w:eastAsia="ru-RU"/>
        </w:rPr>
        <w:t xml:space="preserve"> </w:t>
      </w:r>
      <w:r w:rsidRPr="00B84E81">
        <w:rPr>
          <w:rFonts w:ascii="Times New Roman" w:eastAsia="Times New Roman" w:hAnsi="Times New Roman" w:cs="Times New Roman"/>
          <w:sz w:val="28"/>
          <w:szCs w:val="28"/>
          <w:lang w:eastAsia="ru-RU"/>
        </w:rPr>
        <w:t xml:space="preserve">от </w:t>
      </w:r>
      <w:r w:rsidR="00850514" w:rsidRPr="00B84E81">
        <w:rPr>
          <w:rFonts w:ascii="Times New Roman" w:eastAsia="Times New Roman" w:hAnsi="Times New Roman" w:cs="Times New Roman"/>
          <w:sz w:val="28"/>
          <w:szCs w:val="28"/>
          <w:lang w:eastAsia="ru-RU"/>
        </w:rPr>
        <w:t xml:space="preserve"> </w:t>
      </w:r>
      <w:r w:rsidR="001504AF" w:rsidRPr="00B84E81">
        <w:rPr>
          <w:rFonts w:ascii="Times New Roman" w:eastAsia="Times New Roman" w:hAnsi="Times New Roman" w:cs="Times New Roman"/>
          <w:sz w:val="28"/>
          <w:szCs w:val="28"/>
          <w:lang w:eastAsia="ru-RU"/>
        </w:rPr>
        <w:t>2</w:t>
      </w:r>
      <w:r w:rsidR="00B84E81" w:rsidRPr="00B84E81">
        <w:rPr>
          <w:rFonts w:ascii="Times New Roman" w:eastAsia="Times New Roman" w:hAnsi="Times New Roman" w:cs="Times New Roman"/>
          <w:sz w:val="28"/>
          <w:szCs w:val="28"/>
          <w:lang w:eastAsia="ru-RU"/>
        </w:rPr>
        <w:t>6</w:t>
      </w:r>
      <w:r w:rsidR="00850514" w:rsidRPr="00B84E81">
        <w:rPr>
          <w:rFonts w:ascii="Times New Roman" w:eastAsia="Times New Roman" w:hAnsi="Times New Roman" w:cs="Times New Roman"/>
          <w:sz w:val="28"/>
          <w:szCs w:val="28"/>
          <w:lang w:eastAsia="ru-RU"/>
        </w:rPr>
        <w:t xml:space="preserve"> </w:t>
      </w:r>
      <w:r w:rsidRPr="00B84E81">
        <w:rPr>
          <w:rFonts w:ascii="Times New Roman" w:eastAsia="Times New Roman" w:hAnsi="Times New Roman" w:cs="Times New Roman"/>
          <w:sz w:val="28"/>
          <w:szCs w:val="28"/>
          <w:lang w:eastAsia="ru-RU"/>
        </w:rPr>
        <w:t xml:space="preserve"> </w:t>
      </w:r>
      <w:r w:rsidR="00E61EB8" w:rsidRPr="00B84E81">
        <w:rPr>
          <w:rFonts w:ascii="Times New Roman" w:eastAsia="Times New Roman" w:hAnsi="Times New Roman" w:cs="Times New Roman"/>
          <w:sz w:val="28"/>
          <w:szCs w:val="28"/>
          <w:lang w:eastAsia="ru-RU"/>
        </w:rPr>
        <w:t>марта</w:t>
      </w:r>
      <w:r w:rsidRPr="00B84E81">
        <w:rPr>
          <w:rFonts w:ascii="Times New Roman" w:eastAsia="Times New Roman" w:hAnsi="Times New Roman" w:cs="Times New Roman"/>
          <w:sz w:val="28"/>
          <w:szCs w:val="28"/>
          <w:lang w:eastAsia="ru-RU"/>
        </w:rPr>
        <w:t xml:space="preserve"> 20</w:t>
      </w:r>
      <w:r w:rsidR="00E61EB8" w:rsidRPr="00B84E81">
        <w:rPr>
          <w:rFonts w:ascii="Times New Roman" w:eastAsia="Times New Roman" w:hAnsi="Times New Roman" w:cs="Times New Roman"/>
          <w:sz w:val="28"/>
          <w:szCs w:val="28"/>
          <w:lang w:eastAsia="ru-RU"/>
        </w:rPr>
        <w:t>24</w:t>
      </w:r>
      <w:r w:rsidRPr="00B84E81">
        <w:rPr>
          <w:rFonts w:ascii="Times New Roman" w:eastAsia="Times New Roman" w:hAnsi="Times New Roman" w:cs="Times New Roman"/>
          <w:sz w:val="28"/>
          <w:szCs w:val="28"/>
          <w:lang w:eastAsia="ru-RU"/>
        </w:rPr>
        <w:t xml:space="preserve"> г.);</w:t>
      </w:r>
    </w:p>
    <w:p w:rsidR="003F51CD" w:rsidRPr="001504AF" w:rsidRDefault="003F51CD" w:rsidP="003F51CD">
      <w:pPr>
        <w:spacing w:after="0" w:line="240" w:lineRule="auto"/>
        <w:ind w:firstLine="567"/>
        <w:jc w:val="both"/>
        <w:rPr>
          <w:rFonts w:ascii="Times New Roman" w:eastAsia="Times New Roman" w:hAnsi="Times New Roman" w:cs="Times New Roman"/>
          <w:spacing w:val="-2"/>
          <w:sz w:val="28"/>
          <w:szCs w:val="28"/>
          <w:lang w:eastAsia="ru-RU"/>
        </w:rPr>
      </w:pPr>
      <w:r w:rsidRPr="00615317">
        <w:rPr>
          <w:rFonts w:ascii="Times New Roman" w:eastAsia="Times New Roman" w:hAnsi="Times New Roman" w:cs="Times New Roman"/>
          <w:spacing w:val="-2"/>
          <w:sz w:val="28"/>
          <w:szCs w:val="28"/>
          <w:lang w:eastAsia="ru-RU"/>
        </w:rPr>
        <w:t>Научно-методическим советом учреждения образования «Белорусская государственная орденов Октябрьской Революции и Трудового Красного Знамен</w:t>
      </w:r>
      <w:r>
        <w:rPr>
          <w:rFonts w:ascii="Times New Roman" w:eastAsia="Times New Roman" w:hAnsi="Times New Roman" w:cs="Times New Roman"/>
          <w:spacing w:val="-2"/>
          <w:sz w:val="28"/>
          <w:szCs w:val="28"/>
          <w:lang w:eastAsia="ru-RU"/>
        </w:rPr>
        <w:t>и</w:t>
      </w:r>
      <w:r w:rsidR="00850514">
        <w:rPr>
          <w:rFonts w:ascii="Times New Roman" w:eastAsia="Times New Roman" w:hAnsi="Times New Roman" w:cs="Times New Roman"/>
          <w:spacing w:val="-2"/>
          <w:sz w:val="28"/>
          <w:szCs w:val="28"/>
          <w:lang w:eastAsia="ru-RU"/>
        </w:rPr>
        <w:t xml:space="preserve"> сельскохозяйственная академия»</w:t>
      </w:r>
      <w:r w:rsidR="00E74BF8" w:rsidRPr="00E74BF8">
        <w:rPr>
          <w:rFonts w:ascii="Times New Roman" w:eastAsia="Times New Roman" w:hAnsi="Times New Roman" w:cs="Times New Roman"/>
          <w:spacing w:val="-2"/>
          <w:sz w:val="28"/>
          <w:szCs w:val="28"/>
          <w:lang w:eastAsia="ru-RU"/>
        </w:rPr>
        <w:t xml:space="preserve"> </w:t>
      </w:r>
      <w:r w:rsidRPr="00615317">
        <w:rPr>
          <w:rFonts w:ascii="Times New Roman" w:eastAsia="Times New Roman" w:hAnsi="Times New Roman" w:cs="Times New Roman"/>
          <w:spacing w:val="-2"/>
          <w:sz w:val="28"/>
          <w:szCs w:val="28"/>
          <w:lang w:eastAsia="ru-RU"/>
        </w:rPr>
        <w:t>(протокол №</w:t>
      </w:r>
      <w:r w:rsidR="00AF56C9">
        <w:rPr>
          <w:rFonts w:ascii="Times New Roman" w:eastAsia="Times New Roman" w:hAnsi="Times New Roman" w:cs="Times New Roman"/>
          <w:spacing w:val="-2"/>
          <w:sz w:val="28"/>
          <w:szCs w:val="28"/>
          <w:lang w:eastAsia="ru-RU"/>
        </w:rPr>
        <w:t xml:space="preserve">    </w:t>
      </w:r>
      <w:r w:rsidRPr="00977D0F">
        <w:rPr>
          <w:rFonts w:ascii="Times New Roman" w:eastAsia="Times New Roman" w:hAnsi="Times New Roman" w:cs="Times New Roman"/>
          <w:spacing w:val="-2"/>
          <w:sz w:val="28"/>
          <w:szCs w:val="28"/>
          <w:lang w:eastAsia="ru-RU"/>
        </w:rPr>
        <w:t xml:space="preserve">от </w:t>
      </w:r>
      <w:r w:rsidR="00AF56C9">
        <w:rPr>
          <w:rFonts w:ascii="Times New Roman" w:eastAsia="Times New Roman" w:hAnsi="Times New Roman" w:cs="Times New Roman"/>
          <w:spacing w:val="-2"/>
          <w:sz w:val="28"/>
          <w:szCs w:val="28"/>
          <w:lang w:eastAsia="ru-RU"/>
        </w:rPr>
        <w:t xml:space="preserve">     </w:t>
      </w:r>
      <w:r w:rsidR="00E61EB8" w:rsidRPr="00977D0F">
        <w:rPr>
          <w:rFonts w:ascii="Times New Roman" w:eastAsia="Times New Roman" w:hAnsi="Times New Roman" w:cs="Times New Roman"/>
          <w:spacing w:val="-2"/>
          <w:sz w:val="28"/>
          <w:szCs w:val="28"/>
          <w:lang w:eastAsia="ru-RU"/>
        </w:rPr>
        <w:t>марта</w:t>
      </w:r>
      <w:r w:rsidRPr="00977D0F">
        <w:rPr>
          <w:rFonts w:ascii="Times New Roman" w:eastAsia="Times New Roman" w:hAnsi="Times New Roman" w:cs="Times New Roman"/>
          <w:spacing w:val="-2"/>
          <w:sz w:val="28"/>
          <w:szCs w:val="28"/>
          <w:lang w:eastAsia="ru-RU"/>
        </w:rPr>
        <w:t xml:space="preserve"> 20</w:t>
      </w:r>
      <w:r w:rsidR="00E61EB8" w:rsidRPr="00977D0F">
        <w:rPr>
          <w:rFonts w:ascii="Times New Roman" w:eastAsia="Times New Roman" w:hAnsi="Times New Roman" w:cs="Times New Roman"/>
          <w:spacing w:val="-2"/>
          <w:sz w:val="28"/>
          <w:szCs w:val="28"/>
          <w:lang w:eastAsia="ru-RU"/>
        </w:rPr>
        <w:t>24</w:t>
      </w:r>
      <w:r w:rsidRPr="00977D0F">
        <w:rPr>
          <w:rFonts w:ascii="Times New Roman" w:eastAsia="Times New Roman" w:hAnsi="Times New Roman" w:cs="Times New Roman"/>
          <w:spacing w:val="-2"/>
          <w:sz w:val="28"/>
          <w:szCs w:val="28"/>
          <w:lang w:eastAsia="ru-RU"/>
        </w:rPr>
        <w:t>г.</w:t>
      </w:r>
      <w:r w:rsidR="001504AF" w:rsidRPr="00977D0F">
        <w:rPr>
          <w:rFonts w:ascii="Times New Roman" w:eastAsia="Times New Roman" w:hAnsi="Times New Roman" w:cs="Times New Roman"/>
          <w:spacing w:val="-2"/>
          <w:sz w:val="28"/>
          <w:szCs w:val="28"/>
          <w:lang w:eastAsia="ru-RU"/>
        </w:rPr>
        <w:t>)</w:t>
      </w:r>
      <w:r w:rsidR="001504AF">
        <w:rPr>
          <w:rFonts w:ascii="Times New Roman" w:eastAsia="Times New Roman" w:hAnsi="Times New Roman" w:cs="Times New Roman"/>
          <w:spacing w:val="-2"/>
          <w:sz w:val="28"/>
          <w:szCs w:val="28"/>
          <w:lang w:eastAsia="ru-RU"/>
        </w:rPr>
        <w:t xml:space="preserve"> </w:t>
      </w:r>
    </w:p>
    <w:p w:rsidR="003F51CD" w:rsidRPr="00A2188A" w:rsidRDefault="003F51CD" w:rsidP="003F51CD">
      <w:pPr>
        <w:spacing w:after="0" w:line="240" w:lineRule="auto"/>
        <w:jc w:val="both"/>
        <w:rPr>
          <w:rFonts w:ascii="Times New Roman" w:hAnsi="Times New Roman" w:cs="Times New Roman"/>
          <w:color w:val="FF0000"/>
          <w:sz w:val="28"/>
          <w:szCs w:val="28"/>
        </w:rPr>
      </w:pPr>
    </w:p>
    <w:p w:rsidR="003F51CD" w:rsidRPr="0073060C" w:rsidRDefault="003F51CD" w:rsidP="003F51CD">
      <w:pPr>
        <w:spacing w:after="0" w:line="240" w:lineRule="auto"/>
        <w:jc w:val="both"/>
        <w:rPr>
          <w:rFonts w:ascii="Times New Roman" w:hAnsi="Times New Roman" w:cs="Times New Roman"/>
          <w:sz w:val="28"/>
          <w:szCs w:val="28"/>
        </w:rPr>
        <w:sectPr w:rsidR="003F51CD" w:rsidRPr="0073060C" w:rsidSect="00A2188A">
          <w:headerReference w:type="default" r:id="rId11"/>
          <w:footerReference w:type="even" r:id="rId12"/>
          <w:footerReference w:type="default" r:id="rId13"/>
          <w:pgSz w:w="11906" w:h="16838"/>
          <w:pgMar w:top="1134" w:right="850" w:bottom="1134" w:left="1701" w:header="708" w:footer="708" w:gutter="0"/>
          <w:cols w:space="708"/>
          <w:titlePg/>
          <w:docGrid w:linePitch="360"/>
        </w:sectPr>
      </w:pPr>
    </w:p>
    <w:p w:rsidR="003F51CD" w:rsidRPr="0073060C" w:rsidRDefault="003F51CD" w:rsidP="003F51CD">
      <w:pPr>
        <w:spacing w:after="0" w:line="240" w:lineRule="auto"/>
        <w:jc w:val="center"/>
        <w:rPr>
          <w:rFonts w:ascii="Times New Roman" w:hAnsi="Times New Roman" w:cs="Times New Roman"/>
          <w:b/>
          <w:sz w:val="28"/>
          <w:szCs w:val="28"/>
        </w:rPr>
      </w:pPr>
      <w:r w:rsidRPr="0073060C">
        <w:rPr>
          <w:rFonts w:ascii="Times New Roman" w:hAnsi="Times New Roman" w:cs="Times New Roman"/>
          <w:b/>
          <w:sz w:val="28"/>
          <w:szCs w:val="28"/>
          <w:lang w:val="en-US"/>
        </w:rPr>
        <w:lastRenderedPageBreak/>
        <w:t>I</w:t>
      </w:r>
      <w:r w:rsidRPr="0073060C">
        <w:rPr>
          <w:rFonts w:ascii="Times New Roman" w:hAnsi="Times New Roman" w:cs="Times New Roman"/>
          <w:b/>
          <w:sz w:val="28"/>
          <w:szCs w:val="28"/>
        </w:rPr>
        <w:t>. ПОЯСНИТЕЛЬНАЯ ЗАПИСКА</w:t>
      </w:r>
    </w:p>
    <w:p w:rsidR="003F51CD" w:rsidRDefault="003F51CD" w:rsidP="00B84E81">
      <w:pPr>
        <w:spacing w:after="0" w:line="240" w:lineRule="auto"/>
        <w:jc w:val="both"/>
        <w:rPr>
          <w:rFonts w:ascii="Times New Roman" w:hAnsi="Times New Roman" w:cs="Times New Roman"/>
          <w:b/>
          <w:sz w:val="28"/>
          <w:szCs w:val="28"/>
        </w:rPr>
      </w:pPr>
    </w:p>
    <w:p w:rsidR="00E74BF8" w:rsidRPr="0073060C" w:rsidRDefault="00E74BF8" w:rsidP="00E74BF8">
      <w:pPr>
        <w:widowControl w:val="0"/>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bCs/>
          <w:sz w:val="28"/>
          <w:szCs w:val="28"/>
        </w:rPr>
        <w:t xml:space="preserve">Учебная программа </w:t>
      </w:r>
      <w:r>
        <w:rPr>
          <w:rFonts w:ascii="Times New Roman" w:hAnsi="Times New Roman" w:cs="Times New Roman"/>
          <w:bCs/>
          <w:sz w:val="28"/>
          <w:szCs w:val="28"/>
        </w:rPr>
        <w:t xml:space="preserve">по учебной дисциплине </w:t>
      </w:r>
      <w:r w:rsidRPr="0073060C">
        <w:rPr>
          <w:rFonts w:ascii="Times New Roman" w:hAnsi="Times New Roman" w:cs="Times New Roman"/>
          <w:bCs/>
          <w:sz w:val="28"/>
          <w:szCs w:val="28"/>
        </w:rPr>
        <w:t>«</w:t>
      </w:r>
      <w:r>
        <w:rPr>
          <w:rFonts w:ascii="Times New Roman" w:hAnsi="Times New Roman" w:cs="Times New Roman"/>
          <w:bCs/>
          <w:sz w:val="28"/>
          <w:szCs w:val="28"/>
        </w:rPr>
        <w:t>Налоговое</w:t>
      </w:r>
      <w:r w:rsidRPr="0073060C">
        <w:rPr>
          <w:rFonts w:ascii="Times New Roman" w:hAnsi="Times New Roman" w:cs="Times New Roman"/>
          <w:bCs/>
          <w:sz w:val="28"/>
          <w:szCs w:val="28"/>
        </w:rPr>
        <w:t xml:space="preserve"> право» </w:t>
      </w:r>
      <w:r w:rsidRPr="0073060C">
        <w:rPr>
          <w:rFonts w:ascii="Times New Roman" w:hAnsi="Times New Roman" w:cs="Times New Roman"/>
          <w:sz w:val="28"/>
          <w:szCs w:val="28"/>
        </w:rPr>
        <w:t xml:space="preserve">позволяет готовить профессиональных юристов, для которых требуются теоретические знания и практические навыки, необходимые для последующего самостоятельного углубленного </w:t>
      </w:r>
      <w:r>
        <w:rPr>
          <w:rFonts w:ascii="Times New Roman" w:hAnsi="Times New Roman" w:cs="Times New Roman"/>
          <w:sz w:val="28"/>
          <w:szCs w:val="28"/>
        </w:rPr>
        <w:t>о</w:t>
      </w:r>
      <w:r w:rsidRPr="0073060C">
        <w:rPr>
          <w:rFonts w:ascii="Times New Roman" w:hAnsi="Times New Roman" w:cs="Times New Roman"/>
          <w:sz w:val="28"/>
          <w:szCs w:val="28"/>
        </w:rPr>
        <w:t xml:space="preserve">своения </w:t>
      </w:r>
      <w:r>
        <w:rPr>
          <w:rFonts w:ascii="Times New Roman" w:hAnsi="Times New Roman" w:cs="Times New Roman"/>
          <w:sz w:val="28"/>
          <w:szCs w:val="28"/>
        </w:rPr>
        <w:t>налогового</w:t>
      </w:r>
      <w:r w:rsidRPr="0073060C">
        <w:rPr>
          <w:rFonts w:ascii="Times New Roman" w:hAnsi="Times New Roman" w:cs="Times New Roman"/>
          <w:sz w:val="28"/>
          <w:szCs w:val="28"/>
        </w:rPr>
        <w:t xml:space="preserve"> законодательства и правильного применения его на практике.</w:t>
      </w:r>
    </w:p>
    <w:p w:rsidR="00E74BF8" w:rsidRPr="0073060C" w:rsidRDefault="00E74BF8" w:rsidP="00E74BF8">
      <w:pPr>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b/>
          <w:sz w:val="28"/>
          <w:szCs w:val="28"/>
        </w:rPr>
        <w:t xml:space="preserve">Целью изучения </w:t>
      </w:r>
      <w:r>
        <w:rPr>
          <w:rFonts w:ascii="Times New Roman" w:hAnsi="Times New Roman" w:cs="Times New Roman"/>
          <w:b/>
          <w:sz w:val="28"/>
          <w:szCs w:val="28"/>
        </w:rPr>
        <w:t xml:space="preserve">учебной </w:t>
      </w:r>
      <w:r w:rsidRPr="0073060C">
        <w:rPr>
          <w:rFonts w:ascii="Times New Roman" w:hAnsi="Times New Roman" w:cs="Times New Roman"/>
          <w:b/>
          <w:sz w:val="28"/>
          <w:szCs w:val="28"/>
        </w:rPr>
        <w:t>дисциплины</w:t>
      </w:r>
      <w:r w:rsidRPr="0073060C">
        <w:rPr>
          <w:rFonts w:ascii="Times New Roman" w:hAnsi="Times New Roman" w:cs="Times New Roman"/>
          <w:sz w:val="28"/>
          <w:szCs w:val="28"/>
        </w:rPr>
        <w:t xml:space="preserve"> «</w:t>
      </w:r>
      <w:r>
        <w:rPr>
          <w:rFonts w:ascii="Times New Roman" w:hAnsi="Times New Roman" w:cs="Times New Roman"/>
          <w:sz w:val="28"/>
          <w:szCs w:val="28"/>
        </w:rPr>
        <w:t>Налоговое</w:t>
      </w:r>
      <w:r w:rsidRPr="0073060C">
        <w:rPr>
          <w:rFonts w:ascii="Times New Roman" w:hAnsi="Times New Roman" w:cs="Times New Roman"/>
          <w:sz w:val="28"/>
          <w:szCs w:val="28"/>
        </w:rPr>
        <w:t xml:space="preserve"> право» является обеспечение получения и усвоения студентами фундаментальных знаний </w:t>
      </w:r>
      <w:r>
        <w:rPr>
          <w:rFonts w:ascii="Times New Roman" w:hAnsi="Times New Roman" w:cs="Times New Roman"/>
          <w:sz w:val="28"/>
          <w:szCs w:val="28"/>
        </w:rPr>
        <w:t xml:space="preserve"> налогового права</w:t>
      </w:r>
      <w:r w:rsidRPr="0073060C">
        <w:rPr>
          <w:rFonts w:ascii="Times New Roman" w:hAnsi="Times New Roman" w:cs="Times New Roman"/>
          <w:sz w:val="28"/>
          <w:szCs w:val="28"/>
        </w:rPr>
        <w:t>, а та</w:t>
      </w:r>
      <w:r>
        <w:rPr>
          <w:rFonts w:ascii="Times New Roman" w:hAnsi="Times New Roman" w:cs="Times New Roman"/>
          <w:sz w:val="28"/>
          <w:szCs w:val="28"/>
        </w:rPr>
        <w:t>кже налогового законодательства.</w:t>
      </w:r>
    </w:p>
    <w:p w:rsidR="00E74BF8" w:rsidRPr="0073060C" w:rsidRDefault="00E74BF8" w:rsidP="00E74BF8">
      <w:pPr>
        <w:spacing w:after="0" w:line="240" w:lineRule="auto"/>
        <w:ind w:firstLine="567"/>
        <w:jc w:val="both"/>
        <w:rPr>
          <w:rFonts w:ascii="Times New Roman" w:hAnsi="Times New Roman" w:cs="Times New Roman"/>
          <w:b/>
          <w:sz w:val="28"/>
          <w:szCs w:val="28"/>
        </w:rPr>
      </w:pPr>
      <w:r w:rsidRPr="0073060C">
        <w:rPr>
          <w:rFonts w:ascii="Times New Roman" w:hAnsi="Times New Roman" w:cs="Times New Roman"/>
          <w:b/>
          <w:sz w:val="28"/>
          <w:szCs w:val="28"/>
        </w:rPr>
        <w:t xml:space="preserve">Задачами </w:t>
      </w:r>
      <w:r>
        <w:rPr>
          <w:rFonts w:ascii="Times New Roman" w:hAnsi="Times New Roman" w:cs="Times New Roman"/>
          <w:b/>
          <w:sz w:val="28"/>
          <w:szCs w:val="28"/>
        </w:rPr>
        <w:t xml:space="preserve">учебной </w:t>
      </w:r>
      <w:r w:rsidRPr="0073060C">
        <w:rPr>
          <w:rFonts w:ascii="Times New Roman" w:hAnsi="Times New Roman" w:cs="Times New Roman"/>
          <w:b/>
          <w:sz w:val="28"/>
          <w:szCs w:val="28"/>
        </w:rPr>
        <w:t xml:space="preserve">дисциплины являются: </w:t>
      </w:r>
    </w:p>
    <w:p w:rsidR="00E74BF8" w:rsidRPr="0073060C" w:rsidRDefault="00E74BF8" w:rsidP="00E74BF8">
      <w:pPr>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sz w:val="28"/>
          <w:szCs w:val="28"/>
        </w:rPr>
        <w:t xml:space="preserve">- овладение студентами теоретическими основами знаний по </w:t>
      </w:r>
      <w:r>
        <w:rPr>
          <w:rFonts w:ascii="Times New Roman" w:hAnsi="Times New Roman" w:cs="Times New Roman"/>
          <w:sz w:val="28"/>
          <w:szCs w:val="28"/>
        </w:rPr>
        <w:t>учебной</w:t>
      </w:r>
      <w:r w:rsidRPr="0073060C">
        <w:rPr>
          <w:rFonts w:ascii="Times New Roman" w:hAnsi="Times New Roman" w:cs="Times New Roman"/>
          <w:sz w:val="28"/>
          <w:szCs w:val="28"/>
        </w:rPr>
        <w:t xml:space="preserve"> дисциплине </w:t>
      </w:r>
      <w:r>
        <w:rPr>
          <w:rFonts w:ascii="Times New Roman" w:hAnsi="Times New Roman" w:cs="Times New Roman"/>
          <w:sz w:val="28"/>
          <w:szCs w:val="28"/>
        </w:rPr>
        <w:t xml:space="preserve">«Налоговое право» </w:t>
      </w:r>
      <w:r w:rsidRPr="0073060C">
        <w:rPr>
          <w:rFonts w:ascii="Times New Roman" w:hAnsi="Times New Roman" w:cs="Times New Roman"/>
          <w:sz w:val="28"/>
          <w:szCs w:val="28"/>
        </w:rPr>
        <w:t xml:space="preserve">для решения теоретических и практических задач; </w:t>
      </w:r>
    </w:p>
    <w:p w:rsidR="00E74BF8" w:rsidRPr="0073060C" w:rsidRDefault="00E74BF8" w:rsidP="00E74BF8">
      <w:pPr>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sz w:val="28"/>
          <w:szCs w:val="28"/>
        </w:rPr>
        <w:t xml:space="preserve">- формирование у студентов навыков использования системного и сравнительного анализа понятий, институтов и правоотношений, регулируемых </w:t>
      </w:r>
      <w:r>
        <w:rPr>
          <w:rFonts w:ascii="Times New Roman" w:hAnsi="Times New Roman" w:cs="Times New Roman"/>
          <w:sz w:val="28"/>
          <w:szCs w:val="28"/>
        </w:rPr>
        <w:t>налоговым правом</w:t>
      </w:r>
      <w:r w:rsidRPr="0073060C">
        <w:rPr>
          <w:rFonts w:ascii="Times New Roman" w:hAnsi="Times New Roman" w:cs="Times New Roman"/>
          <w:sz w:val="28"/>
          <w:szCs w:val="28"/>
        </w:rPr>
        <w:t xml:space="preserve">; </w:t>
      </w:r>
    </w:p>
    <w:p w:rsidR="00E74BF8" w:rsidRPr="0073060C" w:rsidRDefault="00E74BF8" w:rsidP="00E74BF8">
      <w:pPr>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sz w:val="28"/>
          <w:szCs w:val="28"/>
        </w:rPr>
        <w:t>- овладение студентами междисциплинарным подходом при р</w:t>
      </w:r>
      <w:r>
        <w:rPr>
          <w:rFonts w:ascii="Times New Roman" w:hAnsi="Times New Roman" w:cs="Times New Roman"/>
          <w:sz w:val="28"/>
          <w:szCs w:val="28"/>
        </w:rPr>
        <w:t>ешении проблем правоприменения;</w:t>
      </w:r>
    </w:p>
    <w:p w:rsidR="00E74BF8" w:rsidRPr="0073060C" w:rsidRDefault="00E74BF8" w:rsidP="00E74BF8">
      <w:pPr>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sz w:val="28"/>
          <w:szCs w:val="28"/>
        </w:rPr>
        <w:t xml:space="preserve">- </w:t>
      </w:r>
      <w:r w:rsidRPr="0039036B">
        <w:rPr>
          <w:rFonts w:ascii="Times New Roman" w:eastAsia="Calibri" w:hAnsi="Times New Roman" w:cs="Times New Roman"/>
          <w:sz w:val="28"/>
          <w:szCs w:val="28"/>
        </w:rPr>
        <w:t>изучение основных направлений экономической политики в условиях рыночной экономики</w:t>
      </w:r>
      <w:r w:rsidRPr="0039036B">
        <w:rPr>
          <w:rFonts w:ascii="Times New Roman" w:hAnsi="Times New Roman" w:cs="Times New Roman"/>
          <w:sz w:val="28"/>
          <w:szCs w:val="28"/>
        </w:rPr>
        <w:t>;</w:t>
      </w:r>
    </w:p>
    <w:p w:rsidR="00E74BF8" w:rsidRPr="00B0732B" w:rsidRDefault="00E74BF8" w:rsidP="00E74BF8">
      <w:pPr>
        <w:spacing w:after="0" w:line="240" w:lineRule="auto"/>
        <w:ind w:firstLine="567"/>
        <w:jc w:val="both"/>
        <w:rPr>
          <w:rFonts w:ascii="Times New Roman" w:hAnsi="Times New Roman" w:cs="Times New Roman"/>
          <w:sz w:val="28"/>
          <w:szCs w:val="28"/>
        </w:rPr>
      </w:pPr>
      <w:r w:rsidRPr="0073060C">
        <w:rPr>
          <w:rFonts w:ascii="Times New Roman" w:hAnsi="Times New Roman" w:cs="Times New Roman"/>
          <w:sz w:val="28"/>
          <w:szCs w:val="28"/>
        </w:rPr>
        <w:t>- приобретение студентами определенных практических навыков в области примене</w:t>
      </w:r>
      <w:r>
        <w:rPr>
          <w:rFonts w:ascii="Times New Roman" w:hAnsi="Times New Roman" w:cs="Times New Roman"/>
          <w:sz w:val="28"/>
          <w:szCs w:val="28"/>
        </w:rPr>
        <w:t>ния налогового законодательства.</w:t>
      </w:r>
    </w:p>
    <w:p w:rsidR="00E74BF8" w:rsidRPr="0073060C" w:rsidRDefault="00E74BF8" w:rsidP="00E74BF8">
      <w:pPr>
        <w:widowControl w:val="0"/>
        <w:spacing w:after="0" w:line="240" w:lineRule="auto"/>
        <w:ind w:firstLine="567"/>
        <w:jc w:val="both"/>
        <w:rPr>
          <w:rFonts w:ascii="Times New Roman" w:hAnsi="Times New Roman" w:cs="Times New Roman"/>
          <w:bCs/>
          <w:sz w:val="28"/>
          <w:szCs w:val="28"/>
        </w:rPr>
      </w:pPr>
      <w:r w:rsidRPr="0073060C">
        <w:rPr>
          <w:rFonts w:ascii="Times New Roman" w:hAnsi="Times New Roman" w:cs="Times New Roman"/>
          <w:bCs/>
          <w:sz w:val="28"/>
          <w:szCs w:val="28"/>
        </w:rPr>
        <w:t>Учебная программа по учебной дисциплине «</w:t>
      </w:r>
      <w:r>
        <w:rPr>
          <w:rFonts w:ascii="Times New Roman" w:hAnsi="Times New Roman" w:cs="Times New Roman"/>
          <w:bCs/>
          <w:sz w:val="28"/>
          <w:szCs w:val="28"/>
        </w:rPr>
        <w:t>Налоговое</w:t>
      </w:r>
      <w:r w:rsidRPr="0073060C">
        <w:rPr>
          <w:rFonts w:ascii="Times New Roman" w:hAnsi="Times New Roman" w:cs="Times New Roman"/>
          <w:bCs/>
          <w:sz w:val="28"/>
          <w:szCs w:val="28"/>
        </w:rPr>
        <w:t xml:space="preserve"> право» подготовлена в соответствии с образовательным стандартом высшего образования по специальности </w:t>
      </w:r>
      <w:r w:rsidRPr="00B0732B">
        <w:rPr>
          <w:rFonts w:ascii="Times New Roman" w:eastAsia="Times New Roman" w:hAnsi="Times New Roman" w:cs="Times New Roman"/>
          <w:sz w:val="28"/>
          <w:szCs w:val="28"/>
          <w:lang w:eastAsia="ru-RU"/>
        </w:rPr>
        <w:t>6-05-0421-01</w:t>
      </w:r>
      <w:r w:rsidRPr="00615317">
        <w:rPr>
          <w:rFonts w:ascii="Times New Roman" w:eastAsia="Times New Roman" w:hAnsi="Times New Roman" w:cs="Times New Roman"/>
          <w:b/>
          <w:sz w:val="28"/>
          <w:szCs w:val="28"/>
          <w:lang w:eastAsia="ru-RU"/>
        </w:rPr>
        <w:t xml:space="preserve">  </w:t>
      </w:r>
      <w:r w:rsidRPr="0073060C">
        <w:rPr>
          <w:rFonts w:ascii="Times New Roman" w:hAnsi="Times New Roman" w:cs="Times New Roman"/>
          <w:bCs/>
          <w:sz w:val="28"/>
          <w:szCs w:val="28"/>
        </w:rPr>
        <w:t>«Правоведение»</w:t>
      </w:r>
      <w:r>
        <w:rPr>
          <w:rFonts w:ascii="Times New Roman" w:hAnsi="Times New Roman" w:cs="Times New Roman"/>
          <w:bCs/>
          <w:sz w:val="28"/>
          <w:szCs w:val="28"/>
        </w:rPr>
        <w:t xml:space="preserve"> (1-24 01 02 Правоведение)</w:t>
      </w:r>
      <w:r w:rsidRPr="0073060C">
        <w:rPr>
          <w:rFonts w:ascii="Times New Roman" w:hAnsi="Times New Roman" w:cs="Times New Roman"/>
          <w:bCs/>
          <w:sz w:val="28"/>
          <w:szCs w:val="28"/>
        </w:rPr>
        <w:t>.</w:t>
      </w:r>
      <w:r>
        <w:rPr>
          <w:rFonts w:ascii="Times New Roman" w:hAnsi="Times New Roman" w:cs="Times New Roman"/>
          <w:bCs/>
          <w:sz w:val="28"/>
          <w:szCs w:val="28"/>
        </w:rPr>
        <w:t xml:space="preserve">  </w:t>
      </w:r>
    </w:p>
    <w:p w:rsidR="00E74BF8" w:rsidRDefault="00B84E81" w:rsidP="00E74BF8">
      <w:pPr>
        <w:spacing w:after="0" w:line="240" w:lineRule="auto"/>
        <w:ind w:firstLine="284"/>
        <w:jc w:val="both"/>
        <w:rPr>
          <w:rFonts w:ascii="Times New Roman" w:hAnsi="Times New Roman" w:cs="Times New Roman"/>
          <w:sz w:val="28"/>
          <w:szCs w:val="28"/>
        </w:rPr>
      </w:pPr>
      <w:r>
        <w:rPr>
          <w:rFonts w:ascii="Times New Roman" w:hAnsi="Times New Roman" w:cs="Times New Roman"/>
          <w:bCs/>
          <w:sz w:val="28"/>
          <w:szCs w:val="28"/>
        </w:rPr>
        <w:t xml:space="preserve">    </w:t>
      </w:r>
      <w:r w:rsidR="00E74BF8">
        <w:rPr>
          <w:rFonts w:ascii="Times New Roman" w:hAnsi="Times New Roman" w:cs="Times New Roman"/>
          <w:bCs/>
          <w:sz w:val="28"/>
          <w:szCs w:val="28"/>
        </w:rPr>
        <w:t>Учебная дисциплина</w:t>
      </w:r>
      <w:r w:rsidR="00E74BF8" w:rsidRPr="0073060C">
        <w:rPr>
          <w:rFonts w:ascii="Times New Roman" w:hAnsi="Times New Roman" w:cs="Times New Roman"/>
          <w:bCs/>
          <w:sz w:val="28"/>
          <w:szCs w:val="28"/>
        </w:rPr>
        <w:t xml:space="preserve"> «</w:t>
      </w:r>
      <w:r w:rsidR="00E74BF8">
        <w:rPr>
          <w:rFonts w:ascii="Times New Roman" w:hAnsi="Times New Roman" w:cs="Times New Roman"/>
          <w:bCs/>
          <w:sz w:val="28"/>
          <w:szCs w:val="28"/>
        </w:rPr>
        <w:t>Налоговое</w:t>
      </w:r>
      <w:r w:rsidR="00E74BF8" w:rsidRPr="0039036B">
        <w:rPr>
          <w:rFonts w:ascii="Times New Roman" w:hAnsi="Times New Roman" w:cs="Times New Roman"/>
          <w:bCs/>
          <w:sz w:val="28"/>
          <w:szCs w:val="28"/>
        </w:rPr>
        <w:t xml:space="preserve"> право»</w:t>
      </w:r>
      <w:r w:rsidR="00E74BF8">
        <w:rPr>
          <w:rFonts w:ascii="Times New Roman" w:hAnsi="Times New Roman" w:cs="Times New Roman"/>
          <w:sz w:val="28"/>
          <w:szCs w:val="28"/>
        </w:rPr>
        <w:t xml:space="preserve"> находится в тесной связи </w:t>
      </w:r>
      <w:r w:rsidR="00E74BF8" w:rsidRPr="0039036B">
        <w:rPr>
          <w:rFonts w:ascii="Times New Roman" w:hAnsi="Times New Roman" w:cs="Times New Roman"/>
          <w:sz w:val="28"/>
          <w:szCs w:val="28"/>
        </w:rPr>
        <w:t xml:space="preserve"> </w:t>
      </w:r>
      <w:r w:rsidR="00E74BF8">
        <w:rPr>
          <w:rFonts w:ascii="Times New Roman" w:hAnsi="Times New Roman" w:cs="Times New Roman"/>
          <w:sz w:val="28"/>
          <w:szCs w:val="28"/>
        </w:rPr>
        <w:t>с ко</w:t>
      </w:r>
      <w:r>
        <w:rPr>
          <w:rFonts w:ascii="Times New Roman" w:hAnsi="Times New Roman" w:cs="Times New Roman"/>
          <w:sz w:val="28"/>
          <w:szCs w:val="28"/>
        </w:rPr>
        <w:t xml:space="preserve">нституционным, административным, </w:t>
      </w:r>
      <w:r w:rsidR="00E74BF8">
        <w:rPr>
          <w:rFonts w:ascii="Times New Roman" w:hAnsi="Times New Roman" w:cs="Times New Roman"/>
          <w:sz w:val="28"/>
          <w:szCs w:val="28"/>
        </w:rPr>
        <w:t>гражданским</w:t>
      </w:r>
      <w:r>
        <w:rPr>
          <w:rFonts w:ascii="Times New Roman" w:hAnsi="Times New Roman" w:cs="Times New Roman"/>
          <w:sz w:val="28"/>
          <w:szCs w:val="28"/>
        </w:rPr>
        <w:t>, финансовым правом</w:t>
      </w:r>
      <w:r w:rsidR="00E74BF8">
        <w:rPr>
          <w:rFonts w:ascii="Times New Roman" w:hAnsi="Times New Roman" w:cs="Times New Roman"/>
          <w:sz w:val="28"/>
          <w:szCs w:val="28"/>
        </w:rPr>
        <w:t>.</w:t>
      </w:r>
    </w:p>
    <w:p w:rsidR="00E74BF8" w:rsidRDefault="00E74BF8" w:rsidP="00E74BF8">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В результате освоения учебной программы по учебной дисциплине у студентов должна сформироваться следующая </w:t>
      </w:r>
      <w:r w:rsidR="00B84E81">
        <w:rPr>
          <w:rFonts w:ascii="Times New Roman" w:hAnsi="Times New Roman"/>
          <w:bCs/>
          <w:sz w:val="28"/>
          <w:szCs w:val="28"/>
        </w:rPr>
        <w:t>специализированная</w:t>
      </w:r>
      <w:r>
        <w:rPr>
          <w:rFonts w:ascii="Times New Roman" w:hAnsi="Times New Roman"/>
          <w:bCs/>
          <w:sz w:val="28"/>
          <w:szCs w:val="28"/>
        </w:rPr>
        <w:t xml:space="preserve"> компетенция:</w:t>
      </w:r>
    </w:p>
    <w:p w:rsidR="00B84E81" w:rsidRDefault="00B84E81" w:rsidP="00E74BF8">
      <w:pPr>
        <w:spacing w:after="0" w:line="240" w:lineRule="auto"/>
        <w:ind w:firstLine="567"/>
        <w:jc w:val="both"/>
        <w:rPr>
          <w:rFonts w:ascii="Times New Roman" w:hAnsi="Times New Roman"/>
          <w:bCs/>
          <w:sz w:val="28"/>
          <w:szCs w:val="28"/>
        </w:rPr>
      </w:pPr>
      <w:r>
        <w:rPr>
          <w:rFonts w:ascii="Times New Roman" w:hAnsi="Times New Roman"/>
          <w:bCs/>
          <w:sz w:val="28"/>
          <w:szCs w:val="28"/>
        </w:rPr>
        <w:t>Анализировать налоговое</w:t>
      </w:r>
      <w:r w:rsidR="00E74BF8">
        <w:rPr>
          <w:rFonts w:ascii="Times New Roman" w:hAnsi="Times New Roman"/>
          <w:bCs/>
          <w:sz w:val="28"/>
          <w:szCs w:val="28"/>
        </w:rPr>
        <w:t xml:space="preserve"> законодательств</w:t>
      </w:r>
      <w:r>
        <w:rPr>
          <w:rFonts w:ascii="Times New Roman" w:hAnsi="Times New Roman"/>
          <w:bCs/>
          <w:sz w:val="28"/>
          <w:szCs w:val="28"/>
        </w:rPr>
        <w:t>о в контексте его применения по вопросам защиты прав и интересов налогоплательщиков, соблюдения фискальных интересов государства.</w:t>
      </w:r>
    </w:p>
    <w:p w:rsidR="00E74BF8" w:rsidRDefault="00E74BF8" w:rsidP="00E74BF8">
      <w:pPr>
        <w:spacing w:after="0" w:line="240" w:lineRule="auto"/>
        <w:ind w:firstLine="567"/>
        <w:jc w:val="both"/>
        <w:rPr>
          <w:rFonts w:ascii="Times New Roman" w:hAnsi="Times New Roman"/>
          <w:bCs/>
          <w:sz w:val="28"/>
          <w:szCs w:val="28"/>
        </w:rPr>
      </w:pPr>
      <w:r>
        <w:rPr>
          <w:rFonts w:ascii="Times New Roman" w:hAnsi="Times New Roman"/>
          <w:bCs/>
          <w:sz w:val="28"/>
          <w:szCs w:val="28"/>
        </w:rPr>
        <w:t>В рамках образовательно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rsidR="00E74BF8" w:rsidRDefault="00E74BF8" w:rsidP="00E74BF8">
      <w:pPr>
        <w:spacing w:after="0" w:line="240" w:lineRule="auto"/>
        <w:ind w:firstLine="567"/>
        <w:jc w:val="both"/>
        <w:rPr>
          <w:rFonts w:ascii="Times New Roman" w:hAnsi="Times New Roman"/>
          <w:sz w:val="28"/>
          <w:szCs w:val="28"/>
        </w:rPr>
      </w:pPr>
      <w:r w:rsidRPr="001C175D">
        <w:rPr>
          <w:rFonts w:ascii="Times New Roman" w:hAnsi="Times New Roman"/>
          <w:bCs/>
          <w:sz w:val="28"/>
          <w:szCs w:val="28"/>
        </w:rPr>
        <w:t xml:space="preserve">В результате изучения учебной дисциплины </w:t>
      </w:r>
      <w:r w:rsidRPr="001C175D">
        <w:rPr>
          <w:rFonts w:ascii="Times New Roman" w:hAnsi="Times New Roman"/>
          <w:sz w:val="28"/>
          <w:szCs w:val="28"/>
        </w:rPr>
        <w:t>«</w:t>
      </w:r>
      <w:r>
        <w:rPr>
          <w:rFonts w:ascii="Times New Roman" w:hAnsi="Times New Roman"/>
          <w:sz w:val="28"/>
          <w:szCs w:val="28"/>
        </w:rPr>
        <w:t>Налоговое право</w:t>
      </w:r>
      <w:r w:rsidRPr="001C175D">
        <w:rPr>
          <w:rFonts w:ascii="Times New Roman" w:hAnsi="Times New Roman"/>
          <w:sz w:val="28"/>
          <w:szCs w:val="28"/>
        </w:rPr>
        <w:t>» студент должен</w:t>
      </w:r>
    </w:p>
    <w:p w:rsidR="00B84E81" w:rsidRDefault="00B84E81" w:rsidP="00E74BF8">
      <w:pPr>
        <w:spacing w:after="0" w:line="240" w:lineRule="auto"/>
        <w:ind w:firstLine="567"/>
        <w:jc w:val="both"/>
        <w:rPr>
          <w:rFonts w:ascii="Times New Roman" w:hAnsi="Times New Roman"/>
          <w:sz w:val="28"/>
          <w:szCs w:val="28"/>
        </w:rPr>
      </w:pPr>
    </w:p>
    <w:p w:rsidR="00E74BF8" w:rsidRPr="001C175D" w:rsidRDefault="00E74BF8" w:rsidP="00E74BF8">
      <w:pPr>
        <w:spacing w:after="0" w:line="240" w:lineRule="auto"/>
        <w:ind w:firstLine="567"/>
        <w:jc w:val="both"/>
        <w:rPr>
          <w:rFonts w:ascii="Times New Roman" w:hAnsi="Times New Roman"/>
          <w:sz w:val="28"/>
          <w:szCs w:val="28"/>
        </w:rPr>
      </w:pPr>
      <w:r w:rsidRPr="001C175D">
        <w:rPr>
          <w:rFonts w:ascii="Times New Roman" w:hAnsi="Times New Roman"/>
          <w:b/>
          <w:sz w:val="28"/>
          <w:szCs w:val="28"/>
        </w:rPr>
        <w:lastRenderedPageBreak/>
        <w:t>знать:</w:t>
      </w:r>
      <w:r w:rsidRPr="001C175D">
        <w:rPr>
          <w:rFonts w:ascii="Times New Roman" w:hAnsi="Times New Roman"/>
          <w:sz w:val="28"/>
          <w:szCs w:val="28"/>
        </w:rPr>
        <w:t xml:space="preserve"> </w:t>
      </w:r>
    </w:p>
    <w:p w:rsidR="00E74BF8" w:rsidRDefault="00E74BF8" w:rsidP="00E74BF8">
      <w:pPr>
        <w:shd w:val="clear" w:color="auto" w:fill="FFFFFF"/>
        <w:spacing w:after="0" w:line="240" w:lineRule="auto"/>
        <w:ind w:firstLine="227"/>
        <w:jc w:val="both"/>
        <w:rPr>
          <w:rFonts w:ascii="Times New Roman" w:hAnsi="Times New Roman"/>
          <w:color w:val="000000"/>
          <w:spacing w:val="-3"/>
          <w:sz w:val="28"/>
          <w:szCs w:val="28"/>
        </w:rPr>
      </w:pPr>
      <w:r w:rsidRPr="00B46B8D">
        <w:rPr>
          <w:rFonts w:ascii="Times New Roman" w:hAnsi="Times New Roman"/>
          <w:color w:val="000000"/>
          <w:spacing w:val="-3"/>
          <w:sz w:val="28"/>
          <w:szCs w:val="28"/>
        </w:rPr>
        <w:t xml:space="preserve">- </w:t>
      </w:r>
      <w:r>
        <w:rPr>
          <w:rFonts w:ascii="Times New Roman" w:hAnsi="Times New Roman"/>
          <w:color w:val="000000"/>
          <w:spacing w:val="-3"/>
          <w:sz w:val="28"/>
          <w:szCs w:val="28"/>
        </w:rPr>
        <w:t>фундаментальные понятия и категории налогового права;</w:t>
      </w:r>
    </w:p>
    <w:p w:rsidR="00E74BF8" w:rsidRDefault="00E74BF8" w:rsidP="00E74BF8">
      <w:pPr>
        <w:shd w:val="clear" w:color="auto" w:fill="FFFFFF"/>
        <w:spacing w:after="0" w:line="240" w:lineRule="auto"/>
        <w:ind w:firstLine="227"/>
        <w:jc w:val="both"/>
        <w:rPr>
          <w:rFonts w:ascii="Times New Roman" w:hAnsi="Times New Roman"/>
          <w:color w:val="000000"/>
          <w:spacing w:val="-3"/>
          <w:sz w:val="28"/>
          <w:szCs w:val="28"/>
        </w:rPr>
      </w:pPr>
      <w:r>
        <w:rPr>
          <w:rFonts w:ascii="Times New Roman" w:hAnsi="Times New Roman"/>
          <w:color w:val="000000"/>
          <w:spacing w:val="-3"/>
          <w:sz w:val="28"/>
          <w:szCs w:val="28"/>
        </w:rPr>
        <w:t>- основы правового регулирования подотраслей и институтов налогового права;</w:t>
      </w:r>
    </w:p>
    <w:p w:rsidR="00E74BF8" w:rsidRPr="00B46B8D" w:rsidRDefault="00E74BF8" w:rsidP="00E74BF8">
      <w:pPr>
        <w:shd w:val="clear" w:color="auto" w:fill="FFFFFF"/>
        <w:spacing w:after="0" w:line="240" w:lineRule="auto"/>
        <w:ind w:firstLine="227"/>
        <w:jc w:val="both"/>
        <w:rPr>
          <w:rFonts w:ascii="Times New Roman" w:hAnsi="Times New Roman"/>
          <w:color w:val="000000"/>
          <w:spacing w:val="-3"/>
          <w:sz w:val="28"/>
          <w:szCs w:val="28"/>
        </w:rPr>
      </w:pPr>
      <w:r>
        <w:rPr>
          <w:rFonts w:ascii="Times New Roman" w:hAnsi="Times New Roman"/>
          <w:color w:val="000000"/>
          <w:spacing w:val="-3"/>
          <w:sz w:val="28"/>
          <w:szCs w:val="28"/>
        </w:rPr>
        <w:t xml:space="preserve">-  </w:t>
      </w:r>
      <w:r w:rsidRPr="00B46B8D">
        <w:rPr>
          <w:rFonts w:ascii="Times New Roman" w:hAnsi="Times New Roman"/>
          <w:sz w:val="28"/>
          <w:szCs w:val="28"/>
        </w:rPr>
        <w:t xml:space="preserve">задачи, </w:t>
      </w:r>
      <w:r>
        <w:rPr>
          <w:rFonts w:ascii="Times New Roman" w:hAnsi="Times New Roman"/>
          <w:sz w:val="28"/>
          <w:szCs w:val="28"/>
        </w:rPr>
        <w:t xml:space="preserve">виды, </w:t>
      </w:r>
      <w:r w:rsidRPr="00B46B8D">
        <w:rPr>
          <w:rFonts w:ascii="Times New Roman" w:hAnsi="Times New Roman"/>
          <w:sz w:val="28"/>
          <w:szCs w:val="28"/>
        </w:rPr>
        <w:t>форм</w:t>
      </w:r>
      <w:r>
        <w:rPr>
          <w:rFonts w:ascii="Times New Roman" w:hAnsi="Times New Roman"/>
          <w:sz w:val="28"/>
          <w:szCs w:val="28"/>
        </w:rPr>
        <w:t>ы и методы налогового контроля, компетенцию его органов;</w:t>
      </w:r>
    </w:p>
    <w:p w:rsidR="00E74BF8" w:rsidRDefault="00E74BF8" w:rsidP="00E74BF8">
      <w:pPr>
        <w:shd w:val="clear" w:color="auto" w:fill="FFFFFF"/>
        <w:spacing w:after="0" w:line="240" w:lineRule="auto"/>
        <w:ind w:firstLine="227"/>
        <w:jc w:val="both"/>
        <w:rPr>
          <w:rFonts w:ascii="Times New Roman" w:hAnsi="Times New Roman"/>
          <w:sz w:val="28"/>
          <w:szCs w:val="28"/>
        </w:rPr>
      </w:pPr>
      <w:r>
        <w:rPr>
          <w:rFonts w:ascii="Times New Roman" w:hAnsi="Times New Roman"/>
          <w:sz w:val="28"/>
          <w:szCs w:val="28"/>
        </w:rPr>
        <w:t>-  правовое регулирование республиканских и местных налогов и сборов, порядок исполнения обязанности по их уплате, особенности налогового учета и налогового контроля;</w:t>
      </w:r>
    </w:p>
    <w:p w:rsidR="00E74BF8" w:rsidRPr="00B46B8D" w:rsidRDefault="00E74BF8" w:rsidP="00E74BF8">
      <w:pPr>
        <w:shd w:val="clear" w:color="auto" w:fill="FFFFFF"/>
        <w:spacing w:after="0" w:line="240" w:lineRule="auto"/>
        <w:ind w:firstLine="227"/>
        <w:jc w:val="both"/>
        <w:rPr>
          <w:rFonts w:ascii="Times New Roman" w:hAnsi="Times New Roman"/>
          <w:sz w:val="28"/>
          <w:szCs w:val="28"/>
        </w:rPr>
      </w:pPr>
      <w:r>
        <w:rPr>
          <w:rFonts w:ascii="Times New Roman" w:hAnsi="Times New Roman"/>
          <w:sz w:val="28"/>
          <w:szCs w:val="28"/>
        </w:rPr>
        <w:t>-  основы правового регулирования денежного обращения, проведения валютных операций и осуществления валютного контроля.</w:t>
      </w:r>
    </w:p>
    <w:p w:rsidR="00E74BF8" w:rsidRPr="001C175D" w:rsidRDefault="00E74BF8" w:rsidP="00E74BF8">
      <w:pPr>
        <w:spacing w:after="0" w:line="240" w:lineRule="auto"/>
        <w:ind w:firstLine="567"/>
        <w:jc w:val="both"/>
        <w:rPr>
          <w:rFonts w:ascii="Times New Roman" w:hAnsi="Times New Roman"/>
          <w:b/>
          <w:sz w:val="28"/>
          <w:szCs w:val="28"/>
        </w:rPr>
      </w:pPr>
      <w:r w:rsidRPr="001C175D">
        <w:rPr>
          <w:rFonts w:ascii="Times New Roman" w:hAnsi="Times New Roman"/>
          <w:b/>
          <w:sz w:val="28"/>
          <w:szCs w:val="28"/>
        </w:rPr>
        <w:t>уметь:</w:t>
      </w:r>
    </w:p>
    <w:p w:rsidR="00E74BF8" w:rsidRPr="00B46B8D" w:rsidRDefault="00E74BF8" w:rsidP="00E74BF8">
      <w:pPr>
        <w:shd w:val="clear" w:color="auto" w:fill="FFFFFF"/>
        <w:spacing w:after="0" w:line="240" w:lineRule="auto"/>
        <w:ind w:firstLine="227"/>
        <w:jc w:val="both"/>
        <w:rPr>
          <w:rFonts w:ascii="Times New Roman" w:hAnsi="Times New Roman"/>
          <w:sz w:val="28"/>
          <w:szCs w:val="28"/>
        </w:rPr>
      </w:pPr>
      <w:r w:rsidRPr="00B46B8D">
        <w:rPr>
          <w:rFonts w:ascii="Times New Roman" w:hAnsi="Times New Roman"/>
          <w:sz w:val="28"/>
          <w:szCs w:val="28"/>
        </w:rPr>
        <w:t xml:space="preserve">- </w:t>
      </w:r>
      <w:r>
        <w:rPr>
          <w:rFonts w:ascii="Times New Roman" w:hAnsi="Times New Roman"/>
          <w:sz w:val="28"/>
          <w:szCs w:val="28"/>
        </w:rPr>
        <w:t>характеризовать понятия, отдельные институты и подотрасли налогового права</w:t>
      </w:r>
      <w:r w:rsidRPr="00B46B8D">
        <w:rPr>
          <w:rFonts w:ascii="Times New Roman" w:hAnsi="Times New Roman"/>
          <w:sz w:val="28"/>
          <w:szCs w:val="28"/>
        </w:rPr>
        <w:t>;</w:t>
      </w:r>
    </w:p>
    <w:p w:rsidR="00E74BF8" w:rsidRPr="00B46B8D" w:rsidRDefault="00E74BF8" w:rsidP="00E74BF8">
      <w:pPr>
        <w:shd w:val="clear" w:color="auto" w:fill="FFFFFF"/>
        <w:spacing w:after="0" w:line="240" w:lineRule="auto"/>
        <w:ind w:firstLine="227"/>
        <w:jc w:val="both"/>
        <w:rPr>
          <w:rFonts w:ascii="Times New Roman" w:hAnsi="Times New Roman"/>
          <w:sz w:val="28"/>
          <w:szCs w:val="28"/>
        </w:rPr>
      </w:pPr>
      <w:r w:rsidRPr="00B46B8D">
        <w:rPr>
          <w:rFonts w:ascii="Times New Roman" w:hAnsi="Times New Roman"/>
          <w:sz w:val="28"/>
          <w:szCs w:val="28"/>
        </w:rPr>
        <w:t xml:space="preserve">- </w:t>
      </w:r>
      <w:r>
        <w:rPr>
          <w:rFonts w:ascii="Times New Roman" w:hAnsi="Times New Roman"/>
          <w:sz w:val="28"/>
          <w:szCs w:val="28"/>
        </w:rPr>
        <w:t>формулировать основные принципы налоговой деятельности государства, налогового контроля, финансового права</w:t>
      </w:r>
      <w:r w:rsidRPr="00B46B8D">
        <w:rPr>
          <w:rFonts w:ascii="Times New Roman" w:hAnsi="Times New Roman"/>
          <w:sz w:val="28"/>
          <w:szCs w:val="28"/>
        </w:rPr>
        <w:t>;</w:t>
      </w:r>
    </w:p>
    <w:p w:rsidR="00E74BF8" w:rsidRDefault="00E74BF8" w:rsidP="00E74BF8">
      <w:pPr>
        <w:shd w:val="clear" w:color="auto" w:fill="FFFFFF"/>
        <w:spacing w:after="0" w:line="240" w:lineRule="auto"/>
        <w:ind w:firstLine="227"/>
        <w:jc w:val="both"/>
        <w:rPr>
          <w:rFonts w:ascii="Times New Roman" w:hAnsi="Times New Roman"/>
          <w:sz w:val="28"/>
          <w:szCs w:val="28"/>
        </w:rPr>
      </w:pPr>
      <w:r w:rsidRPr="00B46B8D">
        <w:rPr>
          <w:rFonts w:ascii="Times New Roman" w:hAnsi="Times New Roman"/>
          <w:sz w:val="28"/>
          <w:szCs w:val="28"/>
        </w:rPr>
        <w:t xml:space="preserve">- </w:t>
      </w:r>
      <w:r>
        <w:rPr>
          <w:rFonts w:ascii="Times New Roman" w:hAnsi="Times New Roman"/>
          <w:sz w:val="28"/>
          <w:szCs w:val="28"/>
        </w:rPr>
        <w:t>анализировать механизм правового регулирования применительно к отдельным налогово-правовым институтам;</w:t>
      </w:r>
    </w:p>
    <w:p w:rsidR="00E74BF8" w:rsidRDefault="00E74BF8" w:rsidP="00E74BF8">
      <w:pPr>
        <w:shd w:val="clear" w:color="auto" w:fill="FFFFFF"/>
        <w:spacing w:after="0" w:line="240" w:lineRule="auto"/>
        <w:ind w:firstLine="227"/>
        <w:jc w:val="both"/>
        <w:rPr>
          <w:rFonts w:ascii="Times New Roman" w:hAnsi="Times New Roman"/>
          <w:sz w:val="28"/>
          <w:szCs w:val="28"/>
        </w:rPr>
      </w:pPr>
      <w:r>
        <w:rPr>
          <w:rFonts w:ascii="Times New Roman" w:hAnsi="Times New Roman"/>
          <w:sz w:val="28"/>
          <w:szCs w:val="28"/>
        </w:rPr>
        <w:t>-  оценивать акты налогового законодательства и соотносить их по юридической силе;</w:t>
      </w:r>
    </w:p>
    <w:p w:rsidR="00E74BF8" w:rsidRPr="001C175D" w:rsidRDefault="00E74BF8" w:rsidP="00E74BF8">
      <w:pPr>
        <w:shd w:val="clear" w:color="auto" w:fill="FFFFFF"/>
        <w:spacing w:after="0" w:line="240" w:lineRule="auto"/>
        <w:ind w:firstLine="227"/>
        <w:jc w:val="both"/>
        <w:rPr>
          <w:rFonts w:ascii="Times New Roman" w:hAnsi="Times New Roman"/>
          <w:sz w:val="28"/>
          <w:szCs w:val="28"/>
        </w:rPr>
      </w:pPr>
      <w:r>
        <w:rPr>
          <w:rFonts w:ascii="Times New Roman" w:hAnsi="Times New Roman"/>
          <w:sz w:val="28"/>
          <w:szCs w:val="28"/>
        </w:rPr>
        <w:t>-  использовать теоретические знания для аргументированного решения конкретных правовых казусов и задач.</w:t>
      </w:r>
    </w:p>
    <w:p w:rsidR="00E74BF8" w:rsidRPr="001C175D" w:rsidRDefault="00E74BF8" w:rsidP="00E74BF8">
      <w:pPr>
        <w:spacing w:after="0" w:line="240" w:lineRule="auto"/>
        <w:ind w:firstLine="567"/>
        <w:jc w:val="both"/>
        <w:rPr>
          <w:rFonts w:ascii="Times New Roman" w:hAnsi="Times New Roman"/>
          <w:sz w:val="28"/>
          <w:szCs w:val="28"/>
        </w:rPr>
      </w:pPr>
      <w:r w:rsidRPr="001C175D">
        <w:rPr>
          <w:rFonts w:ascii="Times New Roman" w:hAnsi="Times New Roman"/>
          <w:b/>
          <w:sz w:val="28"/>
          <w:szCs w:val="28"/>
        </w:rPr>
        <w:t>владеть:</w:t>
      </w:r>
    </w:p>
    <w:p w:rsidR="00E74BF8" w:rsidRPr="001C175D" w:rsidRDefault="00E74BF8" w:rsidP="00E74BF8">
      <w:pPr>
        <w:spacing w:after="0" w:line="240" w:lineRule="auto"/>
        <w:ind w:firstLine="567"/>
        <w:jc w:val="both"/>
        <w:rPr>
          <w:rFonts w:ascii="Times New Roman" w:hAnsi="Times New Roman"/>
          <w:sz w:val="28"/>
          <w:szCs w:val="28"/>
        </w:rPr>
      </w:pPr>
      <w:r w:rsidRPr="001C175D">
        <w:rPr>
          <w:rFonts w:ascii="Times New Roman" w:hAnsi="Times New Roman"/>
          <w:sz w:val="28"/>
          <w:szCs w:val="28"/>
        </w:rPr>
        <w:t xml:space="preserve">- </w:t>
      </w:r>
      <w:r>
        <w:rPr>
          <w:rFonts w:ascii="Times New Roman" w:hAnsi="Times New Roman"/>
          <w:sz w:val="28"/>
          <w:szCs w:val="28"/>
        </w:rPr>
        <w:t xml:space="preserve"> методикой работы с источниками налогового права</w:t>
      </w:r>
      <w:r w:rsidRPr="001C175D">
        <w:rPr>
          <w:rFonts w:ascii="Times New Roman" w:hAnsi="Times New Roman"/>
          <w:sz w:val="28"/>
          <w:szCs w:val="28"/>
        </w:rPr>
        <w:t xml:space="preserve">; </w:t>
      </w:r>
    </w:p>
    <w:p w:rsidR="00E74BF8" w:rsidRPr="001C175D" w:rsidRDefault="00E74BF8" w:rsidP="00E74BF8">
      <w:pPr>
        <w:spacing w:after="0" w:line="240" w:lineRule="auto"/>
        <w:ind w:firstLine="567"/>
        <w:jc w:val="both"/>
        <w:rPr>
          <w:rFonts w:ascii="Times New Roman" w:hAnsi="Times New Roman"/>
          <w:sz w:val="28"/>
          <w:szCs w:val="28"/>
        </w:rPr>
      </w:pPr>
      <w:r w:rsidRPr="001C175D">
        <w:rPr>
          <w:rFonts w:ascii="Times New Roman" w:hAnsi="Times New Roman"/>
          <w:sz w:val="28"/>
          <w:szCs w:val="28"/>
        </w:rPr>
        <w:t xml:space="preserve">- </w:t>
      </w:r>
      <w:r>
        <w:rPr>
          <w:rFonts w:ascii="Times New Roman" w:hAnsi="Times New Roman"/>
          <w:sz w:val="28"/>
          <w:szCs w:val="28"/>
        </w:rPr>
        <w:t xml:space="preserve"> терминологией</w:t>
      </w:r>
      <w:r w:rsidRPr="001C175D">
        <w:rPr>
          <w:rFonts w:ascii="Times New Roman" w:hAnsi="Times New Roman"/>
          <w:sz w:val="28"/>
          <w:szCs w:val="28"/>
        </w:rPr>
        <w:t xml:space="preserve"> </w:t>
      </w:r>
      <w:r>
        <w:rPr>
          <w:rFonts w:ascii="Times New Roman" w:hAnsi="Times New Roman"/>
          <w:sz w:val="28"/>
          <w:szCs w:val="28"/>
        </w:rPr>
        <w:t>финансового, бюджетного, налогового</w:t>
      </w:r>
      <w:r w:rsidRPr="001C175D">
        <w:rPr>
          <w:rFonts w:ascii="Times New Roman" w:hAnsi="Times New Roman"/>
          <w:sz w:val="28"/>
          <w:szCs w:val="28"/>
        </w:rPr>
        <w:t xml:space="preserve"> права; </w:t>
      </w:r>
    </w:p>
    <w:p w:rsidR="00E74BF8" w:rsidRDefault="00E74BF8" w:rsidP="00E74BF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C175D">
        <w:rPr>
          <w:rFonts w:ascii="Times New Roman" w:hAnsi="Times New Roman"/>
          <w:sz w:val="28"/>
          <w:szCs w:val="28"/>
        </w:rPr>
        <w:t xml:space="preserve">навыками </w:t>
      </w:r>
      <w:r>
        <w:rPr>
          <w:rFonts w:ascii="Times New Roman" w:hAnsi="Times New Roman"/>
          <w:sz w:val="28"/>
          <w:szCs w:val="28"/>
        </w:rPr>
        <w:t>решения конкретных правовых казусов и задач;</w:t>
      </w:r>
    </w:p>
    <w:p w:rsidR="00E74BF8" w:rsidRDefault="00E74BF8" w:rsidP="00E74BF8">
      <w:pPr>
        <w:spacing w:after="0" w:line="240" w:lineRule="auto"/>
        <w:ind w:firstLine="567"/>
        <w:jc w:val="both"/>
        <w:rPr>
          <w:rFonts w:ascii="Times New Roman" w:hAnsi="Times New Roman"/>
          <w:sz w:val="28"/>
          <w:szCs w:val="28"/>
        </w:rPr>
      </w:pPr>
      <w:r>
        <w:rPr>
          <w:rFonts w:ascii="Times New Roman" w:hAnsi="Times New Roman"/>
          <w:sz w:val="28"/>
          <w:szCs w:val="28"/>
        </w:rPr>
        <w:t>- приемами сравнительно-правового анализа норм налогового законодательства в историческом и международном аспекте;</w:t>
      </w:r>
    </w:p>
    <w:p w:rsidR="00E74BF8" w:rsidRDefault="00E74BF8" w:rsidP="00E74BF8">
      <w:pPr>
        <w:spacing w:after="0" w:line="240" w:lineRule="auto"/>
        <w:ind w:firstLine="567"/>
        <w:jc w:val="both"/>
        <w:rPr>
          <w:rFonts w:ascii="Times New Roman" w:hAnsi="Times New Roman"/>
          <w:sz w:val="28"/>
          <w:szCs w:val="28"/>
        </w:rPr>
      </w:pPr>
      <w:r>
        <w:rPr>
          <w:rFonts w:ascii="Times New Roman" w:hAnsi="Times New Roman"/>
          <w:sz w:val="28"/>
          <w:szCs w:val="28"/>
        </w:rPr>
        <w:t>-  навыками консультирования по вопросам налогового права и составления налогово-правовых документов;</w:t>
      </w:r>
    </w:p>
    <w:p w:rsidR="00E74BF8" w:rsidRPr="00681FC1" w:rsidRDefault="00E74BF8" w:rsidP="00E74BF8">
      <w:pPr>
        <w:spacing w:after="0" w:line="240" w:lineRule="auto"/>
        <w:ind w:firstLine="567"/>
        <w:jc w:val="both"/>
        <w:rPr>
          <w:rFonts w:ascii="Times New Roman" w:hAnsi="Times New Roman"/>
          <w:sz w:val="28"/>
          <w:szCs w:val="28"/>
        </w:rPr>
      </w:pPr>
      <w:r>
        <w:rPr>
          <w:rFonts w:ascii="Times New Roman" w:hAnsi="Times New Roman"/>
          <w:sz w:val="28"/>
          <w:szCs w:val="28"/>
        </w:rPr>
        <w:t>-  навыками анализа и обобщения практики применения норм налогового законодательства.</w:t>
      </w:r>
      <w:r w:rsidRPr="001C175D">
        <w:rPr>
          <w:rFonts w:ascii="Times New Roman" w:hAnsi="Times New Roman"/>
          <w:sz w:val="28"/>
          <w:szCs w:val="28"/>
        </w:rPr>
        <w:t xml:space="preserve"> </w:t>
      </w:r>
    </w:p>
    <w:p w:rsidR="00E74BF8" w:rsidRPr="00AB4CB2" w:rsidRDefault="00E74BF8" w:rsidP="00E74BF8">
      <w:pPr>
        <w:widowControl w:val="0"/>
        <w:spacing w:after="0" w:line="240" w:lineRule="auto"/>
        <w:ind w:firstLine="709"/>
        <w:jc w:val="both"/>
        <w:rPr>
          <w:rFonts w:ascii="Times New Roman" w:hAnsi="Times New Roman"/>
          <w:bCs/>
          <w:sz w:val="28"/>
          <w:szCs w:val="28"/>
        </w:rPr>
      </w:pPr>
      <w:r w:rsidRPr="001C175D">
        <w:rPr>
          <w:rFonts w:ascii="Times New Roman" w:hAnsi="Times New Roman"/>
          <w:bCs/>
          <w:sz w:val="28"/>
          <w:szCs w:val="28"/>
        </w:rPr>
        <w:t xml:space="preserve">Для дневной формы получения </w:t>
      </w:r>
      <w:r>
        <w:rPr>
          <w:rFonts w:ascii="Times New Roman" w:hAnsi="Times New Roman"/>
          <w:bCs/>
          <w:sz w:val="28"/>
          <w:szCs w:val="28"/>
        </w:rPr>
        <w:t xml:space="preserve">общего </w:t>
      </w:r>
      <w:r w:rsidRPr="001C175D">
        <w:rPr>
          <w:rFonts w:ascii="Times New Roman" w:hAnsi="Times New Roman"/>
          <w:bCs/>
          <w:sz w:val="28"/>
          <w:szCs w:val="28"/>
        </w:rPr>
        <w:t>высшего образования общее количество часов, отводимых на изучение учебной дисциплины «</w:t>
      </w:r>
      <w:r>
        <w:rPr>
          <w:rFonts w:ascii="Times New Roman" w:hAnsi="Times New Roman"/>
          <w:bCs/>
          <w:sz w:val="28"/>
          <w:szCs w:val="28"/>
        </w:rPr>
        <w:t>Налоговое право</w:t>
      </w:r>
      <w:r w:rsidRPr="001C175D">
        <w:rPr>
          <w:rFonts w:ascii="Times New Roman" w:hAnsi="Times New Roman"/>
          <w:bCs/>
          <w:sz w:val="28"/>
          <w:szCs w:val="28"/>
        </w:rPr>
        <w:t xml:space="preserve">» по специальности </w:t>
      </w:r>
      <w:r w:rsidRPr="00B0732B">
        <w:rPr>
          <w:rFonts w:ascii="Times New Roman" w:eastAsia="Times New Roman" w:hAnsi="Times New Roman" w:cs="Times New Roman"/>
          <w:sz w:val="28"/>
          <w:szCs w:val="28"/>
          <w:lang w:eastAsia="ru-RU"/>
        </w:rPr>
        <w:t>6-05-0421-01</w:t>
      </w:r>
      <w:r w:rsidRPr="00615317">
        <w:rPr>
          <w:rFonts w:ascii="Times New Roman" w:eastAsia="Times New Roman" w:hAnsi="Times New Roman" w:cs="Times New Roman"/>
          <w:b/>
          <w:sz w:val="28"/>
          <w:szCs w:val="28"/>
          <w:lang w:eastAsia="ru-RU"/>
        </w:rPr>
        <w:t xml:space="preserve">  </w:t>
      </w:r>
      <w:r>
        <w:rPr>
          <w:rFonts w:ascii="Times New Roman" w:hAnsi="Times New Roman"/>
          <w:bCs/>
          <w:sz w:val="28"/>
          <w:szCs w:val="28"/>
        </w:rPr>
        <w:t>Правоведение</w:t>
      </w:r>
      <w:r w:rsidRPr="001C175D">
        <w:rPr>
          <w:rFonts w:ascii="Times New Roman" w:hAnsi="Times New Roman"/>
          <w:bCs/>
          <w:sz w:val="28"/>
          <w:szCs w:val="28"/>
        </w:rPr>
        <w:t xml:space="preserve"> и в соответствии с учебным</w:t>
      </w:r>
      <w:r>
        <w:rPr>
          <w:rFonts w:ascii="Times New Roman" w:hAnsi="Times New Roman"/>
          <w:bCs/>
          <w:sz w:val="28"/>
          <w:szCs w:val="28"/>
        </w:rPr>
        <w:t xml:space="preserve"> </w:t>
      </w:r>
      <w:r w:rsidRPr="001C175D">
        <w:rPr>
          <w:rFonts w:ascii="Times New Roman" w:hAnsi="Times New Roman"/>
          <w:bCs/>
          <w:sz w:val="28"/>
          <w:szCs w:val="28"/>
        </w:rPr>
        <w:t xml:space="preserve"> план</w:t>
      </w:r>
      <w:r>
        <w:rPr>
          <w:rFonts w:ascii="Times New Roman" w:hAnsi="Times New Roman"/>
          <w:bCs/>
          <w:sz w:val="28"/>
          <w:szCs w:val="28"/>
        </w:rPr>
        <w:t>ом</w:t>
      </w:r>
      <w:r w:rsidRPr="00AA75C4">
        <w:rPr>
          <w:rFonts w:ascii="Times New Roman" w:hAnsi="Times New Roman"/>
          <w:bCs/>
          <w:sz w:val="28"/>
          <w:szCs w:val="28"/>
        </w:rPr>
        <w:t xml:space="preserve"> </w:t>
      </w:r>
      <w:r>
        <w:rPr>
          <w:rFonts w:ascii="Times New Roman" w:hAnsi="Times New Roman"/>
          <w:bCs/>
          <w:sz w:val="28"/>
          <w:szCs w:val="28"/>
        </w:rPr>
        <w:t>БД-0421-01-5-23у от 29.03.2023г.</w:t>
      </w:r>
      <w:r w:rsidRPr="001C175D">
        <w:rPr>
          <w:rFonts w:ascii="Times New Roman" w:hAnsi="Times New Roman"/>
          <w:bCs/>
          <w:sz w:val="28"/>
          <w:szCs w:val="28"/>
        </w:rPr>
        <w:t xml:space="preserve"> </w:t>
      </w:r>
      <w:r>
        <w:rPr>
          <w:rFonts w:ascii="Times New Roman" w:hAnsi="Times New Roman"/>
          <w:sz w:val="28"/>
          <w:szCs w:val="28"/>
        </w:rPr>
        <w:t xml:space="preserve">                              </w:t>
      </w:r>
      <w:r>
        <w:rPr>
          <w:rFonts w:ascii="Times New Roman" w:hAnsi="Times New Roman"/>
          <w:bCs/>
          <w:sz w:val="28"/>
          <w:szCs w:val="28"/>
        </w:rPr>
        <w:t xml:space="preserve">составляет </w:t>
      </w:r>
      <w:r w:rsidRPr="0052555E">
        <w:rPr>
          <w:rFonts w:ascii="Times New Roman" w:hAnsi="Times New Roman"/>
          <w:bCs/>
          <w:sz w:val="28"/>
          <w:szCs w:val="28"/>
        </w:rPr>
        <w:t>10</w:t>
      </w:r>
      <w:r w:rsidR="0052555E" w:rsidRPr="0052555E">
        <w:rPr>
          <w:rFonts w:ascii="Times New Roman" w:hAnsi="Times New Roman"/>
          <w:bCs/>
          <w:sz w:val="28"/>
          <w:szCs w:val="28"/>
        </w:rPr>
        <w:t>8</w:t>
      </w:r>
      <w:r w:rsidR="0052555E">
        <w:rPr>
          <w:rFonts w:ascii="Times New Roman" w:hAnsi="Times New Roman"/>
          <w:bCs/>
          <w:sz w:val="28"/>
          <w:szCs w:val="28"/>
        </w:rPr>
        <w:t xml:space="preserve"> часов</w:t>
      </w:r>
      <w:r w:rsidRPr="00AB4CB2">
        <w:rPr>
          <w:rFonts w:ascii="Times New Roman" w:hAnsi="Times New Roman"/>
          <w:bCs/>
          <w:sz w:val="28"/>
          <w:szCs w:val="28"/>
        </w:rPr>
        <w:t xml:space="preserve">, в том числе аудиторных </w:t>
      </w:r>
      <w:r w:rsidR="0052555E" w:rsidRPr="0052555E">
        <w:rPr>
          <w:rFonts w:ascii="Times New Roman" w:hAnsi="Times New Roman"/>
          <w:bCs/>
          <w:sz w:val="28"/>
          <w:szCs w:val="28"/>
        </w:rPr>
        <w:t>74 час</w:t>
      </w:r>
      <w:r w:rsidR="0052555E">
        <w:rPr>
          <w:rFonts w:ascii="Times New Roman" w:hAnsi="Times New Roman"/>
          <w:bCs/>
          <w:sz w:val="28"/>
          <w:szCs w:val="28"/>
        </w:rPr>
        <w:t>а</w:t>
      </w:r>
      <w:r w:rsidRPr="00AB4CB2">
        <w:rPr>
          <w:rFonts w:ascii="Times New Roman" w:hAnsi="Times New Roman"/>
          <w:bCs/>
          <w:sz w:val="28"/>
          <w:szCs w:val="28"/>
        </w:rPr>
        <w:t xml:space="preserve">. Для самостоятельной работы отведено </w:t>
      </w:r>
      <w:r w:rsidR="0052555E" w:rsidRPr="0052555E">
        <w:rPr>
          <w:rFonts w:ascii="Times New Roman" w:hAnsi="Times New Roman"/>
          <w:bCs/>
          <w:sz w:val="28"/>
          <w:szCs w:val="28"/>
        </w:rPr>
        <w:t>34</w:t>
      </w:r>
      <w:r w:rsidRPr="0052555E">
        <w:rPr>
          <w:rFonts w:ascii="Times New Roman" w:hAnsi="Times New Roman"/>
          <w:bCs/>
          <w:sz w:val="28"/>
          <w:szCs w:val="28"/>
        </w:rPr>
        <w:t xml:space="preserve"> часа</w:t>
      </w:r>
      <w:r w:rsidRPr="00AA75C4">
        <w:rPr>
          <w:rFonts w:ascii="Times New Roman" w:hAnsi="Times New Roman"/>
          <w:bCs/>
          <w:sz w:val="28"/>
          <w:szCs w:val="28"/>
        </w:rPr>
        <w:t>.</w:t>
      </w:r>
      <w:r w:rsidRPr="00AB4CB2">
        <w:rPr>
          <w:rFonts w:ascii="Times New Roman" w:hAnsi="Times New Roman"/>
          <w:bCs/>
          <w:sz w:val="28"/>
          <w:szCs w:val="28"/>
        </w:rPr>
        <w:t xml:space="preserve"> </w:t>
      </w:r>
    </w:p>
    <w:p w:rsidR="00E74BF8" w:rsidRPr="00AB4CB2" w:rsidRDefault="00E74BF8" w:rsidP="00E74BF8">
      <w:pPr>
        <w:widowControl w:val="0"/>
        <w:spacing w:after="0" w:line="240" w:lineRule="auto"/>
        <w:ind w:firstLine="709"/>
        <w:jc w:val="both"/>
        <w:rPr>
          <w:rFonts w:ascii="Times New Roman" w:hAnsi="Times New Roman"/>
          <w:bCs/>
          <w:sz w:val="28"/>
          <w:szCs w:val="28"/>
        </w:rPr>
      </w:pPr>
      <w:r w:rsidRPr="00AB4CB2">
        <w:rPr>
          <w:rFonts w:ascii="Times New Roman" w:hAnsi="Times New Roman"/>
          <w:bCs/>
          <w:sz w:val="28"/>
          <w:szCs w:val="28"/>
        </w:rPr>
        <w:t xml:space="preserve">По видам занятий предусмотрено следующее распределение аудиторного времени: лекции – </w:t>
      </w:r>
      <w:r w:rsidR="0052555E" w:rsidRPr="0052555E">
        <w:rPr>
          <w:rFonts w:ascii="Times New Roman" w:hAnsi="Times New Roman"/>
          <w:bCs/>
          <w:sz w:val="28"/>
          <w:szCs w:val="28"/>
        </w:rPr>
        <w:t>4</w:t>
      </w:r>
      <w:r w:rsidRPr="0052555E">
        <w:rPr>
          <w:rFonts w:ascii="Times New Roman" w:hAnsi="Times New Roman"/>
          <w:bCs/>
          <w:sz w:val="28"/>
          <w:szCs w:val="28"/>
        </w:rPr>
        <w:t xml:space="preserve">4 часа, семинарские занятия – </w:t>
      </w:r>
      <w:r w:rsidR="0052555E" w:rsidRPr="0052555E">
        <w:rPr>
          <w:rFonts w:ascii="Times New Roman" w:hAnsi="Times New Roman"/>
          <w:bCs/>
          <w:sz w:val="28"/>
          <w:szCs w:val="28"/>
        </w:rPr>
        <w:t>30</w:t>
      </w:r>
      <w:r w:rsidRPr="0052555E">
        <w:rPr>
          <w:rFonts w:ascii="Times New Roman" w:hAnsi="Times New Roman"/>
          <w:bCs/>
          <w:sz w:val="28"/>
          <w:szCs w:val="28"/>
        </w:rPr>
        <w:t xml:space="preserve"> часов</w:t>
      </w:r>
      <w:r w:rsidRPr="00AB4CB2">
        <w:rPr>
          <w:rFonts w:ascii="Times New Roman" w:hAnsi="Times New Roman"/>
          <w:bCs/>
          <w:sz w:val="28"/>
          <w:szCs w:val="28"/>
        </w:rPr>
        <w:t>.</w:t>
      </w:r>
    </w:p>
    <w:p w:rsidR="00E74BF8" w:rsidRDefault="00E74BF8" w:rsidP="00E74BF8">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AB4CB2">
        <w:rPr>
          <w:rFonts w:ascii="Times New Roman" w:hAnsi="Times New Roman"/>
          <w:bCs/>
          <w:sz w:val="28"/>
          <w:szCs w:val="28"/>
        </w:rPr>
        <w:t xml:space="preserve">Рекомендуемая форма </w:t>
      </w:r>
      <w:r>
        <w:rPr>
          <w:rFonts w:ascii="Times New Roman" w:hAnsi="Times New Roman"/>
          <w:bCs/>
          <w:sz w:val="28"/>
          <w:szCs w:val="28"/>
        </w:rPr>
        <w:t>промежуточной</w:t>
      </w:r>
      <w:r w:rsidRPr="00AB4CB2">
        <w:rPr>
          <w:rFonts w:ascii="Times New Roman" w:hAnsi="Times New Roman"/>
          <w:bCs/>
          <w:sz w:val="28"/>
          <w:szCs w:val="28"/>
        </w:rPr>
        <w:t xml:space="preserve"> аттестации – экзамен.</w:t>
      </w:r>
    </w:p>
    <w:p w:rsidR="009C241F" w:rsidRDefault="009C241F" w:rsidP="00E74BF8">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Учебным планом предусмотрено написание курсовой работы в объеме 40 часов.</w:t>
      </w:r>
    </w:p>
    <w:p w:rsidR="00E74BF8" w:rsidRPr="00C83374" w:rsidRDefault="00E74BF8" w:rsidP="00E74BF8">
      <w:pPr>
        <w:widowControl w:val="0"/>
        <w:spacing w:after="0" w:line="240" w:lineRule="auto"/>
        <w:ind w:firstLine="709"/>
        <w:jc w:val="both"/>
        <w:rPr>
          <w:rFonts w:ascii="Times New Roman" w:hAnsi="Times New Roman"/>
          <w:bCs/>
          <w:sz w:val="28"/>
          <w:szCs w:val="28"/>
        </w:rPr>
      </w:pPr>
      <w:r w:rsidRPr="001C175D">
        <w:rPr>
          <w:rFonts w:ascii="Times New Roman" w:hAnsi="Times New Roman"/>
          <w:bCs/>
          <w:sz w:val="28"/>
          <w:szCs w:val="28"/>
        </w:rPr>
        <w:t xml:space="preserve"> Учебная дисциплина изучается студентами на </w:t>
      </w:r>
      <w:r w:rsidR="0052555E">
        <w:rPr>
          <w:rFonts w:ascii="Times New Roman" w:hAnsi="Times New Roman"/>
          <w:bCs/>
          <w:sz w:val="28"/>
          <w:szCs w:val="28"/>
        </w:rPr>
        <w:t>4</w:t>
      </w:r>
      <w:r>
        <w:rPr>
          <w:rFonts w:ascii="Times New Roman" w:hAnsi="Times New Roman"/>
          <w:bCs/>
          <w:sz w:val="28"/>
          <w:szCs w:val="28"/>
        </w:rPr>
        <w:t xml:space="preserve"> курсе в </w:t>
      </w:r>
      <w:r w:rsidR="0052555E">
        <w:rPr>
          <w:rFonts w:ascii="Times New Roman" w:hAnsi="Times New Roman"/>
          <w:bCs/>
          <w:sz w:val="28"/>
          <w:szCs w:val="28"/>
        </w:rPr>
        <w:t>7</w:t>
      </w:r>
      <w:r>
        <w:rPr>
          <w:rFonts w:ascii="Times New Roman" w:hAnsi="Times New Roman"/>
          <w:bCs/>
          <w:sz w:val="28"/>
          <w:szCs w:val="28"/>
        </w:rPr>
        <w:t xml:space="preserve"> семестре</w:t>
      </w:r>
      <w:r w:rsidRPr="001C175D">
        <w:rPr>
          <w:rFonts w:ascii="Times New Roman" w:hAnsi="Times New Roman"/>
          <w:bCs/>
          <w:sz w:val="28"/>
          <w:szCs w:val="28"/>
        </w:rPr>
        <w:t>.</w:t>
      </w:r>
    </w:p>
    <w:p w:rsidR="00E74BF8" w:rsidRPr="001C175D" w:rsidRDefault="00E74BF8" w:rsidP="00E74BF8">
      <w:pPr>
        <w:widowControl w:val="0"/>
        <w:spacing w:after="0" w:line="240" w:lineRule="auto"/>
        <w:ind w:firstLine="709"/>
        <w:jc w:val="both"/>
        <w:rPr>
          <w:rFonts w:ascii="Times New Roman" w:hAnsi="Times New Roman"/>
          <w:bCs/>
          <w:sz w:val="28"/>
          <w:szCs w:val="28"/>
        </w:rPr>
      </w:pPr>
      <w:r>
        <w:rPr>
          <w:rFonts w:ascii="Times New Roman" w:hAnsi="Times New Roman"/>
          <w:sz w:val="28"/>
          <w:szCs w:val="28"/>
        </w:rPr>
        <w:lastRenderedPageBreak/>
        <w:t xml:space="preserve">Для студентов  заочной </w:t>
      </w:r>
      <w:r w:rsidRPr="00E30AC6">
        <w:rPr>
          <w:rFonts w:ascii="Times New Roman" w:hAnsi="Times New Roman"/>
          <w:sz w:val="28"/>
          <w:szCs w:val="28"/>
        </w:rPr>
        <w:t xml:space="preserve">формы получения </w:t>
      </w:r>
      <w:r>
        <w:rPr>
          <w:rFonts w:ascii="Times New Roman" w:hAnsi="Times New Roman"/>
          <w:sz w:val="28"/>
          <w:szCs w:val="28"/>
        </w:rPr>
        <w:t xml:space="preserve">общего </w:t>
      </w:r>
      <w:r w:rsidRPr="00E30AC6">
        <w:rPr>
          <w:rFonts w:ascii="Times New Roman" w:hAnsi="Times New Roman"/>
          <w:sz w:val="28"/>
          <w:szCs w:val="28"/>
        </w:rPr>
        <w:t xml:space="preserve">высшего образования </w:t>
      </w:r>
      <w:r>
        <w:rPr>
          <w:rFonts w:ascii="Times New Roman" w:hAnsi="Times New Roman"/>
          <w:bCs/>
          <w:sz w:val="28"/>
          <w:szCs w:val="28"/>
        </w:rPr>
        <w:t xml:space="preserve">на </w:t>
      </w:r>
      <w:r w:rsidRPr="001C175D">
        <w:rPr>
          <w:rFonts w:ascii="Times New Roman" w:hAnsi="Times New Roman"/>
          <w:bCs/>
          <w:sz w:val="28"/>
          <w:szCs w:val="28"/>
        </w:rPr>
        <w:t>изучение учебной дисциплины «</w:t>
      </w:r>
      <w:r>
        <w:rPr>
          <w:rFonts w:ascii="Times New Roman" w:hAnsi="Times New Roman"/>
          <w:bCs/>
          <w:sz w:val="28"/>
          <w:szCs w:val="28"/>
        </w:rPr>
        <w:t>Налоговое право</w:t>
      </w:r>
      <w:r w:rsidRPr="001C175D">
        <w:rPr>
          <w:rFonts w:ascii="Times New Roman" w:hAnsi="Times New Roman"/>
          <w:bCs/>
          <w:sz w:val="28"/>
          <w:szCs w:val="28"/>
        </w:rPr>
        <w:t xml:space="preserve">» по специальности </w:t>
      </w:r>
      <w:r w:rsidRPr="00B0732B">
        <w:rPr>
          <w:rFonts w:ascii="Times New Roman" w:eastAsia="Times New Roman" w:hAnsi="Times New Roman" w:cs="Times New Roman"/>
          <w:sz w:val="28"/>
          <w:szCs w:val="28"/>
          <w:lang w:eastAsia="ru-RU"/>
        </w:rPr>
        <w:t>6-05-0421-01</w:t>
      </w:r>
      <w:r w:rsidRPr="00615317">
        <w:rPr>
          <w:rFonts w:ascii="Times New Roman" w:eastAsia="Times New Roman" w:hAnsi="Times New Roman" w:cs="Times New Roman"/>
          <w:b/>
          <w:sz w:val="28"/>
          <w:szCs w:val="28"/>
          <w:lang w:eastAsia="ru-RU"/>
        </w:rPr>
        <w:t xml:space="preserve">  </w:t>
      </w:r>
      <w:r>
        <w:rPr>
          <w:rFonts w:ascii="Times New Roman" w:hAnsi="Times New Roman"/>
          <w:bCs/>
          <w:sz w:val="28"/>
          <w:szCs w:val="28"/>
        </w:rPr>
        <w:t>Правоведение</w:t>
      </w:r>
      <w:r w:rsidRPr="001C175D">
        <w:rPr>
          <w:rFonts w:ascii="Times New Roman" w:hAnsi="Times New Roman"/>
          <w:bCs/>
          <w:sz w:val="28"/>
          <w:szCs w:val="28"/>
        </w:rPr>
        <w:t xml:space="preserve"> и в соответствии с учебным план</w:t>
      </w:r>
      <w:r>
        <w:rPr>
          <w:rFonts w:ascii="Times New Roman" w:hAnsi="Times New Roman"/>
          <w:bCs/>
          <w:sz w:val="28"/>
          <w:szCs w:val="28"/>
        </w:rPr>
        <w:t>ом</w:t>
      </w:r>
      <w:r w:rsidRPr="001C175D">
        <w:rPr>
          <w:rFonts w:ascii="Times New Roman" w:hAnsi="Times New Roman"/>
          <w:bCs/>
          <w:sz w:val="28"/>
          <w:szCs w:val="28"/>
        </w:rPr>
        <w:t xml:space="preserve"> </w:t>
      </w:r>
      <w:r>
        <w:rPr>
          <w:rFonts w:ascii="Times New Roman" w:hAnsi="Times New Roman"/>
          <w:sz w:val="28"/>
          <w:szCs w:val="28"/>
        </w:rPr>
        <w:t xml:space="preserve"> </w:t>
      </w:r>
      <w:r w:rsidRPr="00AA75C4">
        <w:rPr>
          <w:rFonts w:ascii="Times New Roman" w:hAnsi="Times New Roman"/>
          <w:sz w:val="28"/>
          <w:szCs w:val="28"/>
        </w:rPr>
        <w:t xml:space="preserve">БЗ-0411-02-15-23у от 29.03.2023., составляет – </w:t>
      </w:r>
      <w:r w:rsidRPr="0052555E">
        <w:rPr>
          <w:rFonts w:ascii="Times New Roman" w:hAnsi="Times New Roman"/>
          <w:sz w:val="28"/>
          <w:szCs w:val="28"/>
        </w:rPr>
        <w:t>10</w:t>
      </w:r>
      <w:r w:rsidR="0052555E" w:rsidRPr="0052555E">
        <w:rPr>
          <w:rFonts w:ascii="Times New Roman" w:hAnsi="Times New Roman"/>
          <w:sz w:val="28"/>
          <w:szCs w:val="28"/>
        </w:rPr>
        <w:t>8 часов</w:t>
      </w:r>
      <w:r w:rsidR="009C241F">
        <w:rPr>
          <w:rFonts w:ascii="Times New Roman" w:hAnsi="Times New Roman"/>
          <w:sz w:val="28"/>
          <w:szCs w:val="28"/>
        </w:rPr>
        <w:t>, в</w:t>
      </w:r>
      <w:r w:rsidRPr="0052555E">
        <w:rPr>
          <w:rFonts w:ascii="Times New Roman" w:hAnsi="Times New Roman"/>
          <w:sz w:val="28"/>
          <w:szCs w:val="28"/>
        </w:rPr>
        <w:t xml:space="preserve"> том числе аудиторных – 1</w:t>
      </w:r>
      <w:r w:rsidR="009C241F">
        <w:rPr>
          <w:rFonts w:ascii="Times New Roman" w:hAnsi="Times New Roman"/>
          <w:sz w:val="28"/>
          <w:szCs w:val="28"/>
        </w:rPr>
        <w:t>9</w:t>
      </w:r>
      <w:r w:rsidRPr="0052555E">
        <w:rPr>
          <w:rFonts w:ascii="Times New Roman" w:hAnsi="Times New Roman"/>
          <w:sz w:val="28"/>
          <w:szCs w:val="28"/>
        </w:rPr>
        <w:t xml:space="preserve"> часов. </w:t>
      </w:r>
      <w:r w:rsidRPr="0052555E">
        <w:rPr>
          <w:rFonts w:ascii="Times New Roman" w:hAnsi="Times New Roman"/>
          <w:bCs/>
          <w:sz w:val="28"/>
          <w:szCs w:val="28"/>
        </w:rPr>
        <w:t xml:space="preserve">Для самостоятельной работы отведено </w:t>
      </w:r>
      <w:r w:rsidR="009C241F">
        <w:rPr>
          <w:rFonts w:ascii="Times New Roman" w:hAnsi="Times New Roman"/>
          <w:bCs/>
          <w:sz w:val="28"/>
          <w:szCs w:val="28"/>
        </w:rPr>
        <w:t>89</w:t>
      </w:r>
      <w:r w:rsidRPr="0052555E">
        <w:rPr>
          <w:rFonts w:ascii="Times New Roman" w:hAnsi="Times New Roman"/>
          <w:bCs/>
          <w:sz w:val="28"/>
          <w:szCs w:val="28"/>
        </w:rPr>
        <w:t xml:space="preserve"> часов.</w:t>
      </w:r>
      <w:r w:rsidRPr="001C175D">
        <w:rPr>
          <w:rFonts w:ascii="Times New Roman" w:hAnsi="Times New Roman"/>
          <w:bCs/>
          <w:sz w:val="28"/>
          <w:szCs w:val="28"/>
        </w:rPr>
        <w:t xml:space="preserve"> </w:t>
      </w:r>
    </w:p>
    <w:p w:rsidR="00E74BF8" w:rsidRDefault="00E74BF8" w:rsidP="00E74BF8">
      <w:pPr>
        <w:widowControl w:val="0"/>
        <w:spacing w:after="0" w:line="240" w:lineRule="auto"/>
        <w:ind w:firstLine="709"/>
        <w:jc w:val="both"/>
        <w:rPr>
          <w:rFonts w:ascii="Times New Roman" w:hAnsi="Times New Roman"/>
          <w:bCs/>
          <w:sz w:val="28"/>
          <w:szCs w:val="28"/>
        </w:rPr>
      </w:pPr>
      <w:r w:rsidRPr="001C175D">
        <w:rPr>
          <w:rFonts w:ascii="Times New Roman" w:hAnsi="Times New Roman"/>
          <w:bCs/>
          <w:sz w:val="28"/>
          <w:szCs w:val="28"/>
        </w:rPr>
        <w:t xml:space="preserve">По видам занятий предусмотрено следующее распределение аудиторного времени: лекции – </w:t>
      </w:r>
      <w:r w:rsidR="0052555E">
        <w:rPr>
          <w:rFonts w:ascii="Times New Roman" w:hAnsi="Times New Roman"/>
          <w:bCs/>
          <w:sz w:val="28"/>
          <w:szCs w:val="28"/>
        </w:rPr>
        <w:t>10</w:t>
      </w:r>
      <w:r>
        <w:rPr>
          <w:rFonts w:ascii="Times New Roman" w:hAnsi="Times New Roman"/>
          <w:bCs/>
          <w:sz w:val="28"/>
          <w:szCs w:val="28"/>
        </w:rPr>
        <w:t xml:space="preserve"> часов</w:t>
      </w:r>
      <w:r w:rsidR="009C241F">
        <w:rPr>
          <w:rFonts w:ascii="Times New Roman" w:hAnsi="Times New Roman"/>
          <w:bCs/>
          <w:sz w:val="28"/>
          <w:szCs w:val="28"/>
        </w:rPr>
        <w:t xml:space="preserve"> + 1 час на установочное занятие</w:t>
      </w:r>
      <w:r w:rsidRPr="001C175D">
        <w:rPr>
          <w:rFonts w:ascii="Times New Roman" w:hAnsi="Times New Roman"/>
          <w:bCs/>
          <w:sz w:val="28"/>
          <w:szCs w:val="28"/>
        </w:rPr>
        <w:t xml:space="preserve">, </w:t>
      </w:r>
      <w:r>
        <w:rPr>
          <w:rFonts w:ascii="Times New Roman" w:hAnsi="Times New Roman"/>
          <w:bCs/>
          <w:sz w:val="28"/>
          <w:szCs w:val="28"/>
        </w:rPr>
        <w:t xml:space="preserve">семинарские занятия – </w:t>
      </w:r>
      <w:r w:rsidR="0052555E">
        <w:rPr>
          <w:rFonts w:ascii="Times New Roman" w:hAnsi="Times New Roman"/>
          <w:bCs/>
          <w:sz w:val="28"/>
          <w:szCs w:val="28"/>
        </w:rPr>
        <w:t>8</w:t>
      </w:r>
      <w:r>
        <w:rPr>
          <w:rFonts w:ascii="Times New Roman" w:hAnsi="Times New Roman"/>
          <w:bCs/>
          <w:sz w:val="28"/>
          <w:szCs w:val="28"/>
        </w:rPr>
        <w:t xml:space="preserve"> часов. </w:t>
      </w:r>
    </w:p>
    <w:p w:rsidR="00E74BF8" w:rsidRDefault="00E74BF8" w:rsidP="00E74BF8">
      <w:pPr>
        <w:widowControl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1C175D">
        <w:rPr>
          <w:rFonts w:ascii="Times New Roman" w:hAnsi="Times New Roman"/>
          <w:bCs/>
          <w:sz w:val="28"/>
          <w:szCs w:val="28"/>
        </w:rPr>
        <w:t xml:space="preserve">Рекомендуемая форма </w:t>
      </w:r>
      <w:r>
        <w:rPr>
          <w:rFonts w:ascii="Times New Roman" w:hAnsi="Times New Roman"/>
          <w:bCs/>
          <w:sz w:val="28"/>
          <w:szCs w:val="28"/>
        </w:rPr>
        <w:t>промежуточной</w:t>
      </w:r>
      <w:r w:rsidRPr="001C175D">
        <w:rPr>
          <w:rFonts w:ascii="Times New Roman" w:hAnsi="Times New Roman"/>
          <w:bCs/>
          <w:sz w:val="28"/>
          <w:szCs w:val="28"/>
        </w:rPr>
        <w:t xml:space="preserve"> аттестации –</w:t>
      </w:r>
      <w:r w:rsidRPr="00266C97">
        <w:rPr>
          <w:rFonts w:ascii="Times New Roman" w:hAnsi="Times New Roman"/>
          <w:bCs/>
          <w:sz w:val="28"/>
          <w:szCs w:val="28"/>
        </w:rPr>
        <w:t xml:space="preserve"> </w:t>
      </w:r>
      <w:r>
        <w:rPr>
          <w:rFonts w:ascii="Times New Roman" w:hAnsi="Times New Roman"/>
          <w:bCs/>
          <w:sz w:val="28"/>
          <w:szCs w:val="28"/>
        </w:rPr>
        <w:t>экзамен</w:t>
      </w:r>
      <w:r w:rsidRPr="001C175D">
        <w:rPr>
          <w:rFonts w:ascii="Times New Roman" w:hAnsi="Times New Roman"/>
          <w:bCs/>
          <w:sz w:val="28"/>
          <w:szCs w:val="28"/>
        </w:rPr>
        <w:t>.</w:t>
      </w:r>
    </w:p>
    <w:p w:rsidR="00E74BF8" w:rsidRPr="009F5111" w:rsidRDefault="009C241F" w:rsidP="00A76CAB">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Учебным планом предусмотрено написание курсовой работы в объеме 40 часов.</w:t>
      </w:r>
      <w:r w:rsidR="00A76CAB">
        <w:rPr>
          <w:rFonts w:ascii="Times New Roman" w:hAnsi="Times New Roman"/>
          <w:bCs/>
          <w:sz w:val="28"/>
          <w:szCs w:val="28"/>
        </w:rPr>
        <w:t xml:space="preserve"> </w:t>
      </w:r>
      <w:r w:rsidR="00E74BF8" w:rsidRPr="001C175D">
        <w:rPr>
          <w:rFonts w:ascii="Times New Roman" w:hAnsi="Times New Roman"/>
          <w:bCs/>
          <w:sz w:val="28"/>
          <w:szCs w:val="28"/>
        </w:rPr>
        <w:t xml:space="preserve">Учебная дисциплина изучается студентами на </w:t>
      </w:r>
      <w:r w:rsidR="0052555E">
        <w:rPr>
          <w:rFonts w:ascii="Times New Roman" w:hAnsi="Times New Roman"/>
          <w:bCs/>
          <w:sz w:val="28"/>
          <w:szCs w:val="28"/>
        </w:rPr>
        <w:t>5</w:t>
      </w:r>
      <w:r w:rsidR="00E74BF8">
        <w:rPr>
          <w:rFonts w:ascii="Times New Roman" w:hAnsi="Times New Roman"/>
          <w:bCs/>
          <w:sz w:val="28"/>
          <w:szCs w:val="28"/>
        </w:rPr>
        <w:t xml:space="preserve"> курсе</w:t>
      </w:r>
      <w:r w:rsidR="00E74BF8" w:rsidRPr="001C175D">
        <w:rPr>
          <w:rFonts w:ascii="Times New Roman" w:hAnsi="Times New Roman"/>
          <w:bCs/>
          <w:sz w:val="28"/>
          <w:szCs w:val="28"/>
        </w:rPr>
        <w:t>.</w:t>
      </w:r>
    </w:p>
    <w:p w:rsidR="009C241F" w:rsidRDefault="009C241F" w:rsidP="009C241F">
      <w:pPr>
        <w:widowControl w:val="0"/>
        <w:spacing w:after="0" w:line="240" w:lineRule="auto"/>
        <w:ind w:firstLine="709"/>
        <w:jc w:val="both"/>
        <w:rPr>
          <w:rFonts w:ascii="Times New Roman" w:hAnsi="Times New Roman"/>
          <w:bCs/>
          <w:sz w:val="28"/>
          <w:szCs w:val="28"/>
        </w:rPr>
      </w:pPr>
      <w:r>
        <w:rPr>
          <w:rFonts w:ascii="Times New Roman" w:hAnsi="Times New Roman" w:cs="Times New Roman"/>
          <w:bCs/>
          <w:sz w:val="28"/>
          <w:szCs w:val="28"/>
        </w:rPr>
        <w:t xml:space="preserve"> </w:t>
      </w:r>
      <w:r w:rsidR="00E74BF8">
        <w:rPr>
          <w:rFonts w:ascii="Times New Roman" w:hAnsi="Times New Roman" w:cs="Times New Roman"/>
          <w:bCs/>
          <w:sz w:val="28"/>
          <w:szCs w:val="28"/>
        </w:rPr>
        <w:t>Для студентов дневной формы получения высшего образования общее количество часов, отводимых на изучение учебной дисциплины «</w:t>
      </w:r>
      <w:r w:rsidR="009F49A9">
        <w:rPr>
          <w:rFonts w:ascii="Times New Roman" w:hAnsi="Times New Roman" w:cs="Times New Roman"/>
          <w:bCs/>
          <w:sz w:val="28"/>
          <w:szCs w:val="28"/>
        </w:rPr>
        <w:t>Налоговое</w:t>
      </w:r>
      <w:r w:rsidR="00E74BF8">
        <w:rPr>
          <w:rFonts w:ascii="Times New Roman" w:hAnsi="Times New Roman" w:cs="Times New Roman"/>
          <w:bCs/>
          <w:sz w:val="28"/>
          <w:szCs w:val="28"/>
        </w:rPr>
        <w:t xml:space="preserve"> право» по специальности 1-24 01 02 Право</w:t>
      </w:r>
      <w:r>
        <w:rPr>
          <w:rFonts w:ascii="Times New Roman" w:hAnsi="Times New Roman" w:cs="Times New Roman"/>
          <w:bCs/>
          <w:sz w:val="28"/>
          <w:szCs w:val="28"/>
        </w:rPr>
        <w:t xml:space="preserve">ведение в соответствии с учебными  планами </w:t>
      </w:r>
      <w:r w:rsidR="00E74BF8">
        <w:rPr>
          <w:rFonts w:ascii="Times New Roman" w:hAnsi="Times New Roman" w:cs="Times New Roman"/>
          <w:bCs/>
          <w:sz w:val="28"/>
          <w:szCs w:val="28"/>
        </w:rPr>
        <w:t xml:space="preserve"> </w:t>
      </w:r>
      <w:r>
        <w:rPr>
          <w:rFonts w:ascii="Times New Roman" w:hAnsi="Times New Roman" w:cs="Times New Roman"/>
          <w:bCs/>
          <w:sz w:val="28"/>
          <w:szCs w:val="28"/>
        </w:rPr>
        <w:t xml:space="preserve">БД-24-01-5-2021у от 29.09.2021г., </w:t>
      </w:r>
      <w:r w:rsidR="00E74BF8">
        <w:rPr>
          <w:rFonts w:ascii="Times New Roman" w:hAnsi="Times New Roman" w:cs="Times New Roman"/>
          <w:bCs/>
          <w:sz w:val="28"/>
          <w:szCs w:val="28"/>
        </w:rPr>
        <w:t xml:space="preserve">БД-24-01-5-22у от 25.05.2022г. составляет </w:t>
      </w:r>
      <w:r w:rsidR="00E74BF8" w:rsidRPr="009C241F">
        <w:rPr>
          <w:rFonts w:ascii="Times New Roman" w:hAnsi="Times New Roman" w:cs="Times New Roman"/>
          <w:bCs/>
          <w:sz w:val="28"/>
          <w:szCs w:val="28"/>
        </w:rPr>
        <w:t>10</w:t>
      </w:r>
      <w:r w:rsidRPr="009C241F">
        <w:rPr>
          <w:rFonts w:ascii="Times New Roman" w:hAnsi="Times New Roman" w:cs="Times New Roman"/>
          <w:bCs/>
          <w:sz w:val="28"/>
          <w:szCs w:val="28"/>
        </w:rPr>
        <w:t xml:space="preserve">8 </w:t>
      </w:r>
      <w:r w:rsidR="00E74BF8" w:rsidRPr="009C241F">
        <w:rPr>
          <w:rFonts w:ascii="Times New Roman" w:hAnsi="Times New Roman" w:cs="Times New Roman"/>
          <w:bCs/>
          <w:sz w:val="28"/>
          <w:szCs w:val="28"/>
        </w:rPr>
        <w:t>час</w:t>
      </w:r>
      <w:r w:rsidRPr="009C241F">
        <w:rPr>
          <w:rFonts w:ascii="Times New Roman" w:hAnsi="Times New Roman" w:cs="Times New Roman"/>
          <w:bCs/>
          <w:sz w:val="28"/>
          <w:szCs w:val="28"/>
        </w:rPr>
        <w:t>ов</w:t>
      </w:r>
      <w:r w:rsidR="00E74BF8" w:rsidRPr="009C241F">
        <w:rPr>
          <w:rFonts w:ascii="Times New Roman" w:hAnsi="Times New Roman" w:cs="Times New Roman"/>
          <w:bCs/>
          <w:sz w:val="28"/>
          <w:szCs w:val="28"/>
        </w:rPr>
        <w:t xml:space="preserve">, из них </w:t>
      </w:r>
      <w:r w:rsidRPr="009C241F">
        <w:rPr>
          <w:rFonts w:ascii="Times New Roman" w:hAnsi="Times New Roman" w:cs="Times New Roman"/>
          <w:bCs/>
          <w:sz w:val="28"/>
          <w:szCs w:val="28"/>
        </w:rPr>
        <w:t>74 часа</w:t>
      </w:r>
      <w:r w:rsidR="00E74BF8" w:rsidRPr="009C241F">
        <w:rPr>
          <w:rFonts w:ascii="Times New Roman" w:hAnsi="Times New Roman" w:cs="Times New Roman"/>
          <w:bCs/>
          <w:sz w:val="28"/>
          <w:szCs w:val="28"/>
        </w:rPr>
        <w:t xml:space="preserve"> – аудиторные занятия, </w:t>
      </w:r>
      <w:r w:rsidRPr="009C241F">
        <w:rPr>
          <w:rFonts w:ascii="Times New Roman" w:hAnsi="Times New Roman" w:cs="Times New Roman"/>
          <w:bCs/>
          <w:sz w:val="28"/>
          <w:szCs w:val="28"/>
        </w:rPr>
        <w:t>34</w:t>
      </w:r>
      <w:r w:rsidR="00E74BF8" w:rsidRPr="009C241F">
        <w:rPr>
          <w:rFonts w:ascii="Times New Roman" w:hAnsi="Times New Roman" w:cs="Times New Roman"/>
          <w:bCs/>
          <w:sz w:val="28"/>
          <w:szCs w:val="28"/>
        </w:rPr>
        <w:t xml:space="preserve"> часа – самостоятельная работа</w:t>
      </w:r>
      <w:r w:rsidR="00E74BF8">
        <w:rPr>
          <w:rFonts w:ascii="Times New Roman" w:hAnsi="Times New Roman" w:cs="Times New Roman"/>
          <w:bCs/>
          <w:sz w:val="28"/>
          <w:szCs w:val="28"/>
        </w:rPr>
        <w:t xml:space="preserve">. По видам занятий предусматривается следующее распределение аудиторного времени: лекции – </w:t>
      </w:r>
      <w:r>
        <w:rPr>
          <w:rFonts w:ascii="Times New Roman" w:hAnsi="Times New Roman" w:cs="Times New Roman"/>
          <w:bCs/>
          <w:sz w:val="28"/>
          <w:szCs w:val="28"/>
        </w:rPr>
        <w:t>4</w:t>
      </w:r>
      <w:r w:rsidR="00E74BF8">
        <w:rPr>
          <w:rFonts w:ascii="Times New Roman" w:hAnsi="Times New Roman" w:cs="Times New Roman"/>
          <w:bCs/>
          <w:sz w:val="28"/>
          <w:szCs w:val="28"/>
        </w:rPr>
        <w:t xml:space="preserve">4 часа, семинарские занятия – </w:t>
      </w:r>
      <w:r>
        <w:rPr>
          <w:rFonts w:ascii="Times New Roman" w:hAnsi="Times New Roman" w:cs="Times New Roman"/>
          <w:bCs/>
          <w:sz w:val="28"/>
          <w:szCs w:val="28"/>
        </w:rPr>
        <w:t>30</w:t>
      </w:r>
      <w:r w:rsidR="00E74BF8">
        <w:rPr>
          <w:rFonts w:ascii="Times New Roman" w:hAnsi="Times New Roman" w:cs="Times New Roman"/>
          <w:bCs/>
          <w:sz w:val="28"/>
          <w:szCs w:val="28"/>
        </w:rPr>
        <w:t xml:space="preserve"> часов. Форма промежуточной аттестации – экзамен. </w:t>
      </w:r>
      <w:r>
        <w:rPr>
          <w:rFonts w:ascii="Times New Roman" w:hAnsi="Times New Roman"/>
          <w:bCs/>
          <w:sz w:val="28"/>
          <w:szCs w:val="28"/>
        </w:rPr>
        <w:t>Учебным планом предусмотрено написание курсовой работы в объеме 36 часов.</w:t>
      </w:r>
    </w:p>
    <w:p w:rsidR="00E74BF8" w:rsidRDefault="009C241F" w:rsidP="00E74BF8">
      <w:pPr>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74BF8">
        <w:rPr>
          <w:rFonts w:ascii="Times New Roman" w:hAnsi="Times New Roman" w:cs="Times New Roman"/>
          <w:bCs/>
          <w:sz w:val="28"/>
          <w:szCs w:val="28"/>
        </w:rPr>
        <w:t xml:space="preserve">Учебная дисциплина преподается студентам на </w:t>
      </w:r>
      <w:r>
        <w:rPr>
          <w:rFonts w:ascii="Times New Roman" w:hAnsi="Times New Roman" w:cs="Times New Roman"/>
          <w:bCs/>
          <w:sz w:val="28"/>
          <w:szCs w:val="28"/>
        </w:rPr>
        <w:t>4</w:t>
      </w:r>
      <w:r w:rsidR="00E74BF8">
        <w:rPr>
          <w:rFonts w:ascii="Times New Roman" w:hAnsi="Times New Roman" w:cs="Times New Roman"/>
          <w:bCs/>
          <w:sz w:val="28"/>
          <w:szCs w:val="28"/>
        </w:rPr>
        <w:t xml:space="preserve"> курсе в </w:t>
      </w:r>
      <w:r>
        <w:rPr>
          <w:rFonts w:ascii="Times New Roman" w:hAnsi="Times New Roman" w:cs="Times New Roman"/>
          <w:bCs/>
          <w:sz w:val="28"/>
          <w:szCs w:val="28"/>
        </w:rPr>
        <w:t>7</w:t>
      </w:r>
      <w:r w:rsidR="00E74BF8">
        <w:rPr>
          <w:rFonts w:ascii="Times New Roman" w:hAnsi="Times New Roman" w:cs="Times New Roman"/>
          <w:bCs/>
          <w:sz w:val="28"/>
          <w:szCs w:val="28"/>
        </w:rPr>
        <w:t xml:space="preserve"> семестре.</w:t>
      </w:r>
    </w:p>
    <w:p w:rsidR="00A76CAB" w:rsidRDefault="00E74BF8" w:rsidP="00E74BF8">
      <w:pPr>
        <w:spacing w:after="0" w:line="240" w:lineRule="auto"/>
        <w:ind w:firstLine="284"/>
        <w:jc w:val="both"/>
        <w:rPr>
          <w:rFonts w:ascii="Times New Roman" w:hAnsi="Times New Roman"/>
          <w:bCs/>
          <w:sz w:val="28"/>
          <w:szCs w:val="28"/>
        </w:rPr>
      </w:pPr>
      <w:r>
        <w:rPr>
          <w:rFonts w:ascii="Times New Roman" w:hAnsi="Times New Roman" w:cs="Times New Roman"/>
          <w:bCs/>
          <w:sz w:val="28"/>
          <w:szCs w:val="28"/>
        </w:rPr>
        <w:t xml:space="preserve">     Для студентов заочной формы получения высшего образования общее количество часов, отводимых на изучение учебной дисциплины «</w:t>
      </w:r>
      <w:r w:rsidR="009F49A9">
        <w:rPr>
          <w:rFonts w:ascii="Times New Roman" w:hAnsi="Times New Roman" w:cs="Times New Roman"/>
          <w:bCs/>
          <w:sz w:val="28"/>
          <w:szCs w:val="28"/>
        </w:rPr>
        <w:t>Налоговое</w:t>
      </w:r>
      <w:r>
        <w:rPr>
          <w:rFonts w:ascii="Times New Roman" w:hAnsi="Times New Roman" w:cs="Times New Roman"/>
          <w:bCs/>
          <w:sz w:val="28"/>
          <w:szCs w:val="28"/>
        </w:rPr>
        <w:t xml:space="preserve"> право» по специальности 1-24 01 02 Право</w:t>
      </w:r>
      <w:r w:rsidR="009C241F">
        <w:rPr>
          <w:rFonts w:ascii="Times New Roman" w:hAnsi="Times New Roman" w:cs="Times New Roman"/>
          <w:bCs/>
          <w:sz w:val="28"/>
          <w:szCs w:val="28"/>
        </w:rPr>
        <w:t>ведение в соответствии с учебными планами</w:t>
      </w:r>
      <w:r>
        <w:rPr>
          <w:rFonts w:ascii="Times New Roman" w:hAnsi="Times New Roman" w:cs="Times New Roman"/>
          <w:bCs/>
          <w:sz w:val="28"/>
          <w:szCs w:val="28"/>
        </w:rPr>
        <w:t xml:space="preserve"> БЗ-24-01-5-21у от 24.11.2021г., БЗ-24-01-5-22у от 25.05.2022г. составляет </w:t>
      </w:r>
      <w:r w:rsidRPr="009C241F">
        <w:rPr>
          <w:rFonts w:ascii="Times New Roman" w:hAnsi="Times New Roman" w:cs="Times New Roman"/>
          <w:bCs/>
          <w:sz w:val="28"/>
          <w:szCs w:val="28"/>
        </w:rPr>
        <w:t>10</w:t>
      </w:r>
      <w:r w:rsidR="009C241F" w:rsidRPr="009C241F">
        <w:rPr>
          <w:rFonts w:ascii="Times New Roman" w:hAnsi="Times New Roman" w:cs="Times New Roman"/>
          <w:bCs/>
          <w:sz w:val="28"/>
          <w:szCs w:val="28"/>
        </w:rPr>
        <w:t>8</w:t>
      </w:r>
      <w:r w:rsidRPr="009C241F">
        <w:rPr>
          <w:rFonts w:ascii="Times New Roman" w:hAnsi="Times New Roman" w:cs="Times New Roman"/>
          <w:bCs/>
          <w:sz w:val="28"/>
          <w:szCs w:val="28"/>
        </w:rPr>
        <w:t xml:space="preserve"> час</w:t>
      </w:r>
      <w:r w:rsidR="009C241F" w:rsidRPr="009C241F">
        <w:rPr>
          <w:rFonts w:ascii="Times New Roman" w:hAnsi="Times New Roman" w:cs="Times New Roman"/>
          <w:bCs/>
          <w:sz w:val="28"/>
          <w:szCs w:val="28"/>
        </w:rPr>
        <w:t>ов</w:t>
      </w:r>
      <w:r w:rsidRPr="009C241F">
        <w:rPr>
          <w:rFonts w:ascii="Times New Roman" w:hAnsi="Times New Roman" w:cs="Times New Roman"/>
          <w:bCs/>
          <w:sz w:val="28"/>
          <w:szCs w:val="28"/>
        </w:rPr>
        <w:t>, из них 1</w:t>
      </w:r>
      <w:r w:rsidR="009C241F" w:rsidRPr="009C241F">
        <w:rPr>
          <w:rFonts w:ascii="Times New Roman" w:hAnsi="Times New Roman" w:cs="Times New Roman"/>
          <w:bCs/>
          <w:sz w:val="28"/>
          <w:szCs w:val="28"/>
        </w:rPr>
        <w:t>9</w:t>
      </w:r>
      <w:r w:rsidRPr="009C241F">
        <w:rPr>
          <w:rFonts w:ascii="Times New Roman" w:hAnsi="Times New Roman" w:cs="Times New Roman"/>
          <w:bCs/>
          <w:sz w:val="28"/>
          <w:szCs w:val="28"/>
        </w:rPr>
        <w:t xml:space="preserve"> часов – аудиторные занятия, </w:t>
      </w:r>
      <w:r w:rsidR="009C241F">
        <w:rPr>
          <w:rFonts w:ascii="Times New Roman" w:hAnsi="Times New Roman" w:cs="Times New Roman"/>
          <w:bCs/>
          <w:sz w:val="28"/>
          <w:szCs w:val="28"/>
        </w:rPr>
        <w:t>89</w:t>
      </w:r>
      <w:r>
        <w:rPr>
          <w:rFonts w:ascii="Times New Roman" w:hAnsi="Times New Roman" w:cs="Times New Roman"/>
          <w:bCs/>
          <w:sz w:val="28"/>
          <w:szCs w:val="28"/>
        </w:rPr>
        <w:t xml:space="preserve"> часов – самостоятельная работа. По видам занятий предусматривается следующее распределение аудиторного времени: лекции – </w:t>
      </w:r>
      <w:r w:rsidR="00A76CAB" w:rsidRPr="001C175D">
        <w:rPr>
          <w:rFonts w:ascii="Times New Roman" w:hAnsi="Times New Roman"/>
          <w:bCs/>
          <w:sz w:val="28"/>
          <w:szCs w:val="28"/>
        </w:rPr>
        <w:t xml:space="preserve">лекции – </w:t>
      </w:r>
      <w:r w:rsidR="00A76CAB">
        <w:rPr>
          <w:rFonts w:ascii="Times New Roman" w:hAnsi="Times New Roman"/>
          <w:bCs/>
          <w:sz w:val="28"/>
          <w:szCs w:val="28"/>
        </w:rPr>
        <w:t>10 часов + 1 час на установочное занятие</w:t>
      </w:r>
      <w:r>
        <w:rPr>
          <w:rFonts w:ascii="Times New Roman" w:hAnsi="Times New Roman" w:cs="Times New Roman"/>
          <w:bCs/>
          <w:sz w:val="28"/>
          <w:szCs w:val="28"/>
        </w:rPr>
        <w:t xml:space="preserve">, семинарские занятия – </w:t>
      </w:r>
      <w:r w:rsidR="00A76CAB">
        <w:rPr>
          <w:rFonts w:ascii="Times New Roman" w:hAnsi="Times New Roman" w:cs="Times New Roman"/>
          <w:bCs/>
          <w:sz w:val="28"/>
          <w:szCs w:val="28"/>
        </w:rPr>
        <w:t>8</w:t>
      </w:r>
      <w:r>
        <w:rPr>
          <w:rFonts w:ascii="Times New Roman" w:hAnsi="Times New Roman" w:cs="Times New Roman"/>
          <w:bCs/>
          <w:sz w:val="28"/>
          <w:szCs w:val="28"/>
        </w:rPr>
        <w:t xml:space="preserve"> часов. Форма промежуточной аттестации – экзамен. </w:t>
      </w:r>
      <w:r w:rsidR="00A76CAB">
        <w:rPr>
          <w:rFonts w:ascii="Times New Roman" w:hAnsi="Times New Roman"/>
          <w:bCs/>
          <w:sz w:val="28"/>
          <w:szCs w:val="28"/>
        </w:rPr>
        <w:t>Учебным планом предусмотрено написание курсовой работы в объеме 36 часов.</w:t>
      </w:r>
    </w:p>
    <w:p w:rsidR="00E74BF8" w:rsidRDefault="00A76CAB" w:rsidP="00E74BF8">
      <w:pPr>
        <w:spacing w:after="0" w:line="240" w:lineRule="auto"/>
        <w:ind w:firstLine="284"/>
        <w:jc w:val="both"/>
        <w:rPr>
          <w:rFonts w:ascii="Times New Roman" w:hAnsi="Times New Roman" w:cs="Times New Roman"/>
          <w:bCs/>
          <w:sz w:val="28"/>
          <w:szCs w:val="28"/>
        </w:rPr>
      </w:pPr>
      <w:r>
        <w:rPr>
          <w:rFonts w:ascii="Times New Roman" w:hAnsi="Times New Roman"/>
          <w:bCs/>
          <w:sz w:val="28"/>
          <w:szCs w:val="28"/>
        </w:rPr>
        <w:t xml:space="preserve">      </w:t>
      </w:r>
      <w:r w:rsidR="00E74BF8">
        <w:rPr>
          <w:rFonts w:ascii="Times New Roman" w:hAnsi="Times New Roman" w:cs="Times New Roman"/>
          <w:bCs/>
          <w:sz w:val="28"/>
          <w:szCs w:val="28"/>
        </w:rPr>
        <w:t xml:space="preserve">Учебная дисциплина преподается студентам на </w:t>
      </w:r>
      <w:r>
        <w:rPr>
          <w:rFonts w:ascii="Times New Roman" w:hAnsi="Times New Roman" w:cs="Times New Roman"/>
          <w:bCs/>
          <w:sz w:val="28"/>
          <w:szCs w:val="28"/>
        </w:rPr>
        <w:t>5</w:t>
      </w:r>
      <w:r w:rsidR="00E74BF8">
        <w:rPr>
          <w:rFonts w:ascii="Times New Roman" w:hAnsi="Times New Roman" w:cs="Times New Roman"/>
          <w:bCs/>
          <w:sz w:val="28"/>
          <w:szCs w:val="28"/>
        </w:rPr>
        <w:t xml:space="preserve"> курсе.</w:t>
      </w:r>
    </w:p>
    <w:p w:rsidR="00A76CAB" w:rsidRDefault="00E74BF8" w:rsidP="00A76CAB">
      <w:pPr>
        <w:spacing w:after="0" w:line="240" w:lineRule="auto"/>
        <w:ind w:firstLine="284"/>
        <w:jc w:val="both"/>
        <w:rPr>
          <w:rFonts w:ascii="Times New Roman" w:hAnsi="Times New Roman"/>
          <w:bCs/>
          <w:sz w:val="28"/>
          <w:szCs w:val="28"/>
        </w:rPr>
      </w:pPr>
      <w:r>
        <w:rPr>
          <w:rFonts w:ascii="Times New Roman" w:hAnsi="Times New Roman" w:cs="Times New Roman"/>
          <w:bCs/>
          <w:sz w:val="28"/>
          <w:szCs w:val="28"/>
        </w:rPr>
        <w:t xml:space="preserve">     Для студентов заочной формы получения высшего образования (ВШАБ) общее количество часов, отводимых на изучение учебной дисциплины «</w:t>
      </w:r>
      <w:r w:rsidR="009F49A9">
        <w:rPr>
          <w:rFonts w:ascii="Times New Roman" w:hAnsi="Times New Roman" w:cs="Times New Roman"/>
          <w:bCs/>
          <w:sz w:val="28"/>
          <w:szCs w:val="28"/>
        </w:rPr>
        <w:t xml:space="preserve">Налоговое </w:t>
      </w:r>
      <w:r>
        <w:rPr>
          <w:rFonts w:ascii="Times New Roman" w:hAnsi="Times New Roman" w:cs="Times New Roman"/>
          <w:bCs/>
          <w:sz w:val="28"/>
          <w:szCs w:val="28"/>
        </w:rPr>
        <w:t xml:space="preserve"> право» по специальности 1-24 01 02 Правоведение в соответствии с учебн</w:t>
      </w:r>
      <w:r w:rsidR="00A76CAB">
        <w:rPr>
          <w:rFonts w:ascii="Times New Roman" w:hAnsi="Times New Roman" w:cs="Times New Roman"/>
          <w:bCs/>
          <w:sz w:val="28"/>
          <w:szCs w:val="28"/>
        </w:rPr>
        <w:t>ы</w:t>
      </w:r>
      <w:r>
        <w:rPr>
          <w:rFonts w:ascii="Times New Roman" w:hAnsi="Times New Roman" w:cs="Times New Roman"/>
          <w:bCs/>
          <w:sz w:val="28"/>
          <w:szCs w:val="28"/>
        </w:rPr>
        <w:t xml:space="preserve">м планом БВШ-24-01-5-23у от 29.03.2023г. составляет </w:t>
      </w:r>
      <w:r w:rsidRPr="0052555E">
        <w:rPr>
          <w:rFonts w:ascii="Times New Roman" w:hAnsi="Times New Roman" w:cs="Times New Roman"/>
          <w:bCs/>
          <w:sz w:val="28"/>
          <w:szCs w:val="28"/>
        </w:rPr>
        <w:t>10</w:t>
      </w:r>
      <w:r w:rsidR="0052555E" w:rsidRPr="0052555E">
        <w:rPr>
          <w:rFonts w:ascii="Times New Roman" w:hAnsi="Times New Roman" w:cs="Times New Roman"/>
          <w:bCs/>
          <w:sz w:val="28"/>
          <w:szCs w:val="28"/>
        </w:rPr>
        <w:t>8</w:t>
      </w:r>
      <w:r w:rsidRPr="0052555E">
        <w:rPr>
          <w:rFonts w:ascii="Times New Roman" w:hAnsi="Times New Roman" w:cs="Times New Roman"/>
          <w:bCs/>
          <w:sz w:val="28"/>
          <w:szCs w:val="28"/>
        </w:rPr>
        <w:t xml:space="preserve"> час</w:t>
      </w:r>
      <w:r w:rsidR="0052555E" w:rsidRPr="0052555E">
        <w:rPr>
          <w:rFonts w:ascii="Times New Roman" w:hAnsi="Times New Roman" w:cs="Times New Roman"/>
          <w:bCs/>
          <w:sz w:val="28"/>
          <w:szCs w:val="28"/>
        </w:rPr>
        <w:t>ов</w:t>
      </w:r>
      <w:r w:rsidRPr="0052555E">
        <w:rPr>
          <w:rFonts w:ascii="Times New Roman" w:hAnsi="Times New Roman" w:cs="Times New Roman"/>
          <w:bCs/>
          <w:sz w:val="28"/>
          <w:szCs w:val="28"/>
        </w:rPr>
        <w:t>, из них 1</w:t>
      </w:r>
      <w:r w:rsidR="00A76CAB">
        <w:rPr>
          <w:rFonts w:ascii="Times New Roman" w:hAnsi="Times New Roman" w:cs="Times New Roman"/>
          <w:bCs/>
          <w:sz w:val="28"/>
          <w:szCs w:val="28"/>
        </w:rPr>
        <w:t>9</w:t>
      </w:r>
      <w:r w:rsidRPr="0052555E">
        <w:rPr>
          <w:rFonts w:ascii="Times New Roman" w:hAnsi="Times New Roman" w:cs="Times New Roman"/>
          <w:bCs/>
          <w:sz w:val="28"/>
          <w:szCs w:val="28"/>
        </w:rPr>
        <w:t xml:space="preserve"> часов – аудиторные занятия, </w:t>
      </w:r>
      <w:r w:rsidR="00A76CAB">
        <w:rPr>
          <w:rFonts w:ascii="Times New Roman" w:hAnsi="Times New Roman" w:cs="Times New Roman"/>
          <w:bCs/>
          <w:sz w:val="28"/>
          <w:szCs w:val="28"/>
        </w:rPr>
        <w:t>89</w:t>
      </w:r>
      <w:r>
        <w:rPr>
          <w:rFonts w:ascii="Times New Roman" w:hAnsi="Times New Roman" w:cs="Times New Roman"/>
          <w:bCs/>
          <w:sz w:val="28"/>
          <w:szCs w:val="28"/>
        </w:rPr>
        <w:t xml:space="preserve"> часов – самостоятельная работа. По видам занятий предусматривается следующее распределение аудиторного времени: лекции – </w:t>
      </w:r>
      <w:r w:rsidR="00A76CAB">
        <w:rPr>
          <w:rFonts w:ascii="Times New Roman" w:hAnsi="Times New Roman"/>
          <w:bCs/>
          <w:sz w:val="28"/>
          <w:szCs w:val="28"/>
        </w:rPr>
        <w:t>10 часов + 1 час на установочное занятие</w:t>
      </w:r>
      <w:r>
        <w:rPr>
          <w:rFonts w:ascii="Times New Roman" w:hAnsi="Times New Roman" w:cs="Times New Roman"/>
          <w:bCs/>
          <w:sz w:val="28"/>
          <w:szCs w:val="28"/>
        </w:rPr>
        <w:t xml:space="preserve">, семинарские занятия – </w:t>
      </w:r>
      <w:r w:rsidR="0052555E">
        <w:rPr>
          <w:rFonts w:ascii="Times New Roman" w:hAnsi="Times New Roman" w:cs="Times New Roman"/>
          <w:bCs/>
          <w:sz w:val="28"/>
          <w:szCs w:val="28"/>
        </w:rPr>
        <w:t>8</w:t>
      </w:r>
      <w:r>
        <w:rPr>
          <w:rFonts w:ascii="Times New Roman" w:hAnsi="Times New Roman" w:cs="Times New Roman"/>
          <w:bCs/>
          <w:sz w:val="28"/>
          <w:szCs w:val="28"/>
        </w:rPr>
        <w:t xml:space="preserve"> часов. Форма промежуточной аттестации – экзамен. </w:t>
      </w:r>
      <w:r w:rsidR="00A76CAB">
        <w:rPr>
          <w:rFonts w:ascii="Times New Roman" w:hAnsi="Times New Roman"/>
          <w:bCs/>
          <w:sz w:val="28"/>
          <w:szCs w:val="28"/>
        </w:rPr>
        <w:t>Учебным планом предусмотрено написание курсовой работы в объеме 36 часов.</w:t>
      </w:r>
    </w:p>
    <w:p w:rsidR="00E74BF8" w:rsidRDefault="00E74BF8" w:rsidP="00E74BF8">
      <w:pPr>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Учебная дисциплина преподается студентам на </w:t>
      </w:r>
      <w:r w:rsidR="0052555E">
        <w:rPr>
          <w:rFonts w:ascii="Times New Roman" w:hAnsi="Times New Roman" w:cs="Times New Roman"/>
          <w:bCs/>
          <w:sz w:val="28"/>
          <w:szCs w:val="28"/>
        </w:rPr>
        <w:t>5</w:t>
      </w:r>
      <w:r>
        <w:rPr>
          <w:rFonts w:ascii="Times New Roman" w:hAnsi="Times New Roman" w:cs="Times New Roman"/>
          <w:bCs/>
          <w:sz w:val="28"/>
          <w:szCs w:val="28"/>
        </w:rPr>
        <w:t xml:space="preserve"> курсе в </w:t>
      </w:r>
      <w:r w:rsidR="0052555E">
        <w:rPr>
          <w:rFonts w:ascii="Times New Roman" w:hAnsi="Times New Roman" w:cs="Times New Roman"/>
          <w:bCs/>
          <w:sz w:val="28"/>
          <w:szCs w:val="28"/>
        </w:rPr>
        <w:t>8</w:t>
      </w:r>
      <w:r>
        <w:rPr>
          <w:rFonts w:ascii="Times New Roman" w:hAnsi="Times New Roman" w:cs="Times New Roman"/>
          <w:bCs/>
          <w:sz w:val="28"/>
          <w:szCs w:val="28"/>
        </w:rPr>
        <w:t xml:space="preserve"> семестре.</w:t>
      </w:r>
    </w:p>
    <w:p w:rsidR="0003090C" w:rsidRPr="009F5111" w:rsidRDefault="0003090C" w:rsidP="009F5111">
      <w:pPr>
        <w:rPr>
          <w:rFonts w:ascii="Times New Roman" w:hAnsi="Times New Roman" w:cs="Times New Roman"/>
          <w:sz w:val="28"/>
          <w:szCs w:val="28"/>
        </w:rPr>
        <w:sectPr w:rsidR="0003090C" w:rsidRPr="009F5111" w:rsidSect="003F51CD">
          <w:pgSz w:w="11906" w:h="16838"/>
          <w:pgMar w:top="1134" w:right="850" w:bottom="1134" w:left="1701" w:header="708" w:footer="708" w:gutter="0"/>
          <w:pgNumType w:start="3"/>
          <w:cols w:space="708"/>
          <w:docGrid w:linePitch="360"/>
        </w:sectPr>
      </w:pPr>
    </w:p>
    <w:p w:rsidR="003F51CD" w:rsidRPr="0073060C" w:rsidRDefault="003F51CD" w:rsidP="00A76CAB">
      <w:pPr>
        <w:spacing w:after="0" w:line="240" w:lineRule="auto"/>
        <w:jc w:val="center"/>
        <w:rPr>
          <w:rFonts w:ascii="Times New Roman" w:hAnsi="Times New Roman" w:cs="Times New Roman"/>
          <w:b/>
          <w:sz w:val="28"/>
          <w:szCs w:val="28"/>
        </w:rPr>
      </w:pPr>
      <w:r w:rsidRPr="0073060C">
        <w:rPr>
          <w:rFonts w:ascii="Times New Roman" w:hAnsi="Times New Roman" w:cs="Times New Roman"/>
          <w:b/>
          <w:sz w:val="28"/>
          <w:szCs w:val="28"/>
          <w:lang w:val="en-US"/>
        </w:rPr>
        <w:lastRenderedPageBreak/>
        <w:t>II</w:t>
      </w:r>
      <w:r w:rsidRPr="0073060C">
        <w:rPr>
          <w:rFonts w:ascii="Times New Roman" w:hAnsi="Times New Roman" w:cs="Times New Roman"/>
          <w:b/>
          <w:sz w:val="28"/>
          <w:szCs w:val="28"/>
        </w:rPr>
        <w:t>. СОДЕРЖАНИЕ УЧЕБНОГО МАТЕРИАЛА</w:t>
      </w:r>
    </w:p>
    <w:p w:rsidR="003F51CD" w:rsidRPr="0073060C" w:rsidRDefault="003F51CD" w:rsidP="003F51CD">
      <w:pPr>
        <w:spacing w:after="0" w:line="240" w:lineRule="auto"/>
        <w:ind w:firstLine="567"/>
        <w:jc w:val="center"/>
        <w:rPr>
          <w:rFonts w:ascii="Times New Roman" w:hAnsi="Times New Roman" w:cs="Times New Roman"/>
          <w:b/>
          <w:sz w:val="28"/>
          <w:szCs w:val="28"/>
        </w:rPr>
      </w:pPr>
    </w:p>
    <w:p w:rsidR="009F49A9" w:rsidRPr="00C6205E" w:rsidRDefault="009F49A9" w:rsidP="009F49A9">
      <w:pPr>
        <w:autoSpaceDE w:val="0"/>
        <w:autoSpaceDN w:val="0"/>
        <w:adjustRightInd w:val="0"/>
        <w:spacing w:after="0" w:line="240" w:lineRule="auto"/>
        <w:jc w:val="center"/>
        <w:rPr>
          <w:b/>
          <w:bCs/>
          <w:sz w:val="28"/>
          <w:szCs w:val="28"/>
        </w:rPr>
      </w:pPr>
      <w:r w:rsidRPr="001734B5">
        <w:rPr>
          <w:rFonts w:ascii="Times New Roman" w:hAnsi="Times New Roman" w:cs="Times New Roman"/>
          <w:b/>
          <w:bCs/>
          <w:sz w:val="28"/>
          <w:szCs w:val="28"/>
        </w:rPr>
        <w:t xml:space="preserve">Тема 1. </w:t>
      </w:r>
      <w:r w:rsidRPr="00F95BB5">
        <w:rPr>
          <w:rFonts w:ascii="Times New Roman" w:hAnsi="Times New Roman"/>
          <w:b/>
          <w:sz w:val="28"/>
          <w:szCs w:val="28"/>
        </w:rPr>
        <w:t>Теоретико-методологические основы налогообложени</w:t>
      </w:r>
    </w:p>
    <w:p w:rsidR="009F49A9" w:rsidRDefault="009F49A9" w:rsidP="009F49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этапы развития системы налогообложения</w:t>
      </w:r>
      <w:r w:rsidRPr="001734B5">
        <w:rPr>
          <w:rFonts w:ascii="Times New Roman" w:hAnsi="Times New Roman" w:cs="Times New Roman"/>
          <w:sz w:val="28"/>
          <w:szCs w:val="28"/>
        </w:rPr>
        <w:t>.</w:t>
      </w:r>
      <w:r>
        <w:rPr>
          <w:rFonts w:ascii="Times New Roman" w:hAnsi="Times New Roman" w:cs="Times New Roman"/>
          <w:sz w:val="28"/>
          <w:szCs w:val="28"/>
        </w:rPr>
        <w:t xml:space="preserve"> Общая характеристика налогов и их функции. Налогоплательщики и виды налогооблагаемой деятельности. Объекты налогообложения и источники уплаты налогов. Методы построения налоговых ставок и налогообложения, способы начисления и сроки уплаты налогов. Налоговые льготы.</w:t>
      </w:r>
    </w:p>
    <w:p w:rsidR="009F49A9" w:rsidRPr="00DE20DE" w:rsidRDefault="009F49A9" w:rsidP="009F49A9">
      <w:pPr>
        <w:autoSpaceDE w:val="0"/>
        <w:autoSpaceDN w:val="0"/>
        <w:adjustRightInd w:val="0"/>
        <w:spacing w:after="0" w:line="240" w:lineRule="auto"/>
        <w:ind w:firstLine="709"/>
        <w:jc w:val="both"/>
        <w:rPr>
          <w:rFonts w:ascii="Times New Roman" w:hAnsi="Times New Roman" w:cs="Times New Roman"/>
          <w:sz w:val="28"/>
          <w:szCs w:val="28"/>
        </w:rPr>
      </w:pPr>
    </w:p>
    <w:p w:rsidR="009F49A9" w:rsidRPr="001734B5" w:rsidRDefault="009F49A9" w:rsidP="009F49A9">
      <w:pPr>
        <w:autoSpaceDE w:val="0"/>
        <w:autoSpaceDN w:val="0"/>
        <w:adjustRightInd w:val="0"/>
        <w:spacing w:after="0" w:line="240" w:lineRule="auto"/>
        <w:jc w:val="center"/>
        <w:rPr>
          <w:rFonts w:ascii="Times New Roman" w:hAnsi="Times New Roman" w:cs="Times New Roman"/>
          <w:b/>
          <w:bCs/>
          <w:sz w:val="28"/>
          <w:szCs w:val="28"/>
        </w:rPr>
      </w:pPr>
      <w:r w:rsidRPr="001734B5">
        <w:rPr>
          <w:rFonts w:ascii="Times New Roman" w:hAnsi="Times New Roman" w:cs="Times New Roman"/>
          <w:b/>
          <w:bCs/>
          <w:sz w:val="28"/>
          <w:szCs w:val="28"/>
        </w:rPr>
        <w:t xml:space="preserve">Тема 2. </w:t>
      </w:r>
      <w:r w:rsidRPr="007C51BF">
        <w:rPr>
          <w:rFonts w:ascii="Times New Roman" w:hAnsi="Times New Roman"/>
          <w:b/>
          <w:sz w:val="28"/>
          <w:szCs w:val="28"/>
        </w:rPr>
        <w:t>Предмет, метод, система и источники налогового права</w:t>
      </w:r>
    </w:p>
    <w:p w:rsidR="009F49A9" w:rsidRDefault="009F49A9" w:rsidP="009F49A9">
      <w:pPr>
        <w:autoSpaceDE w:val="0"/>
        <w:autoSpaceDN w:val="0"/>
        <w:adjustRightInd w:val="0"/>
        <w:spacing w:after="0" w:line="240" w:lineRule="auto"/>
        <w:ind w:firstLine="709"/>
        <w:jc w:val="both"/>
        <w:rPr>
          <w:rFonts w:ascii="Times New Roman" w:hAnsi="Times New Roman" w:cs="Times New Roman"/>
          <w:sz w:val="28"/>
          <w:szCs w:val="28"/>
        </w:rPr>
      </w:pPr>
      <w:r w:rsidRPr="001734B5">
        <w:rPr>
          <w:rFonts w:ascii="Times New Roman" w:hAnsi="Times New Roman" w:cs="Times New Roman"/>
          <w:sz w:val="28"/>
          <w:szCs w:val="28"/>
        </w:rPr>
        <w:t xml:space="preserve">Понятие </w:t>
      </w:r>
      <w:r>
        <w:rPr>
          <w:rFonts w:ascii="Times New Roman" w:hAnsi="Times New Roman" w:cs="Times New Roman"/>
          <w:sz w:val="28"/>
          <w:szCs w:val="28"/>
        </w:rPr>
        <w:t>налогового</w:t>
      </w:r>
      <w:r w:rsidRPr="001734B5">
        <w:rPr>
          <w:rFonts w:ascii="Times New Roman" w:hAnsi="Times New Roman" w:cs="Times New Roman"/>
          <w:sz w:val="28"/>
          <w:szCs w:val="28"/>
        </w:rPr>
        <w:t xml:space="preserve"> права, его предмет и метод, соотношение </w:t>
      </w:r>
      <w:r>
        <w:rPr>
          <w:rFonts w:ascii="Times New Roman" w:hAnsi="Times New Roman" w:cs="Times New Roman"/>
          <w:sz w:val="28"/>
          <w:szCs w:val="28"/>
        </w:rPr>
        <w:t>налогового</w:t>
      </w:r>
      <w:r w:rsidRPr="001734B5">
        <w:rPr>
          <w:rFonts w:ascii="Times New Roman" w:hAnsi="Times New Roman" w:cs="Times New Roman"/>
          <w:sz w:val="28"/>
          <w:szCs w:val="28"/>
        </w:rPr>
        <w:t xml:space="preserve"> права со смежными отраслями права. Источники </w:t>
      </w:r>
      <w:r>
        <w:rPr>
          <w:rFonts w:ascii="Times New Roman" w:hAnsi="Times New Roman" w:cs="Times New Roman"/>
          <w:sz w:val="28"/>
          <w:szCs w:val="28"/>
        </w:rPr>
        <w:t>налогового</w:t>
      </w:r>
      <w:r w:rsidRPr="001734B5">
        <w:rPr>
          <w:rFonts w:ascii="Times New Roman" w:hAnsi="Times New Roman" w:cs="Times New Roman"/>
          <w:sz w:val="28"/>
          <w:szCs w:val="28"/>
        </w:rPr>
        <w:t xml:space="preserve"> права. </w:t>
      </w:r>
      <w:r>
        <w:rPr>
          <w:rFonts w:ascii="Times New Roman" w:hAnsi="Times New Roman" w:cs="Times New Roman"/>
          <w:sz w:val="28"/>
          <w:szCs w:val="28"/>
        </w:rPr>
        <w:t xml:space="preserve">Система налогового права. </w:t>
      </w:r>
    </w:p>
    <w:p w:rsidR="009F49A9" w:rsidRPr="001734B5" w:rsidRDefault="009F49A9" w:rsidP="009F49A9">
      <w:pPr>
        <w:autoSpaceDE w:val="0"/>
        <w:autoSpaceDN w:val="0"/>
        <w:adjustRightInd w:val="0"/>
        <w:spacing w:after="0" w:line="240" w:lineRule="auto"/>
        <w:ind w:firstLine="709"/>
        <w:rPr>
          <w:rFonts w:ascii="Times New Roman" w:hAnsi="Times New Roman" w:cs="Times New Roman"/>
          <w:sz w:val="28"/>
          <w:szCs w:val="28"/>
        </w:rPr>
      </w:pPr>
    </w:p>
    <w:p w:rsidR="009F49A9" w:rsidRDefault="009F49A9" w:rsidP="009F49A9">
      <w:pPr>
        <w:autoSpaceDE w:val="0"/>
        <w:autoSpaceDN w:val="0"/>
        <w:adjustRightInd w:val="0"/>
        <w:spacing w:after="0" w:line="240" w:lineRule="auto"/>
        <w:ind w:firstLine="709"/>
        <w:jc w:val="center"/>
        <w:rPr>
          <w:rFonts w:ascii="Times New Roman" w:hAnsi="Times New Roman"/>
          <w:b/>
          <w:sz w:val="28"/>
          <w:szCs w:val="28"/>
        </w:rPr>
      </w:pPr>
      <w:r w:rsidRPr="001734B5">
        <w:rPr>
          <w:rFonts w:ascii="Times New Roman" w:hAnsi="Times New Roman" w:cs="Times New Roman"/>
          <w:b/>
          <w:bCs/>
          <w:sz w:val="28"/>
          <w:szCs w:val="28"/>
        </w:rPr>
        <w:t xml:space="preserve">Тема 3.  </w:t>
      </w:r>
      <w:r w:rsidRPr="007C51BF">
        <w:rPr>
          <w:rFonts w:ascii="Times New Roman" w:hAnsi="Times New Roman"/>
          <w:b/>
          <w:sz w:val="28"/>
          <w:szCs w:val="28"/>
        </w:rPr>
        <w:t>Налогово-правовые нормы и налоговые правоотношения</w:t>
      </w:r>
    </w:p>
    <w:p w:rsidR="009F49A9" w:rsidRPr="00C624F2" w:rsidRDefault="009F49A9" w:rsidP="009F49A9">
      <w:pPr>
        <w:autoSpaceDE w:val="0"/>
        <w:autoSpaceDN w:val="0"/>
        <w:adjustRightInd w:val="0"/>
        <w:spacing w:after="0" w:line="240" w:lineRule="auto"/>
        <w:ind w:firstLine="709"/>
        <w:jc w:val="both"/>
        <w:rPr>
          <w:rFonts w:ascii="Times New Roman" w:hAnsi="Times New Roman" w:cs="Times New Roman"/>
          <w:bCs/>
          <w:sz w:val="28"/>
          <w:szCs w:val="28"/>
        </w:rPr>
      </w:pPr>
      <w:r w:rsidRPr="00C624F2">
        <w:rPr>
          <w:rFonts w:ascii="Times New Roman" w:hAnsi="Times New Roman"/>
          <w:sz w:val="28"/>
          <w:szCs w:val="28"/>
        </w:rPr>
        <w:t>Нормы налогового права и их особенности.</w:t>
      </w:r>
      <w:r>
        <w:rPr>
          <w:rFonts w:ascii="Times New Roman" w:hAnsi="Times New Roman"/>
          <w:sz w:val="28"/>
          <w:szCs w:val="28"/>
        </w:rPr>
        <w:t xml:space="preserve"> </w:t>
      </w:r>
      <w:r>
        <w:rPr>
          <w:rFonts w:ascii="Times New Roman" w:hAnsi="Times New Roman" w:cs="Times New Roman"/>
          <w:sz w:val="28"/>
          <w:szCs w:val="28"/>
        </w:rPr>
        <w:t>Налоговые</w:t>
      </w:r>
      <w:r w:rsidRPr="001734B5">
        <w:rPr>
          <w:rFonts w:ascii="Times New Roman" w:hAnsi="Times New Roman" w:cs="Times New Roman"/>
          <w:sz w:val="28"/>
          <w:szCs w:val="28"/>
        </w:rPr>
        <w:t xml:space="preserve"> правоотношения: понятие, содержание и виды.</w:t>
      </w:r>
      <w:r>
        <w:rPr>
          <w:rFonts w:ascii="Times New Roman" w:hAnsi="Times New Roman" w:cs="Times New Roman"/>
          <w:sz w:val="28"/>
          <w:szCs w:val="28"/>
        </w:rPr>
        <w:t xml:space="preserve"> </w:t>
      </w:r>
      <w:r w:rsidRPr="001734B5">
        <w:rPr>
          <w:rFonts w:ascii="Times New Roman" w:hAnsi="Times New Roman" w:cs="Times New Roman"/>
          <w:sz w:val="28"/>
          <w:szCs w:val="28"/>
        </w:rPr>
        <w:t xml:space="preserve">Защита прав и законных интересов субъектов </w:t>
      </w:r>
      <w:r>
        <w:rPr>
          <w:rFonts w:ascii="Times New Roman" w:hAnsi="Times New Roman" w:cs="Times New Roman"/>
          <w:sz w:val="28"/>
          <w:szCs w:val="28"/>
        </w:rPr>
        <w:t>налоговых</w:t>
      </w:r>
      <w:r w:rsidRPr="001734B5">
        <w:rPr>
          <w:rFonts w:ascii="Times New Roman" w:hAnsi="Times New Roman" w:cs="Times New Roman"/>
          <w:sz w:val="28"/>
          <w:szCs w:val="28"/>
        </w:rPr>
        <w:t xml:space="preserve"> правоотношений.</w:t>
      </w:r>
      <w:r>
        <w:rPr>
          <w:rFonts w:ascii="Times New Roman" w:hAnsi="Times New Roman" w:cs="Times New Roman"/>
          <w:sz w:val="28"/>
          <w:szCs w:val="28"/>
        </w:rPr>
        <w:t xml:space="preserve"> Классификация налоговых правоотношений. Структура налогового правоотношения.</w:t>
      </w:r>
    </w:p>
    <w:p w:rsidR="009F49A9" w:rsidRPr="001734B5" w:rsidRDefault="009F49A9" w:rsidP="009F49A9">
      <w:pPr>
        <w:spacing w:after="0" w:line="240" w:lineRule="auto"/>
        <w:jc w:val="both"/>
        <w:rPr>
          <w:rFonts w:ascii="Times New Roman" w:hAnsi="Times New Roman" w:cs="Times New Roman"/>
          <w:sz w:val="28"/>
          <w:szCs w:val="28"/>
        </w:rPr>
      </w:pPr>
    </w:p>
    <w:p w:rsidR="009F49A9" w:rsidRPr="001734B5" w:rsidRDefault="009F49A9" w:rsidP="009F49A9">
      <w:pPr>
        <w:autoSpaceDE w:val="0"/>
        <w:autoSpaceDN w:val="0"/>
        <w:adjustRightInd w:val="0"/>
        <w:spacing w:after="0" w:line="240" w:lineRule="auto"/>
        <w:ind w:firstLine="709"/>
        <w:jc w:val="center"/>
        <w:rPr>
          <w:rFonts w:ascii="Times New Roman" w:hAnsi="Times New Roman" w:cs="Times New Roman"/>
          <w:b/>
          <w:bCs/>
          <w:sz w:val="28"/>
          <w:szCs w:val="28"/>
        </w:rPr>
      </w:pPr>
      <w:r w:rsidRPr="001734B5">
        <w:rPr>
          <w:rFonts w:ascii="Times New Roman" w:hAnsi="Times New Roman" w:cs="Times New Roman"/>
          <w:b/>
          <w:bCs/>
          <w:sz w:val="28"/>
          <w:szCs w:val="28"/>
        </w:rPr>
        <w:t xml:space="preserve">Тема 4.  </w:t>
      </w:r>
      <w:r w:rsidRPr="007C51BF">
        <w:rPr>
          <w:rFonts w:ascii="Times New Roman" w:hAnsi="Times New Roman"/>
          <w:b/>
          <w:sz w:val="28"/>
          <w:szCs w:val="28"/>
        </w:rPr>
        <w:t>Участники налоговых правоотношений</w:t>
      </w:r>
    </w:p>
    <w:p w:rsidR="009F49A9" w:rsidRPr="001734B5" w:rsidRDefault="009F49A9" w:rsidP="009F49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Налогоплательщики как участники налоговых правоотношений. Налоговые агенты как участники налоговых правоотношений. Представительство в налоговых правоотношениях. Налоговые органы и банки как участники налоговых правоотношений.</w:t>
      </w:r>
    </w:p>
    <w:p w:rsidR="009F49A9" w:rsidRPr="001734B5" w:rsidRDefault="009F49A9" w:rsidP="009F49A9">
      <w:pPr>
        <w:autoSpaceDE w:val="0"/>
        <w:autoSpaceDN w:val="0"/>
        <w:adjustRightInd w:val="0"/>
        <w:spacing w:after="0" w:line="240" w:lineRule="auto"/>
        <w:rPr>
          <w:rFonts w:ascii="Times New Roman" w:hAnsi="Times New Roman" w:cs="Times New Roman"/>
          <w:sz w:val="28"/>
          <w:szCs w:val="28"/>
        </w:rPr>
      </w:pPr>
    </w:p>
    <w:p w:rsidR="009F49A9" w:rsidRPr="001734B5" w:rsidRDefault="009F49A9" w:rsidP="009F49A9">
      <w:pPr>
        <w:autoSpaceDE w:val="0"/>
        <w:autoSpaceDN w:val="0"/>
        <w:adjustRightInd w:val="0"/>
        <w:spacing w:after="0" w:line="240" w:lineRule="auto"/>
        <w:ind w:firstLine="709"/>
        <w:jc w:val="center"/>
        <w:rPr>
          <w:rFonts w:ascii="Times New Roman" w:hAnsi="Times New Roman" w:cs="Times New Roman"/>
          <w:b/>
          <w:bCs/>
          <w:sz w:val="28"/>
          <w:szCs w:val="28"/>
        </w:rPr>
      </w:pPr>
      <w:r w:rsidRPr="001734B5">
        <w:rPr>
          <w:rFonts w:ascii="Times New Roman" w:hAnsi="Times New Roman" w:cs="Times New Roman"/>
          <w:b/>
          <w:bCs/>
          <w:sz w:val="28"/>
          <w:szCs w:val="28"/>
        </w:rPr>
        <w:t xml:space="preserve">Тема 5.  </w:t>
      </w:r>
      <w:r w:rsidRPr="007C51BF">
        <w:rPr>
          <w:rFonts w:ascii="Times New Roman" w:hAnsi="Times New Roman" w:cs="Times New Roman"/>
          <w:b/>
          <w:sz w:val="28"/>
          <w:szCs w:val="28"/>
        </w:rPr>
        <w:t>Налоговое обязательство и его исполнение</w:t>
      </w:r>
    </w:p>
    <w:p w:rsidR="009F49A9" w:rsidRDefault="009F49A9" w:rsidP="009F49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основания возникновения и прекращения налогового обязательства. Исполнение обязательства и способы обеспечения исполнения обязательства. Срок исполнения обязательства. Принудительное исполнение налогового обязательства. Зачет и возврат излишне уплаченных или взысканных сумм налогов, сборов и пени.</w:t>
      </w:r>
    </w:p>
    <w:p w:rsidR="009F49A9" w:rsidRPr="00C83374" w:rsidRDefault="009F49A9" w:rsidP="009F49A9">
      <w:pPr>
        <w:autoSpaceDE w:val="0"/>
        <w:autoSpaceDN w:val="0"/>
        <w:adjustRightInd w:val="0"/>
        <w:spacing w:after="0" w:line="240" w:lineRule="auto"/>
        <w:jc w:val="both"/>
        <w:rPr>
          <w:rFonts w:ascii="Times New Roman" w:hAnsi="Times New Roman" w:cs="Times New Roman"/>
          <w:sz w:val="28"/>
          <w:szCs w:val="28"/>
        </w:rPr>
      </w:pPr>
    </w:p>
    <w:p w:rsidR="009F49A9" w:rsidRDefault="009F49A9" w:rsidP="009F49A9">
      <w:pPr>
        <w:autoSpaceDE w:val="0"/>
        <w:autoSpaceDN w:val="0"/>
        <w:adjustRightInd w:val="0"/>
        <w:spacing w:after="0" w:line="240" w:lineRule="auto"/>
        <w:ind w:firstLine="709"/>
        <w:jc w:val="center"/>
        <w:rPr>
          <w:rFonts w:ascii="Times New Roman" w:hAnsi="Times New Roman" w:cs="Times New Roman"/>
          <w:sz w:val="28"/>
          <w:szCs w:val="28"/>
        </w:rPr>
      </w:pPr>
      <w:r w:rsidRPr="001734B5">
        <w:rPr>
          <w:rFonts w:ascii="Times New Roman" w:hAnsi="Times New Roman" w:cs="Times New Roman"/>
          <w:b/>
          <w:bCs/>
          <w:sz w:val="28"/>
          <w:szCs w:val="28"/>
        </w:rPr>
        <w:t xml:space="preserve">Тема 6. </w:t>
      </w:r>
      <w:r w:rsidRPr="007C51BF">
        <w:rPr>
          <w:rFonts w:ascii="Times New Roman" w:hAnsi="Times New Roman" w:cs="Times New Roman"/>
          <w:b/>
          <w:sz w:val="28"/>
          <w:szCs w:val="28"/>
        </w:rPr>
        <w:t>Налоговый контроль</w:t>
      </w:r>
    </w:p>
    <w:p w:rsidR="009F49A9" w:rsidRPr="001734B5" w:rsidRDefault="009F49A9" w:rsidP="009F49A9">
      <w:pPr>
        <w:autoSpaceDE w:val="0"/>
        <w:autoSpaceDN w:val="0"/>
        <w:adjustRightInd w:val="0"/>
        <w:spacing w:after="0" w:line="240" w:lineRule="auto"/>
        <w:ind w:firstLine="709"/>
        <w:jc w:val="both"/>
        <w:rPr>
          <w:rFonts w:ascii="Times New Roman" w:hAnsi="Times New Roman" w:cs="Times New Roman"/>
          <w:sz w:val="28"/>
          <w:szCs w:val="28"/>
        </w:rPr>
      </w:pPr>
      <w:r w:rsidRPr="001734B5">
        <w:rPr>
          <w:rFonts w:ascii="Times New Roman" w:hAnsi="Times New Roman" w:cs="Times New Roman"/>
          <w:sz w:val="28"/>
          <w:szCs w:val="28"/>
        </w:rPr>
        <w:t xml:space="preserve">Понятие и значение </w:t>
      </w:r>
      <w:r>
        <w:rPr>
          <w:rFonts w:ascii="Times New Roman" w:hAnsi="Times New Roman" w:cs="Times New Roman"/>
          <w:sz w:val="28"/>
          <w:szCs w:val="28"/>
        </w:rPr>
        <w:t>налогового</w:t>
      </w:r>
      <w:r w:rsidRPr="001734B5">
        <w:rPr>
          <w:rFonts w:ascii="Times New Roman" w:hAnsi="Times New Roman" w:cs="Times New Roman"/>
          <w:sz w:val="28"/>
          <w:szCs w:val="28"/>
        </w:rPr>
        <w:t xml:space="preserve"> контроля, его особенности. Виды  </w:t>
      </w:r>
      <w:r>
        <w:rPr>
          <w:rFonts w:ascii="Times New Roman" w:hAnsi="Times New Roman" w:cs="Times New Roman"/>
          <w:sz w:val="28"/>
          <w:szCs w:val="28"/>
        </w:rPr>
        <w:t>и формы налогового</w:t>
      </w:r>
      <w:r w:rsidRPr="001734B5">
        <w:rPr>
          <w:rFonts w:ascii="Times New Roman" w:hAnsi="Times New Roman" w:cs="Times New Roman"/>
          <w:sz w:val="28"/>
          <w:szCs w:val="28"/>
        </w:rPr>
        <w:t xml:space="preserve"> контроля. Система органов осуществляющих </w:t>
      </w:r>
      <w:r>
        <w:rPr>
          <w:rFonts w:ascii="Times New Roman" w:hAnsi="Times New Roman" w:cs="Times New Roman"/>
          <w:sz w:val="28"/>
          <w:szCs w:val="28"/>
        </w:rPr>
        <w:t>налоговый</w:t>
      </w:r>
      <w:r w:rsidRPr="001734B5">
        <w:rPr>
          <w:rFonts w:ascii="Times New Roman" w:hAnsi="Times New Roman" w:cs="Times New Roman"/>
          <w:sz w:val="28"/>
          <w:szCs w:val="28"/>
        </w:rPr>
        <w:t xml:space="preserve"> контроль, их функции. </w:t>
      </w:r>
      <w:r>
        <w:rPr>
          <w:rFonts w:ascii="Times New Roman" w:hAnsi="Times New Roman" w:cs="Times New Roman"/>
          <w:sz w:val="28"/>
          <w:szCs w:val="28"/>
        </w:rPr>
        <w:t>Понятие и виды налоговых проверок</w:t>
      </w:r>
      <w:r w:rsidRPr="001734B5">
        <w:rPr>
          <w:rFonts w:ascii="Times New Roman" w:hAnsi="Times New Roman" w:cs="Times New Roman"/>
          <w:sz w:val="28"/>
          <w:szCs w:val="28"/>
        </w:rPr>
        <w:t xml:space="preserve">. Порядок организации и проведения </w:t>
      </w:r>
      <w:r>
        <w:rPr>
          <w:rFonts w:ascii="Times New Roman" w:hAnsi="Times New Roman" w:cs="Times New Roman"/>
          <w:sz w:val="28"/>
          <w:szCs w:val="28"/>
        </w:rPr>
        <w:t>выездной налоговой проверки и оформление ее результатов</w:t>
      </w:r>
      <w:r w:rsidRPr="001734B5">
        <w:rPr>
          <w:rFonts w:ascii="Times New Roman" w:hAnsi="Times New Roman" w:cs="Times New Roman"/>
          <w:sz w:val="28"/>
          <w:szCs w:val="28"/>
        </w:rPr>
        <w:t>.</w:t>
      </w:r>
    </w:p>
    <w:p w:rsidR="009F49A9" w:rsidRPr="001734B5" w:rsidRDefault="009F49A9" w:rsidP="009F49A9">
      <w:pPr>
        <w:autoSpaceDE w:val="0"/>
        <w:autoSpaceDN w:val="0"/>
        <w:adjustRightInd w:val="0"/>
        <w:spacing w:after="0" w:line="240" w:lineRule="auto"/>
        <w:ind w:firstLine="709"/>
        <w:jc w:val="center"/>
        <w:rPr>
          <w:rFonts w:ascii="Times New Roman" w:hAnsi="Times New Roman" w:cs="Times New Roman"/>
          <w:b/>
          <w:bCs/>
          <w:sz w:val="28"/>
          <w:szCs w:val="28"/>
        </w:rPr>
      </w:pPr>
    </w:p>
    <w:p w:rsidR="009F49A9" w:rsidRPr="001734B5" w:rsidRDefault="009F49A9" w:rsidP="009F49A9">
      <w:pPr>
        <w:autoSpaceDE w:val="0"/>
        <w:autoSpaceDN w:val="0"/>
        <w:adjustRightInd w:val="0"/>
        <w:spacing w:after="0" w:line="240" w:lineRule="auto"/>
        <w:ind w:firstLine="709"/>
        <w:jc w:val="center"/>
        <w:rPr>
          <w:rFonts w:ascii="Times New Roman" w:hAnsi="Times New Roman" w:cs="Times New Roman"/>
          <w:b/>
          <w:bCs/>
          <w:sz w:val="28"/>
          <w:szCs w:val="28"/>
        </w:rPr>
      </w:pPr>
      <w:r w:rsidRPr="001734B5">
        <w:rPr>
          <w:rFonts w:ascii="Times New Roman" w:hAnsi="Times New Roman" w:cs="Times New Roman"/>
          <w:b/>
          <w:bCs/>
          <w:sz w:val="28"/>
          <w:szCs w:val="28"/>
        </w:rPr>
        <w:t xml:space="preserve">Тема 7. </w:t>
      </w:r>
      <w:r w:rsidRPr="007C51BF">
        <w:rPr>
          <w:rFonts w:ascii="Times New Roman" w:hAnsi="Times New Roman" w:cs="Times New Roman"/>
          <w:b/>
          <w:sz w:val="28"/>
          <w:szCs w:val="28"/>
        </w:rPr>
        <w:t>Правовое регулирование взимания республиканских налогов и сборов</w:t>
      </w:r>
    </w:p>
    <w:p w:rsidR="009F49A9" w:rsidRPr="001734B5" w:rsidRDefault="009F49A9" w:rsidP="009F49A9">
      <w:pPr>
        <w:spacing w:after="0" w:line="240" w:lineRule="auto"/>
        <w:ind w:firstLine="709"/>
        <w:jc w:val="both"/>
        <w:rPr>
          <w:rFonts w:ascii="Times New Roman" w:hAnsi="Times New Roman" w:cs="Times New Roman"/>
          <w:sz w:val="28"/>
          <w:szCs w:val="28"/>
        </w:rPr>
      </w:pPr>
      <w:r w:rsidRPr="001734B5">
        <w:rPr>
          <w:rFonts w:ascii="Times New Roman" w:hAnsi="Times New Roman" w:cs="Times New Roman"/>
          <w:sz w:val="28"/>
          <w:szCs w:val="28"/>
        </w:rPr>
        <w:t xml:space="preserve">Налог на добавленную стоимость. Акцизы. Налог на прибыль. Налог на доходы иностранных организаций, не осуществляющих деятельность в </w:t>
      </w:r>
      <w:r w:rsidRPr="001734B5">
        <w:rPr>
          <w:rFonts w:ascii="Times New Roman" w:hAnsi="Times New Roman" w:cs="Times New Roman"/>
          <w:sz w:val="28"/>
          <w:szCs w:val="28"/>
        </w:rPr>
        <w:lastRenderedPageBreak/>
        <w:t>Республике Беларусь через постоянное представительство. Подоходный налог с физических лиц. Налог на недвижимость. Земельный налог. Экологический налог. Налог на добычу (изъятие) природных ресурсов. Местные налоги и сборы.</w:t>
      </w:r>
    </w:p>
    <w:p w:rsidR="009F49A9" w:rsidRPr="001734B5" w:rsidRDefault="009F49A9" w:rsidP="009F49A9">
      <w:pPr>
        <w:spacing w:after="0" w:line="240" w:lineRule="auto"/>
        <w:jc w:val="both"/>
        <w:rPr>
          <w:rFonts w:ascii="Times New Roman" w:hAnsi="Times New Roman" w:cs="Times New Roman"/>
          <w:sz w:val="28"/>
          <w:szCs w:val="28"/>
        </w:rPr>
      </w:pPr>
    </w:p>
    <w:p w:rsidR="009F49A9" w:rsidRPr="001734B5" w:rsidRDefault="009F49A9" w:rsidP="009F49A9">
      <w:pPr>
        <w:autoSpaceDE w:val="0"/>
        <w:autoSpaceDN w:val="0"/>
        <w:adjustRightInd w:val="0"/>
        <w:spacing w:after="0" w:line="240" w:lineRule="auto"/>
        <w:ind w:firstLine="709"/>
        <w:jc w:val="center"/>
        <w:rPr>
          <w:rFonts w:ascii="Times New Roman" w:hAnsi="Times New Roman" w:cs="Times New Roman"/>
          <w:b/>
          <w:bCs/>
          <w:sz w:val="28"/>
          <w:szCs w:val="28"/>
        </w:rPr>
      </w:pPr>
      <w:r w:rsidRPr="001734B5">
        <w:rPr>
          <w:rFonts w:ascii="Times New Roman" w:hAnsi="Times New Roman" w:cs="Times New Roman"/>
          <w:b/>
          <w:bCs/>
          <w:sz w:val="28"/>
          <w:szCs w:val="28"/>
        </w:rPr>
        <w:t xml:space="preserve">Тема 8. </w:t>
      </w:r>
      <w:r w:rsidRPr="007C51BF">
        <w:rPr>
          <w:rFonts w:ascii="Times New Roman" w:hAnsi="Times New Roman" w:cs="Times New Roman"/>
          <w:b/>
          <w:sz w:val="28"/>
          <w:szCs w:val="28"/>
        </w:rPr>
        <w:t>Правовое регулирование взимания местных налогов и сборов</w:t>
      </w:r>
    </w:p>
    <w:p w:rsidR="009F49A9" w:rsidRDefault="009F49A9" w:rsidP="009F49A9">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Общая характеристика местных налогови сборов, взимаемых на территории Республики Беларусь. Порядок взимание месных налогов и сборов. Налог за владение собаками. Курортный сбор. Сбор с заготовителей.</w:t>
      </w:r>
    </w:p>
    <w:p w:rsidR="009F49A9" w:rsidRPr="009B0E91" w:rsidRDefault="009F49A9" w:rsidP="009F49A9">
      <w:pPr>
        <w:autoSpaceDE w:val="0"/>
        <w:autoSpaceDN w:val="0"/>
        <w:adjustRightInd w:val="0"/>
        <w:spacing w:after="0" w:line="240" w:lineRule="auto"/>
        <w:ind w:firstLine="709"/>
        <w:jc w:val="both"/>
        <w:rPr>
          <w:rFonts w:ascii="Times New Roman" w:hAnsi="Times New Roman" w:cs="Times New Roman"/>
          <w:bCs/>
          <w:sz w:val="28"/>
          <w:szCs w:val="28"/>
        </w:rPr>
      </w:pPr>
    </w:p>
    <w:p w:rsidR="009F49A9" w:rsidRPr="001734B5" w:rsidRDefault="009F49A9" w:rsidP="009F49A9">
      <w:pPr>
        <w:autoSpaceDE w:val="0"/>
        <w:autoSpaceDN w:val="0"/>
        <w:adjustRightInd w:val="0"/>
        <w:spacing w:after="0" w:line="240" w:lineRule="auto"/>
        <w:ind w:firstLine="709"/>
        <w:jc w:val="center"/>
        <w:rPr>
          <w:rFonts w:ascii="Times New Roman" w:hAnsi="Times New Roman" w:cs="Times New Roman"/>
          <w:b/>
          <w:bCs/>
          <w:sz w:val="28"/>
          <w:szCs w:val="28"/>
        </w:rPr>
      </w:pPr>
      <w:r w:rsidRPr="001734B5">
        <w:rPr>
          <w:rFonts w:ascii="Times New Roman" w:hAnsi="Times New Roman" w:cs="Times New Roman"/>
          <w:b/>
          <w:bCs/>
          <w:sz w:val="28"/>
          <w:szCs w:val="28"/>
        </w:rPr>
        <w:t>Тема 9.</w:t>
      </w:r>
      <w:r w:rsidRPr="006B0B71">
        <w:rPr>
          <w:rFonts w:ascii="Times New Roman" w:hAnsi="Times New Roman" w:cs="Times New Roman"/>
          <w:b/>
          <w:bCs/>
          <w:sz w:val="28"/>
          <w:szCs w:val="28"/>
        </w:rPr>
        <w:t xml:space="preserve"> </w:t>
      </w:r>
      <w:r w:rsidRPr="007C51BF">
        <w:rPr>
          <w:rFonts w:ascii="Times New Roman" w:hAnsi="Times New Roman" w:cs="Times New Roman"/>
          <w:b/>
          <w:sz w:val="28"/>
          <w:szCs w:val="28"/>
        </w:rPr>
        <w:t>Правовое регулирование особых режимов налогообложения</w:t>
      </w:r>
    </w:p>
    <w:p w:rsidR="009F49A9" w:rsidRPr="001734B5" w:rsidRDefault="009F49A9" w:rsidP="009F49A9">
      <w:pPr>
        <w:spacing w:after="0" w:line="240" w:lineRule="auto"/>
        <w:ind w:firstLine="709"/>
        <w:jc w:val="both"/>
        <w:rPr>
          <w:rFonts w:ascii="Times New Roman" w:hAnsi="Times New Roman" w:cs="Times New Roman"/>
          <w:sz w:val="28"/>
          <w:szCs w:val="28"/>
        </w:rPr>
      </w:pPr>
      <w:r w:rsidRPr="001734B5">
        <w:rPr>
          <w:rFonts w:ascii="Times New Roman" w:hAnsi="Times New Roman" w:cs="Times New Roman"/>
          <w:sz w:val="28"/>
          <w:szCs w:val="28"/>
        </w:rPr>
        <w:t>Налог при упрощенной системе налогообложения. Единый налог с индивидуальных предпринимателей и иных физических лиц. Единый налог для производителей сельскохозяйственной продукции. Налог на игорный бизнес. Налог на доходы от осуществления лотерейной деятельности. Налог на доходы от проведения электронных интерактивных игр. Сбор за осуществление ремесленной деятельности. Сбор за осуществление деятельности по оказанию услуг в сфере агроэкотуризма.</w:t>
      </w:r>
    </w:p>
    <w:p w:rsidR="003F51CD" w:rsidRPr="001734B5" w:rsidRDefault="003F51CD" w:rsidP="003F51CD">
      <w:pPr>
        <w:autoSpaceDE w:val="0"/>
        <w:autoSpaceDN w:val="0"/>
        <w:adjustRightInd w:val="0"/>
        <w:spacing w:after="0" w:line="240" w:lineRule="auto"/>
        <w:ind w:firstLine="709"/>
        <w:rPr>
          <w:rFonts w:ascii="Times New Roman" w:hAnsi="Times New Roman" w:cs="Times New Roman"/>
          <w:sz w:val="28"/>
          <w:szCs w:val="28"/>
        </w:rPr>
      </w:pPr>
    </w:p>
    <w:p w:rsidR="003F51CD" w:rsidRPr="001734B5" w:rsidRDefault="003F51CD" w:rsidP="003F51CD">
      <w:pPr>
        <w:autoSpaceDE w:val="0"/>
        <w:autoSpaceDN w:val="0"/>
        <w:adjustRightInd w:val="0"/>
        <w:spacing w:after="0" w:line="240" w:lineRule="auto"/>
        <w:ind w:firstLine="709"/>
        <w:rPr>
          <w:rFonts w:ascii="Times New Roman" w:hAnsi="Times New Roman" w:cs="Times New Roman"/>
          <w:sz w:val="28"/>
          <w:szCs w:val="28"/>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Default="000743AC" w:rsidP="000743AC">
      <w:pPr>
        <w:spacing w:before="40"/>
        <w:jc w:val="center"/>
        <w:rPr>
          <w:rFonts w:ascii="Times New Roman" w:hAnsi="Times New Roman" w:cs="Times New Roman"/>
          <w:b/>
          <w:sz w:val="28"/>
          <w:szCs w:val="28"/>
          <w:lang w:val="en-US"/>
        </w:rPr>
      </w:pPr>
    </w:p>
    <w:p w:rsidR="000743AC" w:rsidRPr="000743AC" w:rsidRDefault="000743AC" w:rsidP="000743AC">
      <w:pPr>
        <w:spacing w:before="40"/>
        <w:jc w:val="center"/>
        <w:rPr>
          <w:rFonts w:ascii="Times New Roman" w:hAnsi="Times New Roman" w:cs="Times New Roman"/>
          <w:b/>
          <w:sz w:val="28"/>
          <w:szCs w:val="28"/>
          <w:lang w:val="en-US"/>
        </w:rPr>
      </w:pPr>
      <w:r w:rsidRPr="000743AC">
        <w:rPr>
          <w:rFonts w:ascii="Times New Roman" w:hAnsi="Times New Roman" w:cs="Times New Roman"/>
          <w:b/>
          <w:sz w:val="28"/>
          <w:szCs w:val="28"/>
          <w:lang w:val="en-US"/>
        </w:rPr>
        <w:lastRenderedPageBreak/>
        <w:t>III</w:t>
      </w:r>
      <w:r w:rsidRPr="000743AC">
        <w:rPr>
          <w:rFonts w:ascii="Times New Roman" w:hAnsi="Times New Roman" w:cs="Times New Roman"/>
          <w:b/>
          <w:sz w:val="28"/>
          <w:szCs w:val="28"/>
        </w:rPr>
        <w:t>. ТРЕБОВАНИЯ К КУРСОВОЙ РАБОТЕ</w:t>
      </w:r>
    </w:p>
    <w:p w:rsidR="000743AC" w:rsidRPr="000743AC" w:rsidRDefault="000743AC" w:rsidP="000743AC">
      <w:pPr>
        <w:spacing w:before="40"/>
        <w:jc w:val="center"/>
        <w:rPr>
          <w:rFonts w:ascii="Times New Roman" w:hAnsi="Times New Roman" w:cs="Times New Roman"/>
          <w:sz w:val="28"/>
          <w:szCs w:val="28"/>
          <w:lang w:val="en-US"/>
        </w:rPr>
      </w:pPr>
      <w:r w:rsidRPr="000743AC">
        <w:rPr>
          <w:rFonts w:ascii="Times New Roman" w:hAnsi="Times New Roman" w:cs="Times New Roman"/>
          <w:sz w:val="28"/>
          <w:szCs w:val="28"/>
        </w:rPr>
        <w:t>3.1. Общие требования</w:t>
      </w:r>
    </w:p>
    <w:p w:rsidR="000743AC" w:rsidRPr="000743AC" w:rsidRDefault="000743AC" w:rsidP="000743AC">
      <w:pPr>
        <w:ind w:firstLine="709"/>
        <w:jc w:val="both"/>
        <w:rPr>
          <w:rFonts w:ascii="Times New Roman" w:hAnsi="Times New Roman" w:cs="Times New Roman"/>
          <w:sz w:val="28"/>
          <w:szCs w:val="28"/>
        </w:rPr>
      </w:pPr>
      <w:proofErr w:type="gramStart"/>
      <w:r w:rsidRPr="000743AC">
        <w:rPr>
          <w:rFonts w:ascii="Times New Roman" w:hAnsi="Times New Roman" w:cs="Times New Roman"/>
          <w:sz w:val="28"/>
          <w:szCs w:val="28"/>
        </w:rPr>
        <w:t>Курсовая работа по дисциплине «</w:t>
      </w:r>
      <w:r>
        <w:rPr>
          <w:rFonts w:ascii="Times New Roman" w:hAnsi="Times New Roman" w:cs="Times New Roman"/>
          <w:sz w:val="28"/>
          <w:szCs w:val="28"/>
        </w:rPr>
        <w:t>Налоговое</w:t>
      </w:r>
      <w:r w:rsidRPr="000743AC">
        <w:rPr>
          <w:rFonts w:ascii="Times New Roman" w:hAnsi="Times New Roman" w:cs="Times New Roman"/>
          <w:sz w:val="28"/>
          <w:szCs w:val="28"/>
        </w:rPr>
        <w:t xml:space="preserve"> право» является одной из важнейших форм учебного процесса</w:t>
      </w:r>
      <w:r w:rsidRPr="000743AC">
        <w:rPr>
          <w:rFonts w:ascii="Times New Roman" w:hAnsi="Times New Roman" w:cs="Times New Roman"/>
          <w:i/>
          <w:sz w:val="28"/>
          <w:szCs w:val="28"/>
        </w:rPr>
        <w:t xml:space="preserve">, </w:t>
      </w:r>
      <w:r w:rsidRPr="000743AC">
        <w:rPr>
          <w:rFonts w:ascii="Times New Roman" w:hAnsi="Times New Roman" w:cs="Times New Roman"/>
          <w:sz w:val="28"/>
          <w:szCs w:val="28"/>
        </w:rPr>
        <w:t>носит учебно-исследовательский характер</w:t>
      </w:r>
      <w:r w:rsidRPr="000743AC">
        <w:rPr>
          <w:rFonts w:ascii="Times New Roman" w:hAnsi="Times New Roman" w:cs="Times New Roman"/>
          <w:i/>
          <w:sz w:val="28"/>
          <w:szCs w:val="28"/>
        </w:rPr>
        <w:t xml:space="preserve"> </w:t>
      </w:r>
      <w:r w:rsidRPr="000743AC">
        <w:rPr>
          <w:rFonts w:ascii="Times New Roman" w:hAnsi="Times New Roman" w:cs="Times New Roman"/>
          <w:sz w:val="28"/>
          <w:szCs w:val="28"/>
        </w:rPr>
        <w:t>и выполняется в соответствии с учебными планами БЗ-24-01-5-21у от 24.11.2021 г., БД-24-01-5-22 у от 25.05.2022 г., БД-24-01-5-21у от 29.09.2021 г., БДи-24-01-5-21у от 29.09.2021 г., БВШ-24-01-5-23у от 29.03.2023 г., БД-0421-01-5-23у от 29.03.2023 г., БЗ-0421-01-5-23у от 29.03.2023 г.</w:t>
      </w:r>
      <w:proofErr w:type="gramEnd"/>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i/>
          <w:sz w:val="28"/>
          <w:szCs w:val="28"/>
        </w:rPr>
        <w:t xml:space="preserve"> </w:t>
      </w:r>
      <w:r w:rsidRPr="000743AC">
        <w:rPr>
          <w:rFonts w:ascii="Times New Roman" w:hAnsi="Times New Roman" w:cs="Times New Roman"/>
          <w:sz w:val="28"/>
          <w:szCs w:val="28"/>
        </w:rPr>
        <w:t xml:space="preserve">На выполнение курсовой работы отводится </w:t>
      </w:r>
      <w:r>
        <w:rPr>
          <w:rFonts w:ascii="Times New Roman" w:hAnsi="Times New Roman" w:cs="Times New Roman"/>
          <w:sz w:val="28"/>
          <w:szCs w:val="28"/>
        </w:rPr>
        <w:t>36</w:t>
      </w:r>
      <w:r w:rsidRPr="000743AC">
        <w:rPr>
          <w:rFonts w:ascii="Times New Roman" w:hAnsi="Times New Roman" w:cs="Times New Roman"/>
          <w:sz w:val="28"/>
          <w:szCs w:val="28"/>
        </w:rPr>
        <w:t xml:space="preserve"> часов</w:t>
      </w:r>
      <w:r>
        <w:rPr>
          <w:rFonts w:ascii="Times New Roman" w:hAnsi="Times New Roman" w:cs="Times New Roman"/>
          <w:sz w:val="28"/>
          <w:szCs w:val="28"/>
        </w:rPr>
        <w:t xml:space="preserve"> </w:t>
      </w:r>
      <w:r w:rsidRPr="000743AC">
        <w:rPr>
          <w:rFonts w:ascii="Times New Roman" w:hAnsi="Times New Roman" w:cs="Times New Roman"/>
          <w:sz w:val="28"/>
          <w:szCs w:val="28"/>
        </w:rPr>
        <w:t>-</w:t>
      </w:r>
      <w:r>
        <w:rPr>
          <w:rFonts w:ascii="Times New Roman" w:hAnsi="Times New Roman" w:cs="Times New Roman"/>
          <w:sz w:val="28"/>
          <w:szCs w:val="28"/>
        </w:rPr>
        <w:t xml:space="preserve"> </w:t>
      </w:r>
      <w:r w:rsidRPr="000743AC">
        <w:rPr>
          <w:rFonts w:ascii="Times New Roman" w:hAnsi="Times New Roman" w:cs="Times New Roman"/>
          <w:sz w:val="28"/>
          <w:szCs w:val="28"/>
        </w:rPr>
        <w:t xml:space="preserve">для специальности 6-05-0421-01 Правоведение, а для специальности 1-21 01 02 Правоведение – </w:t>
      </w:r>
      <w:r>
        <w:rPr>
          <w:rFonts w:ascii="Times New Roman" w:hAnsi="Times New Roman" w:cs="Times New Roman"/>
          <w:sz w:val="28"/>
          <w:szCs w:val="28"/>
        </w:rPr>
        <w:t>36</w:t>
      </w:r>
      <w:r w:rsidRPr="000743AC">
        <w:rPr>
          <w:rFonts w:ascii="Times New Roman" w:hAnsi="Times New Roman" w:cs="Times New Roman"/>
          <w:sz w:val="28"/>
          <w:szCs w:val="28"/>
        </w:rPr>
        <w:t xml:space="preserve"> часов.</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Курсовая работа представляет собой логически завершенное и оформленное в письменном виде изложение студентом содержания отдельных вопросов (проблем), задач и методов их решения в изучаемой области науки и выполняется с целью углубленного изучения учебной дисциплины «</w:t>
      </w:r>
      <w:r>
        <w:rPr>
          <w:rFonts w:ascii="Times New Roman" w:hAnsi="Times New Roman" w:cs="Times New Roman"/>
          <w:sz w:val="28"/>
          <w:szCs w:val="28"/>
        </w:rPr>
        <w:t>Налоговое</w:t>
      </w:r>
      <w:r w:rsidRPr="000743AC">
        <w:rPr>
          <w:rFonts w:ascii="Times New Roman" w:hAnsi="Times New Roman" w:cs="Times New Roman"/>
          <w:sz w:val="28"/>
          <w:szCs w:val="28"/>
        </w:rPr>
        <w:t xml:space="preserve"> право» и овладения исследовательскими навыками.</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Задачи курсовой работы:</w:t>
      </w:r>
    </w:p>
    <w:p w:rsidR="000743AC" w:rsidRPr="000743AC" w:rsidRDefault="000743AC" w:rsidP="000743AC">
      <w:pPr>
        <w:numPr>
          <w:ilvl w:val="0"/>
          <w:numId w:val="38"/>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углубленное изучение дисциплины, закрепление практических умений и навыков в соответствии с учебными программами по дисциплине;</w:t>
      </w:r>
    </w:p>
    <w:p w:rsidR="000743AC" w:rsidRPr="000743AC" w:rsidRDefault="000743AC" w:rsidP="000743AC">
      <w:pPr>
        <w:numPr>
          <w:ilvl w:val="0"/>
          <w:numId w:val="38"/>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овладение навыками самостоятельной учебной и научно-исследовательской работы;</w:t>
      </w:r>
    </w:p>
    <w:p w:rsidR="000743AC" w:rsidRPr="000743AC" w:rsidRDefault="000743AC" w:rsidP="000743AC">
      <w:pPr>
        <w:numPr>
          <w:ilvl w:val="0"/>
          <w:numId w:val="38"/>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выработка умения логически строить и последовательно излагать материал по теме, формулировать суждения и убедительные выводы;</w:t>
      </w:r>
    </w:p>
    <w:p w:rsidR="000743AC" w:rsidRPr="000743AC" w:rsidRDefault="000743AC" w:rsidP="000743AC">
      <w:pPr>
        <w:numPr>
          <w:ilvl w:val="0"/>
          <w:numId w:val="38"/>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формирование умения публичной защиты;</w:t>
      </w:r>
    </w:p>
    <w:p w:rsidR="000743AC" w:rsidRPr="000743AC" w:rsidRDefault="000743AC" w:rsidP="000743AC">
      <w:pPr>
        <w:numPr>
          <w:ilvl w:val="0"/>
          <w:numId w:val="38"/>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определение собственных интересов в спектре предлагаемых учебными программами по специальности практических проблем и задач социально-экономического развития общества;</w:t>
      </w:r>
    </w:p>
    <w:p w:rsidR="000743AC" w:rsidRPr="000743AC" w:rsidRDefault="000743AC" w:rsidP="000743AC">
      <w:pPr>
        <w:numPr>
          <w:ilvl w:val="0"/>
          <w:numId w:val="38"/>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подготовка к выполнению дипломной работы.</w:t>
      </w:r>
    </w:p>
    <w:p w:rsidR="000743AC" w:rsidRPr="000743AC" w:rsidRDefault="000743AC" w:rsidP="000743AC">
      <w:pPr>
        <w:spacing w:after="0"/>
        <w:ind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t>Курсовая работа по дисциплине «</w:t>
      </w:r>
      <w:r>
        <w:rPr>
          <w:rFonts w:ascii="Times New Roman" w:hAnsi="Times New Roman" w:cs="Times New Roman"/>
          <w:sz w:val="28"/>
          <w:szCs w:val="28"/>
        </w:rPr>
        <w:t>Налоговое</w:t>
      </w:r>
      <w:r w:rsidRPr="000743AC">
        <w:rPr>
          <w:rFonts w:ascii="Times New Roman" w:hAnsi="Times New Roman" w:cs="Times New Roman"/>
          <w:bCs/>
          <w:iCs/>
          <w:sz w:val="28"/>
          <w:szCs w:val="28"/>
        </w:rPr>
        <w:t xml:space="preserve"> право» </w:t>
      </w:r>
      <w:r w:rsidRPr="000743AC">
        <w:rPr>
          <w:rFonts w:ascii="Times New Roman" w:hAnsi="Times New Roman" w:cs="Times New Roman"/>
          <w:bCs/>
          <w:i/>
          <w:iCs/>
          <w:sz w:val="28"/>
          <w:szCs w:val="28"/>
        </w:rPr>
        <w:t>должна:</w:t>
      </w:r>
    </w:p>
    <w:p w:rsidR="000743AC" w:rsidRPr="000743AC" w:rsidRDefault="000743AC" w:rsidP="000743AC">
      <w:pPr>
        <w:numPr>
          <w:ilvl w:val="0"/>
          <w:numId w:val="38"/>
        </w:numPr>
        <w:spacing w:after="0"/>
        <w:ind w:left="0"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t>демонстрировать умение студента собирать, анализировать и обобщать материал по избранной проблеме, а также включать важнейшие теоретические и практические аспекты изучаемой дисциплины и темы;</w:t>
      </w:r>
    </w:p>
    <w:p w:rsidR="000743AC" w:rsidRPr="000743AC" w:rsidRDefault="000743AC" w:rsidP="000743AC">
      <w:pPr>
        <w:numPr>
          <w:ilvl w:val="0"/>
          <w:numId w:val="38"/>
        </w:numPr>
        <w:spacing w:after="0"/>
        <w:ind w:left="0"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t xml:space="preserve">основываться на действующих нормативных и правовых документах, критически проанализированной научной литературе, материалах судебной практики; </w:t>
      </w:r>
    </w:p>
    <w:p w:rsidR="000743AC" w:rsidRPr="000743AC" w:rsidRDefault="000743AC" w:rsidP="000743AC">
      <w:pPr>
        <w:numPr>
          <w:ilvl w:val="0"/>
          <w:numId w:val="38"/>
        </w:numPr>
        <w:spacing w:after="0"/>
        <w:ind w:left="0"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lastRenderedPageBreak/>
        <w:t>показывать способность автора самостоятельно и творчески анализировать законодательный материал, умение делать правильные теоретические выводы, вносить практические предложения.</w:t>
      </w:r>
    </w:p>
    <w:p w:rsidR="000743AC" w:rsidRPr="000743AC" w:rsidRDefault="000743AC" w:rsidP="000743AC">
      <w:pPr>
        <w:numPr>
          <w:ilvl w:val="0"/>
          <w:numId w:val="38"/>
        </w:numPr>
        <w:spacing w:after="0"/>
        <w:ind w:left="0"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t>отражать и аргументировать позицию, которой придерживается студент по данной проблеме;</w:t>
      </w:r>
    </w:p>
    <w:p w:rsidR="000743AC" w:rsidRPr="000743AC" w:rsidRDefault="000743AC" w:rsidP="000743AC">
      <w:pPr>
        <w:numPr>
          <w:ilvl w:val="0"/>
          <w:numId w:val="38"/>
        </w:numPr>
        <w:spacing w:after="0"/>
        <w:ind w:left="0"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t>иметь четкую структуру и содержание в соответствии с полученным заданием по курсовой работе;</w:t>
      </w:r>
    </w:p>
    <w:p w:rsidR="000743AC" w:rsidRPr="000743AC" w:rsidRDefault="000743AC" w:rsidP="000743AC">
      <w:pPr>
        <w:numPr>
          <w:ilvl w:val="0"/>
          <w:numId w:val="38"/>
        </w:numPr>
        <w:spacing w:after="0"/>
        <w:ind w:left="0" w:firstLine="709"/>
        <w:jc w:val="both"/>
        <w:rPr>
          <w:rFonts w:ascii="Times New Roman" w:hAnsi="Times New Roman" w:cs="Times New Roman"/>
          <w:bCs/>
          <w:iCs/>
          <w:sz w:val="28"/>
          <w:szCs w:val="28"/>
        </w:rPr>
      </w:pPr>
      <w:r w:rsidRPr="000743AC">
        <w:rPr>
          <w:rFonts w:ascii="Times New Roman" w:hAnsi="Times New Roman" w:cs="Times New Roman"/>
          <w:bCs/>
          <w:iCs/>
          <w:sz w:val="28"/>
          <w:szCs w:val="28"/>
        </w:rPr>
        <w:t xml:space="preserve">быть </w:t>
      </w:r>
      <w:proofErr w:type="gramStart"/>
      <w:r w:rsidRPr="000743AC">
        <w:rPr>
          <w:rFonts w:ascii="Times New Roman" w:hAnsi="Times New Roman" w:cs="Times New Roman"/>
          <w:bCs/>
          <w:iCs/>
          <w:sz w:val="28"/>
          <w:szCs w:val="28"/>
        </w:rPr>
        <w:t>оформлена</w:t>
      </w:r>
      <w:proofErr w:type="gramEnd"/>
      <w:r w:rsidRPr="000743AC">
        <w:rPr>
          <w:rFonts w:ascii="Times New Roman" w:hAnsi="Times New Roman" w:cs="Times New Roman"/>
          <w:bCs/>
          <w:iCs/>
          <w:sz w:val="28"/>
          <w:szCs w:val="28"/>
        </w:rPr>
        <w:t xml:space="preserve"> согласно требованиям Методических рекомендаций по подготовке и защите курсовых работ.</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Руководство и </w:t>
      </w:r>
      <w:proofErr w:type="gramStart"/>
      <w:r w:rsidRPr="000743AC">
        <w:rPr>
          <w:rFonts w:ascii="Times New Roman" w:hAnsi="Times New Roman" w:cs="Times New Roman"/>
          <w:sz w:val="28"/>
          <w:szCs w:val="28"/>
        </w:rPr>
        <w:t>контроль за</w:t>
      </w:r>
      <w:proofErr w:type="gramEnd"/>
      <w:r w:rsidRPr="000743AC">
        <w:rPr>
          <w:rFonts w:ascii="Times New Roman" w:hAnsi="Times New Roman" w:cs="Times New Roman"/>
          <w:sz w:val="28"/>
          <w:szCs w:val="28"/>
        </w:rPr>
        <w:t xml:space="preserve"> ходом написания, а также рецензирование работы осуществляется кафедрой общепрофессиональных и специальных юридических дисциплин. Научно-консультативную и методическую помощь студенту оказывает непосредственно руководитель.</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Процесс написания курсовой работы состоит из следующих взаимосвязанных этапов:</w:t>
      </w:r>
    </w:p>
    <w:p w:rsidR="000743AC" w:rsidRPr="000743AC" w:rsidRDefault="000743AC" w:rsidP="000743AC">
      <w:pPr>
        <w:numPr>
          <w:ilvl w:val="0"/>
          <w:numId w:val="39"/>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выбор темы;</w:t>
      </w:r>
    </w:p>
    <w:p w:rsidR="000743AC" w:rsidRPr="000743AC" w:rsidRDefault="000743AC" w:rsidP="000743AC">
      <w:pPr>
        <w:numPr>
          <w:ilvl w:val="0"/>
          <w:numId w:val="39"/>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разработка рабочего плана;</w:t>
      </w:r>
    </w:p>
    <w:p w:rsidR="000743AC" w:rsidRPr="000743AC" w:rsidRDefault="000743AC" w:rsidP="000743AC">
      <w:pPr>
        <w:numPr>
          <w:ilvl w:val="0"/>
          <w:numId w:val="39"/>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сбор, анализ и обобщение материалов исследования;</w:t>
      </w:r>
    </w:p>
    <w:p w:rsidR="000743AC" w:rsidRPr="000743AC" w:rsidRDefault="000743AC" w:rsidP="000743AC">
      <w:pPr>
        <w:numPr>
          <w:ilvl w:val="0"/>
          <w:numId w:val="39"/>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оформление курсовой работы;</w:t>
      </w:r>
    </w:p>
    <w:p w:rsidR="000743AC" w:rsidRPr="000743AC" w:rsidRDefault="000743AC" w:rsidP="000743AC">
      <w:pPr>
        <w:numPr>
          <w:ilvl w:val="0"/>
          <w:numId w:val="39"/>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защита курсовой работы.</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В соответствии с требованиями СТА-2.025(7.5)-2010 «Подготовка специалистов на </w:t>
      </w:r>
      <w:r w:rsidRPr="000743AC">
        <w:rPr>
          <w:rFonts w:ascii="Times New Roman" w:hAnsi="Times New Roman" w:cs="Times New Roman"/>
          <w:sz w:val="28"/>
          <w:szCs w:val="28"/>
          <w:lang w:val="en-US"/>
        </w:rPr>
        <w:t>I</w:t>
      </w:r>
      <w:r w:rsidRPr="000743AC">
        <w:rPr>
          <w:rFonts w:ascii="Times New Roman" w:hAnsi="Times New Roman" w:cs="Times New Roman"/>
          <w:sz w:val="28"/>
          <w:szCs w:val="28"/>
        </w:rPr>
        <w:t xml:space="preserve"> и магистров на </w:t>
      </w:r>
      <w:r w:rsidRPr="000743AC">
        <w:rPr>
          <w:rFonts w:ascii="Times New Roman" w:hAnsi="Times New Roman" w:cs="Times New Roman"/>
          <w:sz w:val="28"/>
          <w:szCs w:val="28"/>
          <w:lang w:val="en-US"/>
        </w:rPr>
        <w:t>II</w:t>
      </w:r>
      <w:r w:rsidRPr="000743AC">
        <w:rPr>
          <w:rFonts w:ascii="Times New Roman" w:hAnsi="Times New Roman" w:cs="Times New Roman"/>
          <w:sz w:val="28"/>
          <w:szCs w:val="28"/>
        </w:rPr>
        <w:t xml:space="preserve"> ступенях высшего образования» курсовая работа выполняется в соответствии с утвержденным деканом факультета графиком выполнения курсовой работы.</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Курсовая работа должна включать:</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Титульный лист; </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Индивидуальное задание на выполнение курсовой работы; </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Содержание; </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Перечень условных обозначений и терминов (при необходимости); </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Введение;</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Основную часть;</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Заключение;</w:t>
      </w:r>
    </w:p>
    <w:p w:rsidR="000743AC" w:rsidRPr="000743AC" w:rsidRDefault="000743AC" w:rsidP="000743AC">
      <w:pPr>
        <w:numPr>
          <w:ilvl w:val="0"/>
          <w:numId w:val="40"/>
        </w:numPr>
        <w:spacing w:after="0"/>
        <w:ind w:left="0" w:firstLine="709"/>
        <w:jc w:val="both"/>
        <w:rPr>
          <w:rFonts w:ascii="Times New Roman" w:hAnsi="Times New Roman" w:cs="Times New Roman"/>
          <w:sz w:val="28"/>
          <w:szCs w:val="28"/>
        </w:rPr>
      </w:pPr>
      <w:r w:rsidRPr="000743AC">
        <w:rPr>
          <w:rFonts w:ascii="Times New Roman" w:hAnsi="Times New Roman" w:cs="Times New Roman"/>
          <w:sz w:val="28"/>
          <w:szCs w:val="28"/>
        </w:rPr>
        <w:t>Список использованных источников;</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9. Приложения (при необходимости).</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bCs/>
          <w:iCs/>
          <w:sz w:val="28"/>
          <w:szCs w:val="28"/>
        </w:rPr>
        <w:t xml:space="preserve">Тематика курсовых работ разрабатываются на кафедре общепрофессиональных и специальных юридических дисциплин и утверждаются заведующим кафедрой. График выполнения курсовой работы составляется руководителем и рассматривается на заседании кафедры. </w:t>
      </w:r>
      <w:r w:rsidRPr="000743AC">
        <w:rPr>
          <w:rFonts w:ascii="Times New Roman" w:hAnsi="Times New Roman" w:cs="Times New Roman"/>
          <w:sz w:val="28"/>
          <w:szCs w:val="28"/>
        </w:rPr>
        <w:lastRenderedPageBreak/>
        <w:t>Оценка курсовой работы выставляется по качеству выполненной работы и итогам защиты на основании Критериев оценки студенческих работ, утв. Советом ф-та бизнеса и права. Оценивается работа по 10-балльной шкале.</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При выставлении оценки за курсовую работу учитываются:</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актуальность работы;</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достижение обозначенных в работе целей и полнота решения поставленных задач;</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глубина теоретического анализа по теме работы;</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xml:space="preserve">- обоснованность выводов, оригинальность и </w:t>
      </w:r>
      <w:proofErr w:type="gramStart"/>
      <w:r w:rsidRPr="000743AC">
        <w:rPr>
          <w:rFonts w:ascii="Times New Roman" w:hAnsi="Times New Roman" w:cs="Times New Roman"/>
          <w:sz w:val="28"/>
          <w:szCs w:val="28"/>
        </w:rPr>
        <w:t>практико-ориентированность</w:t>
      </w:r>
      <w:proofErr w:type="gramEnd"/>
      <w:r w:rsidRPr="000743AC">
        <w:rPr>
          <w:rFonts w:ascii="Times New Roman" w:hAnsi="Times New Roman" w:cs="Times New Roman"/>
          <w:sz w:val="28"/>
          <w:szCs w:val="28"/>
        </w:rPr>
        <w:t xml:space="preserve"> предложений по сути решаемой проблемы;</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степень самостоятельности студента (слушателя), творческий подход к работе;</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умение пользоваться литературными и информационными ресурсами, качество использованного материала;</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умение излагать и аргументировать свою точку зрения;</w:t>
      </w:r>
    </w:p>
    <w:p w:rsidR="000743AC" w:rsidRPr="000743AC" w:rsidRDefault="000743AC" w:rsidP="000743AC">
      <w:pPr>
        <w:spacing w:after="0"/>
        <w:ind w:firstLine="709"/>
        <w:jc w:val="both"/>
        <w:rPr>
          <w:rFonts w:ascii="Times New Roman" w:hAnsi="Times New Roman" w:cs="Times New Roman"/>
          <w:sz w:val="28"/>
          <w:szCs w:val="28"/>
        </w:rPr>
      </w:pPr>
      <w:r w:rsidRPr="000743AC">
        <w:rPr>
          <w:rFonts w:ascii="Times New Roman" w:hAnsi="Times New Roman" w:cs="Times New Roman"/>
          <w:sz w:val="28"/>
          <w:szCs w:val="28"/>
        </w:rPr>
        <w:t>- уровень грамотности (общий и профессиональный).</w:t>
      </w:r>
    </w:p>
    <w:p w:rsidR="000743AC" w:rsidRPr="000743AC" w:rsidRDefault="000743AC" w:rsidP="000743AC">
      <w:pPr>
        <w:spacing w:after="0"/>
        <w:ind w:firstLine="709"/>
        <w:jc w:val="both"/>
        <w:rPr>
          <w:rFonts w:ascii="Times New Roman" w:hAnsi="Times New Roman" w:cs="Times New Roman"/>
          <w:sz w:val="28"/>
          <w:szCs w:val="28"/>
        </w:rPr>
      </w:pPr>
    </w:p>
    <w:p w:rsidR="000743AC" w:rsidRPr="000743AC" w:rsidRDefault="000743AC" w:rsidP="000743AC">
      <w:pPr>
        <w:spacing w:after="0"/>
        <w:ind w:firstLine="709"/>
        <w:jc w:val="center"/>
        <w:rPr>
          <w:rFonts w:ascii="Times New Roman" w:hAnsi="Times New Roman" w:cs="Times New Roman"/>
          <w:b/>
          <w:sz w:val="28"/>
          <w:szCs w:val="28"/>
        </w:rPr>
      </w:pPr>
      <w:r w:rsidRPr="000743AC">
        <w:rPr>
          <w:rFonts w:ascii="Times New Roman" w:hAnsi="Times New Roman" w:cs="Times New Roman"/>
          <w:b/>
          <w:sz w:val="28"/>
          <w:szCs w:val="28"/>
        </w:rPr>
        <w:t>3.2. Примерная тематика курсовых работ</w:t>
      </w:r>
    </w:p>
    <w:p w:rsidR="000743AC" w:rsidRPr="000743AC" w:rsidRDefault="000743AC" w:rsidP="000743AC">
      <w:pPr>
        <w:spacing w:after="0"/>
        <w:ind w:firstLine="709"/>
        <w:jc w:val="both"/>
        <w:rPr>
          <w:rFonts w:ascii="Times New Roman" w:hAnsi="Times New Roman" w:cs="Times New Roman"/>
          <w:sz w:val="28"/>
          <w:szCs w:val="28"/>
        </w:rPr>
      </w:pPr>
    </w:p>
    <w:p w:rsidR="000743AC" w:rsidRDefault="0052051B" w:rsidP="0052051B">
      <w:pPr>
        <w:pStyle w:val="ae"/>
        <w:numPr>
          <w:ilvl w:val="0"/>
          <w:numId w:val="41"/>
        </w:numPr>
        <w:spacing w:after="0"/>
        <w:jc w:val="both"/>
        <w:rPr>
          <w:rFonts w:ascii="Times New Roman" w:hAnsi="Times New Roman" w:cs="Times New Roman"/>
          <w:sz w:val="28"/>
          <w:szCs w:val="28"/>
        </w:rPr>
      </w:pPr>
      <w:r w:rsidRPr="0052051B">
        <w:rPr>
          <w:rFonts w:ascii="Times New Roman" w:hAnsi="Times New Roman" w:cs="Times New Roman"/>
          <w:sz w:val="28"/>
          <w:szCs w:val="28"/>
        </w:rPr>
        <w:t>Налоговое</w:t>
      </w:r>
      <w:r w:rsidR="000743AC" w:rsidRPr="0052051B">
        <w:rPr>
          <w:rFonts w:ascii="Times New Roman" w:hAnsi="Times New Roman" w:cs="Times New Roman"/>
          <w:sz w:val="28"/>
          <w:szCs w:val="28"/>
        </w:rPr>
        <w:t xml:space="preserve"> право как отрасль права.</w:t>
      </w:r>
    </w:p>
    <w:p w:rsidR="0052051B" w:rsidRPr="0052051B" w:rsidRDefault="0052051B" w:rsidP="0052051B">
      <w:pPr>
        <w:pStyle w:val="ae"/>
        <w:numPr>
          <w:ilvl w:val="0"/>
          <w:numId w:val="41"/>
        </w:numPr>
        <w:spacing w:after="0"/>
        <w:jc w:val="both"/>
        <w:rPr>
          <w:rFonts w:ascii="Times New Roman" w:hAnsi="Times New Roman" w:cs="Times New Roman"/>
          <w:sz w:val="28"/>
          <w:szCs w:val="28"/>
        </w:rPr>
      </w:pPr>
      <w:r w:rsidRPr="0052051B">
        <w:rPr>
          <w:rFonts w:ascii="Times New Roman" w:hAnsi="Times New Roman" w:cs="Times New Roman"/>
          <w:sz w:val="28"/>
          <w:szCs w:val="28"/>
        </w:rPr>
        <w:t>Налоговые правоотношения</w:t>
      </w:r>
      <w:r>
        <w:rPr>
          <w:rFonts w:ascii="Times New Roman" w:hAnsi="Times New Roman" w:cs="Times New Roman"/>
          <w:sz w:val="28"/>
          <w:szCs w:val="28"/>
        </w:rPr>
        <w:t>.</w:t>
      </w:r>
    </w:p>
    <w:p w:rsidR="0052051B" w:rsidRDefault="0052051B" w:rsidP="0052051B">
      <w:pPr>
        <w:pStyle w:val="ae"/>
        <w:numPr>
          <w:ilvl w:val="0"/>
          <w:numId w:val="41"/>
        </w:numPr>
        <w:spacing w:after="0"/>
        <w:jc w:val="both"/>
        <w:rPr>
          <w:rFonts w:ascii="Times New Roman" w:hAnsi="Times New Roman" w:cs="Times New Roman"/>
          <w:sz w:val="28"/>
          <w:szCs w:val="28"/>
        </w:rPr>
      </w:pPr>
      <w:r w:rsidRPr="000743AC">
        <w:rPr>
          <w:rFonts w:ascii="Times New Roman" w:hAnsi="Times New Roman" w:cs="Times New Roman"/>
          <w:sz w:val="28"/>
          <w:szCs w:val="28"/>
        </w:rPr>
        <w:t xml:space="preserve">Источники </w:t>
      </w:r>
      <w:r>
        <w:rPr>
          <w:rFonts w:ascii="Times New Roman" w:hAnsi="Times New Roman" w:cs="Times New Roman"/>
          <w:sz w:val="28"/>
          <w:szCs w:val="28"/>
        </w:rPr>
        <w:t>налогового</w:t>
      </w:r>
      <w:r w:rsidRPr="000743AC">
        <w:rPr>
          <w:rFonts w:ascii="Times New Roman" w:hAnsi="Times New Roman" w:cs="Times New Roman"/>
          <w:sz w:val="28"/>
          <w:szCs w:val="28"/>
        </w:rPr>
        <w:t xml:space="preserve"> права.</w:t>
      </w:r>
    </w:p>
    <w:p w:rsidR="0052051B" w:rsidRPr="0052051B" w:rsidRDefault="0052051B" w:rsidP="0052051B">
      <w:pPr>
        <w:pStyle w:val="ae"/>
        <w:numPr>
          <w:ilvl w:val="0"/>
          <w:numId w:val="41"/>
        </w:numPr>
        <w:spacing w:after="0" w:line="240" w:lineRule="auto"/>
        <w:jc w:val="both"/>
        <w:rPr>
          <w:rFonts w:ascii="Times New Roman" w:hAnsi="Times New Roman" w:cs="Times New Roman"/>
          <w:sz w:val="28"/>
          <w:szCs w:val="28"/>
        </w:rPr>
      </w:pPr>
      <w:r w:rsidRPr="0052051B">
        <w:rPr>
          <w:rFonts w:ascii="Times New Roman" w:hAnsi="Times New Roman" w:cs="Times New Roman"/>
          <w:sz w:val="28"/>
          <w:szCs w:val="28"/>
        </w:rPr>
        <w:t xml:space="preserve">Понятие налога и его отграничение от других обязательных платежей. </w:t>
      </w:r>
    </w:p>
    <w:p w:rsidR="0052051B" w:rsidRPr="0052051B" w:rsidRDefault="0052051B" w:rsidP="0052051B">
      <w:pPr>
        <w:numPr>
          <w:ilvl w:val="0"/>
          <w:numId w:val="41"/>
        </w:numPr>
        <w:spacing w:after="0" w:line="240" w:lineRule="auto"/>
        <w:jc w:val="both"/>
        <w:rPr>
          <w:rFonts w:ascii="Times New Roman" w:hAnsi="Times New Roman" w:cs="Times New Roman"/>
          <w:sz w:val="28"/>
          <w:szCs w:val="28"/>
        </w:rPr>
      </w:pPr>
      <w:r w:rsidRPr="0052051B">
        <w:rPr>
          <w:rFonts w:ascii="Times New Roman" w:hAnsi="Times New Roman" w:cs="Times New Roman"/>
          <w:sz w:val="28"/>
          <w:szCs w:val="28"/>
        </w:rPr>
        <w:t xml:space="preserve">Налоги и сборы в системе фискальных платежей. </w:t>
      </w:r>
    </w:p>
    <w:p w:rsidR="0052051B" w:rsidRPr="0052051B" w:rsidRDefault="0052051B" w:rsidP="0052051B">
      <w:pPr>
        <w:numPr>
          <w:ilvl w:val="0"/>
          <w:numId w:val="41"/>
        </w:numPr>
        <w:spacing w:after="0" w:line="240" w:lineRule="auto"/>
        <w:jc w:val="both"/>
        <w:rPr>
          <w:rFonts w:ascii="Times New Roman" w:hAnsi="Times New Roman" w:cs="Times New Roman"/>
          <w:sz w:val="28"/>
          <w:szCs w:val="28"/>
        </w:rPr>
      </w:pPr>
      <w:r w:rsidRPr="0052051B">
        <w:rPr>
          <w:rFonts w:ascii="Times New Roman" w:hAnsi="Times New Roman" w:cs="Times New Roman"/>
          <w:sz w:val="28"/>
          <w:szCs w:val="28"/>
        </w:rPr>
        <w:t>Виды и функции налогов.</w:t>
      </w:r>
    </w:p>
    <w:p w:rsidR="0052051B" w:rsidRPr="0052051B" w:rsidRDefault="0052051B" w:rsidP="0052051B">
      <w:pPr>
        <w:numPr>
          <w:ilvl w:val="0"/>
          <w:numId w:val="41"/>
        </w:numPr>
        <w:spacing w:after="0" w:line="240" w:lineRule="auto"/>
        <w:jc w:val="both"/>
        <w:rPr>
          <w:rFonts w:ascii="Times New Roman" w:hAnsi="Times New Roman" w:cs="Times New Roman"/>
          <w:sz w:val="28"/>
          <w:szCs w:val="28"/>
        </w:rPr>
      </w:pPr>
      <w:r w:rsidRPr="0052051B">
        <w:rPr>
          <w:rFonts w:ascii="Times New Roman" w:hAnsi="Times New Roman" w:cs="Times New Roman"/>
          <w:sz w:val="28"/>
          <w:szCs w:val="28"/>
        </w:rPr>
        <w:t>Юридическая конструкция налога, сбора (пошлины).</w:t>
      </w:r>
    </w:p>
    <w:p w:rsidR="0052051B" w:rsidRPr="0052051B" w:rsidRDefault="0052051B" w:rsidP="0052051B">
      <w:pPr>
        <w:numPr>
          <w:ilvl w:val="0"/>
          <w:numId w:val="41"/>
        </w:numPr>
        <w:spacing w:after="0" w:line="240" w:lineRule="auto"/>
        <w:jc w:val="both"/>
        <w:rPr>
          <w:rFonts w:ascii="Times New Roman" w:hAnsi="Times New Roman" w:cs="Times New Roman"/>
          <w:sz w:val="28"/>
          <w:szCs w:val="28"/>
        </w:rPr>
      </w:pPr>
      <w:r w:rsidRPr="0052051B">
        <w:rPr>
          <w:rFonts w:ascii="Times New Roman" w:hAnsi="Times New Roman" w:cs="Times New Roman"/>
          <w:sz w:val="28"/>
          <w:szCs w:val="28"/>
        </w:rPr>
        <w:t>Налоговая система и принципы ее организации.</w:t>
      </w:r>
    </w:p>
    <w:p w:rsidR="0052051B" w:rsidRPr="0052051B" w:rsidRDefault="0052051B" w:rsidP="0052051B">
      <w:pPr>
        <w:numPr>
          <w:ilvl w:val="0"/>
          <w:numId w:val="41"/>
        </w:numPr>
        <w:spacing w:after="0" w:line="240" w:lineRule="auto"/>
        <w:jc w:val="both"/>
        <w:rPr>
          <w:rFonts w:ascii="Times New Roman" w:hAnsi="Times New Roman" w:cs="Times New Roman"/>
          <w:sz w:val="28"/>
          <w:szCs w:val="28"/>
        </w:rPr>
      </w:pPr>
      <w:r w:rsidRPr="0052051B">
        <w:rPr>
          <w:rFonts w:ascii="Times New Roman" w:hAnsi="Times New Roman" w:cs="Times New Roman"/>
          <w:sz w:val="28"/>
          <w:szCs w:val="28"/>
        </w:rPr>
        <w:t>Принципы налогообложения в Республике Беларусь (на примере ко</w:t>
      </w:r>
      <w:r w:rsidRPr="0052051B">
        <w:rPr>
          <w:rFonts w:ascii="Times New Roman" w:hAnsi="Times New Roman" w:cs="Times New Roman"/>
          <w:sz w:val="28"/>
          <w:szCs w:val="28"/>
        </w:rPr>
        <w:t>н</w:t>
      </w:r>
      <w:r w:rsidRPr="0052051B">
        <w:rPr>
          <w:rFonts w:ascii="Times New Roman" w:hAnsi="Times New Roman" w:cs="Times New Roman"/>
          <w:sz w:val="28"/>
          <w:szCs w:val="28"/>
        </w:rPr>
        <w:t>кретного принципа).</w:t>
      </w:r>
    </w:p>
    <w:p w:rsidR="0052051B" w:rsidRDefault="0052051B" w:rsidP="0052051B">
      <w:pPr>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10)</w:t>
      </w:r>
      <w:r w:rsidRPr="0052051B">
        <w:rPr>
          <w:rFonts w:ascii="Times New Roman" w:hAnsi="Times New Roman" w:cs="Times New Roman"/>
          <w:sz w:val="28"/>
          <w:szCs w:val="28"/>
        </w:rPr>
        <w:t xml:space="preserve">Министерство по налогам и сбора как орган налогового контроля. </w:t>
      </w:r>
    </w:p>
    <w:p w:rsidR="0052051B" w:rsidRDefault="0052051B" w:rsidP="005205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w:t>
      </w:r>
      <w:r w:rsidRPr="0052051B">
        <w:rPr>
          <w:rFonts w:ascii="Times New Roman" w:hAnsi="Times New Roman" w:cs="Times New Roman"/>
          <w:sz w:val="28"/>
          <w:szCs w:val="28"/>
        </w:rPr>
        <w:t>Плательщики налогов, сборов (пошлин).</w:t>
      </w:r>
    </w:p>
    <w:p w:rsidR="0052051B" w:rsidRDefault="0052051B" w:rsidP="005205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w:t>
      </w:r>
      <w:r w:rsidRPr="0052051B">
        <w:rPr>
          <w:rFonts w:ascii="Times New Roman" w:hAnsi="Times New Roman" w:cs="Times New Roman"/>
          <w:sz w:val="28"/>
          <w:szCs w:val="28"/>
        </w:rPr>
        <w:t>Налоговые агенты.</w:t>
      </w:r>
    </w:p>
    <w:p w:rsidR="0052051B" w:rsidRDefault="0052051B" w:rsidP="005205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13)</w:t>
      </w:r>
      <w:r w:rsidRPr="0052051B">
        <w:rPr>
          <w:rFonts w:ascii="Times New Roman" w:hAnsi="Times New Roman" w:cs="Times New Roman"/>
          <w:sz w:val="28"/>
          <w:szCs w:val="28"/>
        </w:rPr>
        <w:t xml:space="preserve"> Представительство в налоговых отношениях.</w:t>
      </w:r>
    </w:p>
    <w:p w:rsidR="0052051B" w:rsidRDefault="0052051B" w:rsidP="005205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w:t>
      </w:r>
      <w:r w:rsidRPr="0052051B">
        <w:rPr>
          <w:rFonts w:ascii="Times New Roman" w:hAnsi="Times New Roman" w:cs="Times New Roman"/>
          <w:sz w:val="28"/>
          <w:szCs w:val="28"/>
        </w:rPr>
        <w:t xml:space="preserve"> Налоговое консультирование как институт налогового права.</w:t>
      </w:r>
    </w:p>
    <w:p w:rsidR="0052051B" w:rsidRDefault="0052051B" w:rsidP="0052051B">
      <w:pPr>
        <w:pStyle w:val="ae"/>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Налоговая тайна как институт налогового права.</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Налоговая база и основания ее корректировки.</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Льготы по налогам, сборам (пошлинам).</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Налоговое обязательно и его исполнение.</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lastRenderedPageBreak/>
        <w:t>Изменение установленных законодательством сроков уплаты налогов.</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Способы обеспечения исполнения налогового обязательства (общая х</w:t>
      </w:r>
      <w:r w:rsidRPr="0052051B">
        <w:rPr>
          <w:rFonts w:ascii="Times New Roman" w:hAnsi="Times New Roman" w:cs="Times New Roman"/>
          <w:sz w:val="28"/>
          <w:szCs w:val="28"/>
        </w:rPr>
        <w:t>а</w:t>
      </w:r>
      <w:r w:rsidRPr="0052051B">
        <w:rPr>
          <w:rFonts w:ascii="Times New Roman" w:hAnsi="Times New Roman" w:cs="Times New Roman"/>
          <w:sz w:val="28"/>
          <w:szCs w:val="28"/>
        </w:rPr>
        <w:t>рактеристика).</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Пени как способ исполнения налогового обязательства.</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Приостановление операций по счетам электронный кошелькам как сп</w:t>
      </w:r>
      <w:r w:rsidRPr="0052051B">
        <w:rPr>
          <w:rFonts w:ascii="Times New Roman" w:hAnsi="Times New Roman" w:cs="Times New Roman"/>
          <w:sz w:val="28"/>
          <w:szCs w:val="28"/>
        </w:rPr>
        <w:t>о</w:t>
      </w:r>
      <w:r w:rsidRPr="0052051B">
        <w:rPr>
          <w:rFonts w:ascii="Times New Roman" w:hAnsi="Times New Roman" w:cs="Times New Roman"/>
          <w:sz w:val="28"/>
          <w:szCs w:val="28"/>
        </w:rPr>
        <w:t>соб обеспечения исполнения налогового обязательства.</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Арест имущества как способ обеспечения исполнения налогового обяз</w:t>
      </w:r>
      <w:r w:rsidRPr="0052051B">
        <w:rPr>
          <w:rFonts w:ascii="Times New Roman" w:hAnsi="Times New Roman" w:cs="Times New Roman"/>
          <w:sz w:val="28"/>
          <w:szCs w:val="28"/>
        </w:rPr>
        <w:t>а</w:t>
      </w:r>
      <w:r w:rsidRPr="0052051B">
        <w:rPr>
          <w:rFonts w:ascii="Times New Roman" w:hAnsi="Times New Roman" w:cs="Times New Roman"/>
          <w:sz w:val="28"/>
          <w:szCs w:val="28"/>
        </w:rPr>
        <w:t>тельства.</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Зачет, возврат налогов, сборов (пошлин).</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Налоговый контроль и формы его осуществления.</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 xml:space="preserve">Проверка как способ осуществления контрольных мероприятий. </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 xml:space="preserve">Виды проверок по законодательству Республики Беларусь. </w:t>
      </w:r>
    </w:p>
    <w:p w:rsidR="0052051B" w:rsidRPr="0052051B" w:rsidRDefault="0052051B" w:rsidP="0052051B">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Камеральная налоговая проверка: понятие и порядок осуществления.</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Контрольно-ревизионная документация и порядок ее оформления.</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Обжалование решений налоговых органов, действий (бездействия) их должностных лиц.</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 xml:space="preserve">Налоговые споры и порядок их разрешения. </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Международное двойное налогообложение: понятие и способы устран</w:t>
      </w:r>
      <w:r w:rsidRPr="0052051B">
        <w:rPr>
          <w:rFonts w:ascii="Times New Roman" w:hAnsi="Times New Roman" w:cs="Times New Roman"/>
          <w:sz w:val="28"/>
          <w:szCs w:val="28"/>
        </w:rPr>
        <w:t>е</w:t>
      </w:r>
      <w:r w:rsidRPr="0052051B">
        <w:rPr>
          <w:rFonts w:ascii="Times New Roman" w:hAnsi="Times New Roman" w:cs="Times New Roman"/>
          <w:sz w:val="28"/>
          <w:szCs w:val="28"/>
        </w:rPr>
        <w:t>ния.</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 на добавленную стоимость.</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Акцизы.</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 на прибыль.</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Подоходный налог с физических лиц.</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 на недвижимость.</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Земельный налог.</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Экологический налог.</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 за добычу (изъятие) природных ресурсов.</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Оффшорный сбор.</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Государственная пошлина.</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Местные налоги и сборы.</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Особые режимы налогообложения (общая характеристика).</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 при упрощенной системе налогообложения.</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 xml:space="preserve">Единый налог с индивидуальных предпринимателей и иных физических лиц. </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proofErr w:type="gramStart"/>
      <w:r w:rsidRPr="0052051B">
        <w:rPr>
          <w:rFonts w:ascii="Times New Roman" w:hAnsi="Times New Roman" w:cs="Times New Roman"/>
          <w:sz w:val="28"/>
          <w:szCs w:val="28"/>
        </w:rPr>
        <w:t>Единый</w:t>
      </w:r>
      <w:proofErr w:type="gramEnd"/>
      <w:r w:rsidRPr="0052051B">
        <w:rPr>
          <w:rFonts w:ascii="Times New Roman" w:hAnsi="Times New Roman" w:cs="Times New Roman"/>
          <w:sz w:val="28"/>
          <w:szCs w:val="28"/>
        </w:rPr>
        <w:t xml:space="preserve"> налога для производителей сельскохозяйственной продукции. </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Налог на игорный бизнес.</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 xml:space="preserve">Налог на доходы от осуществления лотерейной деятельности. </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 xml:space="preserve">Налог на профессиональный доход. </w:t>
      </w:r>
    </w:p>
    <w:p w:rsidR="00F15E10" w:rsidRPr="0052051B" w:rsidRDefault="00F15E10" w:rsidP="00F15E10">
      <w:pPr>
        <w:numPr>
          <w:ilvl w:val="0"/>
          <w:numId w:val="46"/>
        </w:numPr>
        <w:spacing w:after="0" w:line="240" w:lineRule="auto"/>
        <w:ind w:firstLine="168"/>
        <w:jc w:val="both"/>
        <w:rPr>
          <w:rFonts w:ascii="Times New Roman" w:hAnsi="Times New Roman" w:cs="Times New Roman"/>
          <w:sz w:val="28"/>
          <w:szCs w:val="28"/>
        </w:rPr>
      </w:pPr>
      <w:r w:rsidRPr="0052051B">
        <w:rPr>
          <w:rFonts w:ascii="Times New Roman" w:hAnsi="Times New Roman" w:cs="Times New Roman"/>
          <w:sz w:val="28"/>
          <w:szCs w:val="28"/>
        </w:rPr>
        <w:t>Особенности налогообложения в свободных экономических зонах.</w:t>
      </w:r>
    </w:p>
    <w:p w:rsidR="003F51CD" w:rsidRDefault="003F51CD" w:rsidP="00F15E10">
      <w:pPr>
        <w:spacing w:after="0" w:line="240" w:lineRule="auto"/>
        <w:jc w:val="both"/>
        <w:rPr>
          <w:rFonts w:ascii="Times New Roman" w:hAnsi="Times New Roman" w:cs="Times New Roman"/>
          <w:sz w:val="28"/>
          <w:szCs w:val="28"/>
        </w:rPr>
        <w:sectPr w:rsidR="003F51CD" w:rsidSect="00A2188A">
          <w:pgSz w:w="11906" w:h="16838"/>
          <w:pgMar w:top="1134" w:right="850" w:bottom="1134" w:left="1701" w:header="708" w:footer="708" w:gutter="0"/>
          <w:cols w:space="708"/>
          <w:docGrid w:linePitch="360"/>
        </w:sectPr>
      </w:pPr>
    </w:p>
    <w:p w:rsidR="006B0B71" w:rsidRPr="0073060C" w:rsidRDefault="00A76CAB" w:rsidP="006B0B71">
      <w:pPr>
        <w:spacing w:after="0" w:line="240" w:lineRule="auto"/>
        <w:rPr>
          <w:rFonts w:ascii="Times New Roman" w:hAnsi="Times New Roman" w:cs="Times New Roman"/>
          <w:b/>
          <w:sz w:val="28"/>
          <w:szCs w:val="28"/>
        </w:rPr>
      </w:pPr>
      <w:r>
        <w:rPr>
          <w:rStyle w:val="FontStyle55"/>
          <w:b/>
          <w:sz w:val="28"/>
          <w:szCs w:val="28"/>
          <w:lang w:val="en-US"/>
        </w:rPr>
        <w:lastRenderedPageBreak/>
        <w:t>IV</w:t>
      </w:r>
      <w:r w:rsidR="003F51CD">
        <w:rPr>
          <w:rStyle w:val="FontStyle55"/>
          <w:b/>
          <w:sz w:val="28"/>
          <w:szCs w:val="28"/>
        </w:rPr>
        <w:t>.</w:t>
      </w:r>
      <w:r w:rsidR="006B0B71">
        <w:rPr>
          <w:rStyle w:val="FontStyle55"/>
          <w:b/>
          <w:sz w:val="28"/>
          <w:szCs w:val="28"/>
        </w:rPr>
        <w:t xml:space="preserve"> </w:t>
      </w:r>
      <w:r w:rsidR="006B0B71" w:rsidRPr="0073060C">
        <w:rPr>
          <w:rFonts w:ascii="Times New Roman" w:hAnsi="Times New Roman" w:cs="Times New Roman"/>
          <w:b/>
          <w:sz w:val="28"/>
          <w:szCs w:val="28"/>
        </w:rPr>
        <w:t>УЧЕБНО-МЕТОДИЧЕСКАЯ КАРТА УЧЕБНОЙ ДИСЦИПЛИНЫ</w:t>
      </w:r>
    </w:p>
    <w:p w:rsidR="006B0B71" w:rsidRDefault="006B0B71" w:rsidP="006B0B71">
      <w:pPr>
        <w:spacing w:after="0" w:line="240" w:lineRule="auto"/>
        <w:jc w:val="center"/>
        <w:rPr>
          <w:rFonts w:ascii="Times New Roman" w:hAnsi="Times New Roman" w:cs="Times New Roman"/>
          <w:sz w:val="28"/>
          <w:szCs w:val="28"/>
        </w:rPr>
      </w:pPr>
    </w:p>
    <w:p w:rsidR="006B0B71" w:rsidRDefault="00A76CAB" w:rsidP="006B0B71">
      <w:pPr>
        <w:pStyle w:val="a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B0B71" w:rsidRPr="00E30AC6">
        <w:rPr>
          <w:rFonts w:ascii="Times New Roman" w:hAnsi="Times New Roman" w:cs="Times New Roman"/>
          <w:sz w:val="28"/>
          <w:szCs w:val="28"/>
        </w:rPr>
        <w:t xml:space="preserve">.1 </w:t>
      </w:r>
      <w:r w:rsidR="006B0B71">
        <w:rPr>
          <w:rFonts w:ascii="Times New Roman" w:hAnsi="Times New Roman" w:cs="Times New Roman"/>
          <w:sz w:val="28"/>
          <w:szCs w:val="28"/>
        </w:rPr>
        <w:t xml:space="preserve"> </w:t>
      </w:r>
      <w:r w:rsidR="006B0B71" w:rsidRPr="00E30AC6">
        <w:rPr>
          <w:rFonts w:ascii="Times New Roman" w:hAnsi="Times New Roman" w:cs="Times New Roman"/>
          <w:sz w:val="28"/>
          <w:szCs w:val="28"/>
        </w:rPr>
        <w:t>Учебно-методическая карта учебной дисциплины «</w:t>
      </w:r>
      <w:r w:rsidR="00223F36">
        <w:rPr>
          <w:rFonts w:ascii="Times New Roman" w:hAnsi="Times New Roman" w:cs="Times New Roman"/>
          <w:sz w:val="28"/>
          <w:szCs w:val="28"/>
        </w:rPr>
        <w:t>Налоговое право</w:t>
      </w:r>
      <w:r w:rsidR="006B0B71" w:rsidRPr="00E30AC6">
        <w:rPr>
          <w:rFonts w:ascii="Times New Roman" w:hAnsi="Times New Roman" w:cs="Times New Roman"/>
          <w:sz w:val="28"/>
          <w:szCs w:val="28"/>
        </w:rPr>
        <w:t>» для студентов дневной формы получения высшего образования по учебн</w:t>
      </w:r>
      <w:r w:rsidR="009F5111">
        <w:rPr>
          <w:rFonts w:ascii="Times New Roman" w:hAnsi="Times New Roman" w:cs="Times New Roman"/>
          <w:sz w:val="28"/>
          <w:szCs w:val="28"/>
        </w:rPr>
        <w:t>ому плану</w:t>
      </w:r>
      <w:r w:rsidRPr="00A76CAB">
        <w:rPr>
          <w:rFonts w:ascii="Times New Roman" w:hAnsi="Times New Roman" w:cs="Times New Roman"/>
          <w:bCs/>
          <w:sz w:val="28"/>
          <w:szCs w:val="28"/>
        </w:rPr>
        <w:t xml:space="preserve"> </w:t>
      </w:r>
      <w:r>
        <w:rPr>
          <w:rFonts w:ascii="Times New Roman" w:hAnsi="Times New Roman" w:cs="Times New Roman"/>
          <w:bCs/>
          <w:sz w:val="28"/>
          <w:szCs w:val="28"/>
        </w:rPr>
        <w:t xml:space="preserve">БД-24-01-5-2021у от 29.09.2021г., БД-24-01-5-22у от 25.05.2022г., </w:t>
      </w:r>
      <w:r w:rsidR="006B0B71">
        <w:rPr>
          <w:rFonts w:ascii="Times New Roman" w:hAnsi="Times New Roman" w:cs="Times New Roman"/>
          <w:sz w:val="28"/>
          <w:szCs w:val="28"/>
        </w:rPr>
        <w:t xml:space="preserve"> </w:t>
      </w:r>
      <w:r>
        <w:rPr>
          <w:rFonts w:ascii="Times New Roman" w:hAnsi="Times New Roman"/>
          <w:bCs/>
          <w:sz w:val="28"/>
          <w:szCs w:val="28"/>
        </w:rPr>
        <w:t>БД-0421-01-5-23у от 29.03.2023г.</w:t>
      </w:r>
    </w:p>
    <w:p w:rsidR="009F5111" w:rsidRPr="00E30AC6" w:rsidRDefault="009F5111" w:rsidP="006B0B71">
      <w:pPr>
        <w:pStyle w:val="af"/>
        <w:spacing w:after="0" w:line="240" w:lineRule="auto"/>
        <w:ind w:firstLine="567"/>
        <w:jc w:val="both"/>
        <w:rPr>
          <w:rFonts w:ascii="Times New Roman" w:hAnsi="Times New Roman" w:cs="Times New Roman"/>
          <w:sz w:val="28"/>
          <w:szCs w:val="28"/>
        </w:rPr>
      </w:pPr>
    </w:p>
    <w:tbl>
      <w:tblPr>
        <w:tblW w:w="5000" w:type="pct"/>
        <w:tblCellMar>
          <w:left w:w="40" w:type="dxa"/>
          <w:right w:w="40" w:type="dxa"/>
        </w:tblCellMar>
        <w:tblLook w:val="0000"/>
      </w:tblPr>
      <w:tblGrid>
        <w:gridCol w:w="491"/>
        <w:gridCol w:w="3651"/>
        <w:gridCol w:w="564"/>
        <w:gridCol w:w="704"/>
        <w:gridCol w:w="708"/>
        <w:gridCol w:w="726"/>
        <w:gridCol w:w="1959"/>
        <w:gridCol w:w="632"/>
      </w:tblGrid>
      <w:tr w:rsidR="006B0B71" w:rsidRPr="00E30AC6" w:rsidTr="00CD3176">
        <w:trPr>
          <w:cantSplit/>
          <w:trHeight w:val="322"/>
        </w:trPr>
        <w:tc>
          <w:tcPr>
            <w:tcW w:w="260" w:type="pct"/>
            <w:vMerge w:val="restart"/>
            <w:tcBorders>
              <w:top w:val="single" w:sz="6" w:space="0" w:color="auto"/>
              <w:left w:val="single" w:sz="6" w:space="0" w:color="auto"/>
              <w:right w:val="single" w:sz="6" w:space="0" w:color="auto"/>
            </w:tcBorders>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lang w:val="en-US"/>
              </w:rPr>
            </w:pPr>
            <w:r w:rsidRPr="00E30AC6">
              <w:rPr>
                <w:rFonts w:ascii="Times New Roman" w:hAnsi="Times New Roman" w:cs="Times New Roman"/>
                <w:b/>
                <w:bCs/>
                <w:sz w:val="24"/>
                <w:szCs w:val="24"/>
                <w:lang w:val="en-US"/>
              </w:rPr>
              <w:t>N</w:t>
            </w:r>
          </w:p>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п.п.</w:t>
            </w:r>
          </w:p>
        </w:tc>
        <w:tc>
          <w:tcPr>
            <w:tcW w:w="1935" w:type="pct"/>
            <w:vMerge w:val="restart"/>
            <w:tcBorders>
              <w:top w:val="single" w:sz="6" w:space="0" w:color="auto"/>
              <w:left w:val="single" w:sz="6" w:space="0" w:color="auto"/>
              <w:right w:val="single" w:sz="6" w:space="0" w:color="auto"/>
            </w:tcBorders>
            <w:vAlign w:val="center"/>
          </w:tcPr>
          <w:p w:rsidR="006B0B71" w:rsidRPr="00E30AC6" w:rsidRDefault="006B0B71" w:rsidP="00CD3176">
            <w:pPr>
              <w:tabs>
                <w:tab w:val="left" w:pos="567"/>
              </w:tabs>
              <w:spacing w:after="0" w:line="240" w:lineRule="auto"/>
              <w:ind w:firstLine="17"/>
              <w:jc w:val="center"/>
              <w:rPr>
                <w:rFonts w:ascii="Times New Roman" w:hAnsi="Times New Roman" w:cs="Times New Roman"/>
                <w:b/>
                <w:bCs/>
                <w:sz w:val="24"/>
                <w:szCs w:val="24"/>
              </w:rPr>
            </w:pPr>
            <w:r w:rsidRPr="00E30AC6">
              <w:rPr>
                <w:rFonts w:ascii="Times New Roman" w:hAnsi="Times New Roman" w:cs="Times New Roman"/>
                <w:b/>
                <w:bCs/>
                <w:sz w:val="24"/>
                <w:szCs w:val="24"/>
              </w:rPr>
              <w:t>Наименование темы</w:t>
            </w:r>
          </w:p>
        </w:tc>
        <w:tc>
          <w:tcPr>
            <w:tcW w:w="299" w:type="pct"/>
            <w:vMerge w:val="restart"/>
            <w:tcBorders>
              <w:top w:val="single" w:sz="6" w:space="0" w:color="auto"/>
              <w:left w:val="single" w:sz="6" w:space="0" w:color="auto"/>
              <w:right w:val="single" w:sz="6" w:space="0" w:color="auto"/>
            </w:tcBorders>
            <w:textDirection w:val="btLr"/>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 xml:space="preserve">Всего </w:t>
            </w:r>
            <w:proofErr w:type="gramStart"/>
            <w:r w:rsidRPr="00E30AC6">
              <w:rPr>
                <w:rFonts w:ascii="Times New Roman" w:hAnsi="Times New Roman" w:cs="Times New Roman"/>
                <w:b/>
                <w:bCs/>
                <w:sz w:val="24"/>
                <w:szCs w:val="24"/>
              </w:rPr>
              <w:t>аудиторных</w:t>
            </w:r>
            <w:proofErr w:type="gramEnd"/>
          </w:p>
        </w:tc>
        <w:tc>
          <w:tcPr>
            <w:tcW w:w="748" w:type="pct"/>
            <w:gridSpan w:val="2"/>
            <w:tcBorders>
              <w:top w:val="single" w:sz="6" w:space="0" w:color="auto"/>
              <w:left w:val="single" w:sz="6" w:space="0" w:color="auto"/>
              <w:right w:val="single" w:sz="6" w:space="0" w:color="auto"/>
            </w:tcBorders>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в том числе</w:t>
            </w:r>
          </w:p>
        </w:tc>
        <w:tc>
          <w:tcPr>
            <w:tcW w:w="385" w:type="pct"/>
            <w:vMerge w:val="restart"/>
            <w:tcBorders>
              <w:top w:val="single" w:sz="6" w:space="0" w:color="auto"/>
              <w:left w:val="single" w:sz="6" w:space="0" w:color="auto"/>
              <w:right w:val="single" w:sz="6" w:space="0" w:color="auto"/>
            </w:tcBorders>
            <w:textDirection w:val="btLr"/>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 xml:space="preserve">Количество часов </w:t>
            </w:r>
            <w:proofErr w:type="gramStart"/>
            <w:r w:rsidRPr="00E30AC6">
              <w:rPr>
                <w:rFonts w:ascii="Times New Roman" w:hAnsi="Times New Roman" w:cs="Times New Roman"/>
                <w:b/>
                <w:bCs/>
                <w:sz w:val="24"/>
                <w:szCs w:val="24"/>
              </w:rPr>
              <w:t>СР</w:t>
            </w:r>
            <w:proofErr w:type="gramEnd"/>
          </w:p>
        </w:tc>
        <w:tc>
          <w:tcPr>
            <w:tcW w:w="1038" w:type="pct"/>
            <w:vMerge w:val="restart"/>
            <w:tcBorders>
              <w:top w:val="single" w:sz="6" w:space="0" w:color="auto"/>
              <w:left w:val="single" w:sz="6" w:space="0" w:color="auto"/>
              <w:right w:val="single" w:sz="6" w:space="0" w:color="auto"/>
            </w:tcBorders>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Форма контроля знаний</w:t>
            </w:r>
          </w:p>
        </w:tc>
        <w:tc>
          <w:tcPr>
            <w:tcW w:w="335" w:type="pct"/>
            <w:vMerge w:val="restart"/>
            <w:tcBorders>
              <w:top w:val="single" w:sz="6" w:space="0" w:color="auto"/>
              <w:left w:val="single" w:sz="6" w:space="0" w:color="auto"/>
              <w:right w:val="single" w:sz="6" w:space="0" w:color="auto"/>
            </w:tcBorders>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Иное</w:t>
            </w:r>
          </w:p>
        </w:tc>
      </w:tr>
      <w:tr w:rsidR="006B0B71" w:rsidRPr="00E30AC6" w:rsidTr="00CD3176">
        <w:trPr>
          <w:cantSplit/>
          <w:trHeight w:val="1225"/>
        </w:trPr>
        <w:tc>
          <w:tcPr>
            <w:tcW w:w="260" w:type="pct"/>
            <w:vMerge/>
            <w:tcBorders>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ind w:firstLine="57"/>
              <w:jc w:val="both"/>
              <w:rPr>
                <w:rFonts w:ascii="Times New Roman" w:hAnsi="Times New Roman" w:cs="Times New Roman"/>
                <w:b/>
                <w:bCs/>
                <w:sz w:val="24"/>
                <w:szCs w:val="24"/>
              </w:rPr>
            </w:pPr>
          </w:p>
        </w:tc>
        <w:tc>
          <w:tcPr>
            <w:tcW w:w="1935" w:type="pct"/>
            <w:vMerge/>
            <w:tcBorders>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ind w:firstLine="567"/>
              <w:jc w:val="both"/>
              <w:rPr>
                <w:rFonts w:ascii="Times New Roman" w:hAnsi="Times New Roman" w:cs="Times New Roman"/>
                <w:b/>
                <w:bCs/>
                <w:sz w:val="24"/>
                <w:szCs w:val="24"/>
              </w:rPr>
            </w:pPr>
          </w:p>
        </w:tc>
        <w:tc>
          <w:tcPr>
            <w:tcW w:w="299" w:type="pct"/>
            <w:vMerge/>
            <w:tcBorders>
              <w:left w:val="single" w:sz="6" w:space="0" w:color="auto"/>
              <w:bottom w:val="single" w:sz="6" w:space="0" w:color="auto"/>
              <w:right w:val="single" w:sz="6" w:space="0" w:color="auto"/>
            </w:tcBorders>
            <w:textDirection w:val="btL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p>
        </w:tc>
        <w:tc>
          <w:tcPr>
            <w:tcW w:w="373" w:type="pct"/>
            <w:tcBorders>
              <w:top w:val="single" w:sz="6" w:space="0" w:color="auto"/>
              <w:left w:val="single" w:sz="6" w:space="0" w:color="auto"/>
              <w:bottom w:val="single" w:sz="6" w:space="0" w:color="auto"/>
              <w:right w:val="single" w:sz="6" w:space="0" w:color="auto"/>
            </w:tcBorders>
            <w:textDirection w:val="btLr"/>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Лекции</w:t>
            </w:r>
          </w:p>
        </w:tc>
        <w:tc>
          <w:tcPr>
            <w:tcW w:w="375" w:type="pct"/>
            <w:tcBorders>
              <w:top w:val="single" w:sz="6" w:space="0" w:color="auto"/>
              <w:left w:val="single" w:sz="6" w:space="0" w:color="auto"/>
              <w:bottom w:val="single" w:sz="6" w:space="0" w:color="auto"/>
              <w:right w:val="single" w:sz="6" w:space="0" w:color="auto"/>
            </w:tcBorders>
            <w:textDirection w:val="btLr"/>
            <w:vAlign w:val="center"/>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Семинары</w:t>
            </w:r>
          </w:p>
        </w:tc>
        <w:tc>
          <w:tcPr>
            <w:tcW w:w="385" w:type="pct"/>
            <w:vMerge/>
            <w:tcBorders>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p>
        </w:tc>
        <w:tc>
          <w:tcPr>
            <w:tcW w:w="1038" w:type="pct"/>
            <w:vMerge/>
            <w:tcBorders>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p>
        </w:tc>
        <w:tc>
          <w:tcPr>
            <w:tcW w:w="335" w:type="pct"/>
            <w:vMerge/>
            <w:tcBorders>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jc w:val="center"/>
              <w:rPr>
                <w:rFonts w:ascii="Times New Roman" w:hAnsi="Times New Roman" w:cs="Times New Roman"/>
                <w:b/>
                <w:bCs/>
                <w:sz w:val="24"/>
                <w:szCs w:val="24"/>
              </w:rPr>
            </w:pPr>
          </w:p>
        </w:tc>
      </w:tr>
      <w:tr w:rsidR="002E3750" w:rsidRPr="00E30AC6" w:rsidTr="00CD3176">
        <w:trPr>
          <w:trHeight w:val="690"/>
        </w:trPr>
        <w:tc>
          <w:tcPr>
            <w:tcW w:w="260"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1</w:t>
            </w:r>
          </w:p>
        </w:tc>
        <w:tc>
          <w:tcPr>
            <w:tcW w:w="1935" w:type="pct"/>
            <w:tcBorders>
              <w:top w:val="single" w:sz="6" w:space="0" w:color="auto"/>
              <w:left w:val="single" w:sz="6" w:space="0" w:color="auto"/>
              <w:bottom w:val="single" w:sz="6" w:space="0" w:color="auto"/>
              <w:right w:val="single" w:sz="6" w:space="0" w:color="auto"/>
            </w:tcBorders>
          </w:tcPr>
          <w:p w:rsidR="002E3750" w:rsidRPr="00432572" w:rsidRDefault="00170860" w:rsidP="00CD3176">
            <w:pPr>
              <w:pStyle w:val="af2"/>
              <w:jc w:val="both"/>
              <w:rPr>
                <w:rFonts w:ascii="Times New Roman" w:hAnsi="Times New Roman"/>
                <w:sz w:val="24"/>
                <w:szCs w:val="24"/>
              </w:rPr>
            </w:pPr>
            <w:r>
              <w:rPr>
                <w:rFonts w:ascii="Times New Roman" w:hAnsi="Times New Roman"/>
                <w:sz w:val="24"/>
                <w:szCs w:val="24"/>
              </w:rPr>
              <w:t>Теоретико-методологические основы налогообложени</w:t>
            </w:r>
          </w:p>
          <w:p w:rsidR="002E3750" w:rsidRPr="00432572" w:rsidRDefault="002E3750" w:rsidP="00CD3176">
            <w:pPr>
              <w:spacing w:after="0" w:line="240" w:lineRule="auto"/>
              <w:jc w:val="both"/>
              <w:rPr>
                <w:rFonts w:ascii="Times New Roman" w:hAnsi="Times New Roman" w:cs="Times New Roman"/>
                <w:sz w:val="24"/>
                <w:szCs w:val="24"/>
              </w:rPr>
            </w:pPr>
          </w:p>
        </w:tc>
        <w:tc>
          <w:tcPr>
            <w:tcW w:w="299"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 w:type="pct"/>
            <w:tcBorders>
              <w:top w:val="single" w:sz="6" w:space="0" w:color="auto"/>
              <w:left w:val="single" w:sz="6" w:space="0" w:color="auto"/>
              <w:bottom w:val="single" w:sz="6" w:space="0" w:color="auto"/>
              <w:right w:val="single" w:sz="6" w:space="0" w:color="auto"/>
            </w:tcBorders>
          </w:tcPr>
          <w:p w:rsidR="002E3750" w:rsidRPr="00E30AC6" w:rsidRDefault="00170860"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 w:type="pct"/>
            <w:tcBorders>
              <w:top w:val="single" w:sz="6" w:space="0" w:color="auto"/>
              <w:left w:val="single" w:sz="6" w:space="0" w:color="auto"/>
              <w:bottom w:val="single" w:sz="6" w:space="0" w:color="auto"/>
              <w:right w:val="single" w:sz="6" w:space="0" w:color="auto"/>
            </w:tcBorders>
          </w:tcPr>
          <w:p w:rsidR="002E3750" w:rsidRPr="00E30AC6" w:rsidRDefault="00170860"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5" w:type="pct"/>
            <w:tcBorders>
              <w:top w:val="single" w:sz="6" w:space="0" w:color="auto"/>
              <w:left w:val="single" w:sz="6" w:space="0" w:color="auto"/>
              <w:bottom w:val="single" w:sz="6" w:space="0" w:color="auto"/>
              <w:right w:val="single" w:sz="6" w:space="0" w:color="auto"/>
            </w:tcBorders>
          </w:tcPr>
          <w:p w:rsidR="002E3750" w:rsidRPr="00E30AC6" w:rsidRDefault="00170860"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38"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676C91">
        <w:trPr>
          <w:trHeight w:val="844"/>
        </w:trPr>
        <w:tc>
          <w:tcPr>
            <w:tcW w:w="260"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2</w:t>
            </w:r>
          </w:p>
        </w:tc>
        <w:tc>
          <w:tcPr>
            <w:tcW w:w="1935" w:type="pct"/>
            <w:tcBorders>
              <w:top w:val="single" w:sz="6" w:space="0" w:color="auto"/>
              <w:left w:val="single" w:sz="6" w:space="0" w:color="auto"/>
              <w:bottom w:val="single" w:sz="6" w:space="0" w:color="auto"/>
              <w:right w:val="single" w:sz="6" w:space="0" w:color="auto"/>
            </w:tcBorders>
          </w:tcPr>
          <w:p w:rsidR="002E3750" w:rsidRPr="00432572" w:rsidRDefault="002E3750" w:rsidP="00CD3176">
            <w:pPr>
              <w:pStyle w:val="af2"/>
              <w:jc w:val="both"/>
              <w:rPr>
                <w:rFonts w:ascii="Times New Roman" w:hAnsi="Times New Roman"/>
                <w:sz w:val="24"/>
                <w:szCs w:val="24"/>
              </w:rPr>
            </w:pPr>
            <w:r w:rsidRPr="00432572">
              <w:rPr>
                <w:rFonts w:ascii="Times New Roman" w:hAnsi="Times New Roman"/>
                <w:sz w:val="24"/>
                <w:szCs w:val="24"/>
              </w:rPr>
              <w:t xml:space="preserve"> </w:t>
            </w:r>
            <w:r w:rsidR="00170860">
              <w:rPr>
                <w:rFonts w:ascii="Times New Roman" w:hAnsi="Times New Roman"/>
                <w:sz w:val="24"/>
                <w:szCs w:val="24"/>
              </w:rPr>
              <w:t>Предмет, метод, система и источники налогового права</w:t>
            </w:r>
            <w:r w:rsidRPr="00432572">
              <w:rPr>
                <w:rFonts w:ascii="Times New Roman" w:hAnsi="Times New Roman"/>
                <w:sz w:val="24"/>
                <w:szCs w:val="24"/>
              </w:rPr>
              <w:t xml:space="preserve"> </w:t>
            </w:r>
          </w:p>
          <w:p w:rsidR="002E3750" w:rsidRPr="00432572" w:rsidRDefault="002E3750" w:rsidP="00CD3176">
            <w:pPr>
              <w:pStyle w:val="af2"/>
              <w:ind w:hanging="108"/>
              <w:jc w:val="both"/>
              <w:rPr>
                <w:rFonts w:ascii="Times New Roman" w:hAnsi="Times New Roman"/>
                <w:spacing w:val="1"/>
                <w:sz w:val="24"/>
                <w:szCs w:val="24"/>
              </w:rPr>
            </w:pPr>
          </w:p>
          <w:p w:rsidR="002E3750" w:rsidRPr="00432572" w:rsidRDefault="002E3750" w:rsidP="00CD3176">
            <w:pPr>
              <w:pStyle w:val="af2"/>
              <w:ind w:hanging="108"/>
              <w:jc w:val="both"/>
              <w:rPr>
                <w:rFonts w:ascii="Times New Roman" w:hAnsi="Times New Roman"/>
                <w:sz w:val="24"/>
                <w:szCs w:val="24"/>
              </w:rPr>
            </w:pPr>
            <w:r w:rsidRPr="00432572">
              <w:rPr>
                <w:rFonts w:ascii="Times New Roman" w:hAnsi="Times New Roman"/>
                <w:spacing w:val="1"/>
                <w:sz w:val="24"/>
                <w:szCs w:val="24"/>
              </w:rPr>
              <w:t xml:space="preserve">  </w:t>
            </w:r>
          </w:p>
        </w:tc>
        <w:tc>
          <w:tcPr>
            <w:tcW w:w="299"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 w:type="pct"/>
            <w:tcBorders>
              <w:top w:val="single" w:sz="6" w:space="0" w:color="auto"/>
              <w:left w:val="single" w:sz="6" w:space="0" w:color="auto"/>
              <w:bottom w:val="single" w:sz="6" w:space="0" w:color="auto"/>
              <w:right w:val="single" w:sz="6" w:space="0" w:color="auto"/>
            </w:tcBorders>
          </w:tcPr>
          <w:p w:rsidR="002E3750" w:rsidRPr="00E30AC6" w:rsidRDefault="00170860"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 w:type="pct"/>
            <w:tcBorders>
              <w:top w:val="single" w:sz="6" w:space="0" w:color="auto"/>
              <w:left w:val="single" w:sz="6" w:space="0" w:color="auto"/>
              <w:bottom w:val="single" w:sz="6" w:space="0" w:color="auto"/>
              <w:right w:val="single" w:sz="6" w:space="0" w:color="auto"/>
            </w:tcBorders>
          </w:tcPr>
          <w:p w:rsidR="002E3750" w:rsidRPr="00E30AC6" w:rsidRDefault="00170860"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5" w:type="pct"/>
            <w:tcBorders>
              <w:top w:val="single" w:sz="6" w:space="0" w:color="auto"/>
              <w:left w:val="single" w:sz="6" w:space="0" w:color="auto"/>
              <w:bottom w:val="single" w:sz="6" w:space="0" w:color="auto"/>
              <w:right w:val="single" w:sz="6" w:space="0" w:color="auto"/>
            </w:tcBorders>
          </w:tcPr>
          <w:p w:rsidR="002E3750" w:rsidRPr="00E30AC6" w:rsidRDefault="00170860"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38" w:type="pct"/>
            <w:tcBorders>
              <w:top w:val="single" w:sz="6" w:space="0" w:color="auto"/>
              <w:left w:val="single" w:sz="6" w:space="0" w:color="auto"/>
              <w:bottom w:val="single" w:sz="6" w:space="0" w:color="auto"/>
              <w:right w:val="single" w:sz="6" w:space="0" w:color="auto"/>
            </w:tcBorders>
          </w:tcPr>
          <w:p w:rsidR="002E3750" w:rsidRPr="00676C91" w:rsidRDefault="00A76CAB" w:rsidP="0067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c>
          <w:tcPr>
            <w:tcW w:w="260"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pStyle w:val="22"/>
              <w:tabs>
                <w:tab w:val="left" w:pos="567"/>
              </w:tabs>
              <w:spacing w:after="0" w:line="240" w:lineRule="auto"/>
              <w:ind w:firstLine="57"/>
              <w:jc w:val="both"/>
              <w:rPr>
                <w:rStyle w:val="31"/>
              </w:rPr>
            </w:pPr>
            <w:r w:rsidRPr="00E30AC6">
              <w:rPr>
                <w:rStyle w:val="31"/>
              </w:rPr>
              <w:t>3</w:t>
            </w:r>
          </w:p>
        </w:tc>
        <w:tc>
          <w:tcPr>
            <w:tcW w:w="1935" w:type="pct"/>
            <w:tcBorders>
              <w:top w:val="single" w:sz="6" w:space="0" w:color="auto"/>
              <w:left w:val="single" w:sz="6" w:space="0" w:color="auto"/>
              <w:bottom w:val="single" w:sz="6" w:space="0" w:color="auto"/>
              <w:right w:val="single" w:sz="6" w:space="0" w:color="auto"/>
            </w:tcBorders>
          </w:tcPr>
          <w:p w:rsidR="002E3750" w:rsidRPr="00432572" w:rsidRDefault="002E3750" w:rsidP="00CD3176">
            <w:pPr>
              <w:pStyle w:val="af2"/>
              <w:jc w:val="both"/>
              <w:rPr>
                <w:rFonts w:ascii="Times New Roman" w:hAnsi="Times New Roman"/>
                <w:sz w:val="24"/>
                <w:szCs w:val="24"/>
              </w:rPr>
            </w:pPr>
            <w:r w:rsidRPr="00432572">
              <w:rPr>
                <w:rFonts w:ascii="Times New Roman" w:hAnsi="Times New Roman"/>
                <w:sz w:val="24"/>
                <w:szCs w:val="24"/>
              </w:rPr>
              <w:t xml:space="preserve"> </w:t>
            </w:r>
            <w:r w:rsidR="00170860">
              <w:rPr>
                <w:rFonts w:ascii="Times New Roman" w:hAnsi="Times New Roman"/>
                <w:sz w:val="24"/>
                <w:szCs w:val="24"/>
              </w:rPr>
              <w:t>Налогово-правовые нормы и налоговые правоотношения</w:t>
            </w:r>
          </w:p>
          <w:p w:rsidR="002E3750" w:rsidRPr="00432572" w:rsidRDefault="002E3750" w:rsidP="00CD3176">
            <w:pPr>
              <w:pStyle w:val="af2"/>
              <w:ind w:left="-108"/>
              <w:jc w:val="both"/>
              <w:rPr>
                <w:rFonts w:ascii="Times New Roman" w:hAnsi="Times New Roman"/>
                <w:sz w:val="24"/>
                <w:szCs w:val="24"/>
              </w:rPr>
            </w:pPr>
          </w:p>
        </w:tc>
        <w:tc>
          <w:tcPr>
            <w:tcW w:w="299"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 w:type="pct"/>
            <w:tcBorders>
              <w:top w:val="single" w:sz="6" w:space="0" w:color="auto"/>
              <w:left w:val="single" w:sz="6" w:space="0" w:color="auto"/>
              <w:bottom w:val="single" w:sz="6" w:space="0" w:color="auto"/>
              <w:right w:val="single" w:sz="6" w:space="0" w:color="auto"/>
            </w:tcBorders>
          </w:tcPr>
          <w:p w:rsidR="002E3750" w:rsidRPr="00E30AC6" w:rsidRDefault="00170860"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 w:type="pct"/>
            <w:tcBorders>
              <w:top w:val="single" w:sz="6" w:space="0" w:color="auto"/>
              <w:left w:val="single" w:sz="6" w:space="0" w:color="auto"/>
              <w:bottom w:val="single" w:sz="6" w:space="0" w:color="auto"/>
              <w:right w:val="single" w:sz="6" w:space="0" w:color="auto"/>
            </w:tcBorders>
          </w:tcPr>
          <w:p w:rsidR="002E3750" w:rsidRPr="00E30AC6" w:rsidRDefault="00170860"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5" w:type="pct"/>
            <w:tcBorders>
              <w:top w:val="single" w:sz="6" w:space="0" w:color="auto"/>
              <w:left w:val="single" w:sz="6" w:space="0" w:color="auto"/>
              <w:bottom w:val="single" w:sz="6" w:space="0" w:color="auto"/>
              <w:right w:val="single" w:sz="6" w:space="0" w:color="auto"/>
            </w:tcBorders>
          </w:tcPr>
          <w:p w:rsidR="002E3750" w:rsidRPr="00E30AC6" w:rsidRDefault="00223F36"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38"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c>
          <w:tcPr>
            <w:tcW w:w="260"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4</w:t>
            </w:r>
          </w:p>
        </w:tc>
        <w:tc>
          <w:tcPr>
            <w:tcW w:w="1935" w:type="pct"/>
            <w:tcBorders>
              <w:top w:val="single" w:sz="6" w:space="0" w:color="auto"/>
              <w:left w:val="single" w:sz="6" w:space="0" w:color="auto"/>
              <w:bottom w:val="single" w:sz="6" w:space="0" w:color="auto"/>
              <w:right w:val="single" w:sz="6" w:space="0" w:color="auto"/>
            </w:tcBorders>
          </w:tcPr>
          <w:p w:rsidR="002E3750" w:rsidRPr="00432572" w:rsidRDefault="00170860" w:rsidP="00CD3176">
            <w:pPr>
              <w:pStyle w:val="af2"/>
              <w:jc w:val="both"/>
              <w:rPr>
                <w:rFonts w:ascii="Times New Roman" w:hAnsi="Times New Roman"/>
                <w:sz w:val="24"/>
                <w:szCs w:val="24"/>
              </w:rPr>
            </w:pPr>
            <w:r>
              <w:rPr>
                <w:rFonts w:ascii="Times New Roman" w:hAnsi="Times New Roman"/>
                <w:sz w:val="24"/>
                <w:szCs w:val="24"/>
              </w:rPr>
              <w:t>Участники налоговых правоотношений</w:t>
            </w:r>
          </w:p>
        </w:tc>
        <w:tc>
          <w:tcPr>
            <w:tcW w:w="299"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 w:type="pct"/>
            <w:tcBorders>
              <w:top w:val="single" w:sz="6" w:space="0" w:color="auto"/>
              <w:left w:val="single" w:sz="6" w:space="0" w:color="auto"/>
              <w:bottom w:val="single" w:sz="6" w:space="0" w:color="auto"/>
              <w:right w:val="single" w:sz="6" w:space="0" w:color="auto"/>
            </w:tcBorders>
          </w:tcPr>
          <w:p w:rsidR="002E3750" w:rsidRPr="00E30AC6" w:rsidRDefault="00170860"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 w:type="pct"/>
            <w:tcBorders>
              <w:top w:val="single" w:sz="6" w:space="0" w:color="auto"/>
              <w:left w:val="single" w:sz="6" w:space="0" w:color="auto"/>
              <w:bottom w:val="single" w:sz="6" w:space="0" w:color="auto"/>
              <w:right w:val="single" w:sz="6" w:space="0" w:color="auto"/>
            </w:tcBorders>
          </w:tcPr>
          <w:p w:rsidR="002E3750" w:rsidRPr="00E30AC6" w:rsidRDefault="00170860"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5" w:type="pct"/>
            <w:tcBorders>
              <w:top w:val="single" w:sz="6" w:space="0" w:color="auto"/>
              <w:left w:val="single" w:sz="6" w:space="0" w:color="auto"/>
              <w:bottom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38"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c>
          <w:tcPr>
            <w:tcW w:w="260"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5</w:t>
            </w:r>
          </w:p>
        </w:tc>
        <w:tc>
          <w:tcPr>
            <w:tcW w:w="1935" w:type="pct"/>
            <w:tcBorders>
              <w:top w:val="single" w:sz="6" w:space="0" w:color="auto"/>
              <w:left w:val="single" w:sz="6" w:space="0" w:color="auto"/>
              <w:bottom w:val="single" w:sz="6" w:space="0" w:color="auto"/>
              <w:right w:val="single" w:sz="6" w:space="0" w:color="auto"/>
            </w:tcBorders>
          </w:tcPr>
          <w:p w:rsidR="002E3750" w:rsidRPr="004037E1" w:rsidRDefault="00170860" w:rsidP="004037E1">
            <w:pPr>
              <w:pStyle w:val="af"/>
              <w:jc w:val="both"/>
              <w:rPr>
                <w:sz w:val="24"/>
                <w:szCs w:val="24"/>
              </w:rPr>
            </w:pPr>
            <w:r>
              <w:rPr>
                <w:rFonts w:ascii="Times New Roman" w:hAnsi="Times New Roman" w:cs="Times New Roman"/>
                <w:sz w:val="24"/>
                <w:szCs w:val="24"/>
              </w:rPr>
              <w:t>Налоговое обязательство и его исполнение</w:t>
            </w:r>
          </w:p>
        </w:tc>
        <w:tc>
          <w:tcPr>
            <w:tcW w:w="299" w:type="pct"/>
            <w:tcBorders>
              <w:top w:val="single" w:sz="6" w:space="0" w:color="auto"/>
              <w:left w:val="single" w:sz="6" w:space="0" w:color="auto"/>
              <w:bottom w:val="single" w:sz="6" w:space="0" w:color="auto"/>
              <w:right w:val="single" w:sz="6" w:space="0" w:color="auto"/>
            </w:tcBorders>
          </w:tcPr>
          <w:p w:rsidR="002E3750" w:rsidRPr="00E30AC6" w:rsidRDefault="00A76CAB" w:rsidP="0052555E">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3" w:type="pct"/>
            <w:tcBorders>
              <w:top w:val="single" w:sz="6" w:space="0" w:color="auto"/>
              <w:left w:val="single" w:sz="6" w:space="0" w:color="auto"/>
              <w:bottom w:val="single" w:sz="6" w:space="0" w:color="auto"/>
              <w:right w:val="single" w:sz="6" w:space="0" w:color="auto"/>
            </w:tcBorders>
          </w:tcPr>
          <w:p w:rsidR="002E3750" w:rsidRPr="00E30AC6" w:rsidRDefault="00170860"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 w:type="pct"/>
            <w:tcBorders>
              <w:top w:val="single" w:sz="6" w:space="0" w:color="auto"/>
              <w:left w:val="single" w:sz="6" w:space="0" w:color="auto"/>
              <w:bottom w:val="single" w:sz="6" w:space="0" w:color="auto"/>
              <w:right w:val="single" w:sz="6" w:space="0" w:color="auto"/>
            </w:tcBorders>
          </w:tcPr>
          <w:p w:rsidR="002E3750" w:rsidRPr="00E30AC6" w:rsidRDefault="0052555E"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85" w:type="pct"/>
            <w:tcBorders>
              <w:top w:val="single" w:sz="6" w:space="0" w:color="auto"/>
              <w:left w:val="single" w:sz="6" w:space="0" w:color="auto"/>
              <w:bottom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38"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c>
          <w:tcPr>
            <w:tcW w:w="260"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6</w:t>
            </w:r>
          </w:p>
        </w:tc>
        <w:tc>
          <w:tcPr>
            <w:tcW w:w="1935" w:type="pct"/>
            <w:tcBorders>
              <w:top w:val="single" w:sz="6" w:space="0" w:color="auto"/>
              <w:left w:val="single" w:sz="6" w:space="0" w:color="auto"/>
              <w:bottom w:val="single" w:sz="6" w:space="0" w:color="auto"/>
              <w:right w:val="single" w:sz="6" w:space="0" w:color="auto"/>
            </w:tcBorders>
          </w:tcPr>
          <w:p w:rsidR="002E3750" w:rsidRPr="00432572" w:rsidRDefault="00170860" w:rsidP="00CD3176">
            <w:pPr>
              <w:pStyle w:val="af"/>
              <w:jc w:val="both"/>
              <w:rPr>
                <w:rFonts w:ascii="Times New Roman" w:hAnsi="Times New Roman" w:cs="Times New Roman"/>
                <w:sz w:val="24"/>
                <w:szCs w:val="24"/>
              </w:rPr>
            </w:pPr>
            <w:r>
              <w:rPr>
                <w:rFonts w:ascii="Times New Roman" w:hAnsi="Times New Roman" w:cs="Times New Roman"/>
                <w:sz w:val="24"/>
                <w:szCs w:val="24"/>
              </w:rPr>
              <w:t>Налоговый контроль</w:t>
            </w:r>
          </w:p>
        </w:tc>
        <w:tc>
          <w:tcPr>
            <w:tcW w:w="299"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73" w:type="pct"/>
            <w:tcBorders>
              <w:top w:val="single" w:sz="6" w:space="0" w:color="auto"/>
              <w:left w:val="single" w:sz="6" w:space="0" w:color="auto"/>
              <w:bottom w:val="single" w:sz="6" w:space="0" w:color="auto"/>
              <w:right w:val="single" w:sz="6" w:space="0" w:color="auto"/>
            </w:tcBorders>
          </w:tcPr>
          <w:p w:rsidR="002E3750" w:rsidRPr="00E30AC6" w:rsidRDefault="0052555E"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5" w:type="pct"/>
            <w:tcBorders>
              <w:top w:val="single" w:sz="6" w:space="0" w:color="auto"/>
              <w:left w:val="single" w:sz="6" w:space="0" w:color="auto"/>
              <w:bottom w:val="single" w:sz="6" w:space="0" w:color="auto"/>
              <w:right w:val="single" w:sz="6" w:space="0" w:color="auto"/>
            </w:tcBorders>
          </w:tcPr>
          <w:p w:rsidR="002E3750" w:rsidRPr="00E30AC6" w:rsidRDefault="0052555E"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85" w:type="pct"/>
            <w:tcBorders>
              <w:top w:val="single" w:sz="6" w:space="0" w:color="auto"/>
              <w:left w:val="single" w:sz="6" w:space="0" w:color="auto"/>
              <w:bottom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38" w:type="pct"/>
            <w:tcBorders>
              <w:top w:val="single" w:sz="6" w:space="0" w:color="auto"/>
              <w:left w:val="single" w:sz="6" w:space="0" w:color="auto"/>
              <w:bottom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bottom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rPr>
          <w:trHeight w:val="317"/>
        </w:trPr>
        <w:tc>
          <w:tcPr>
            <w:tcW w:w="260" w:type="pct"/>
            <w:tcBorders>
              <w:top w:val="single" w:sz="6" w:space="0" w:color="auto"/>
              <w:left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7</w:t>
            </w:r>
          </w:p>
        </w:tc>
        <w:tc>
          <w:tcPr>
            <w:tcW w:w="1935" w:type="pct"/>
            <w:tcBorders>
              <w:top w:val="single" w:sz="6" w:space="0" w:color="auto"/>
              <w:left w:val="single" w:sz="6" w:space="0" w:color="auto"/>
              <w:right w:val="single" w:sz="6" w:space="0" w:color="auto"/>
            </w:tcBorders>
          </w:tcPr>
          <w:p w:rsidR="002E3750" w:rsidRPr="00432572" w:rsidRDefault="00170860" w:rsidP="00170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Правовое регулирование взимания республиканских налогов и сборов</w:t>
            </w:r>
          </w:p>
        </w:tc>
        <w:tc>
          <w:tcPr>
            <w:tcW w:w="299" w:type="pct"/>
            <w:tcBorders>
              <w:top w:val="single" w:sz="6" w:space="0" w:color="auto"/>
              <w:left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73" w:type="pct"/>
            <w:tcBorders>
              <w:top w:val="single" w:sz="6" w:space="0" w:color="auto"/>
              <w:left w:val="single" w:sz="6" w:space="0" w:color="auto"/>
              <w:right w:val="single" w:sz="6" w:space="0" w:color="auto"/>
            </w:tcBorders>
          </w:tcPr>
          <w:p w:rsidR="002E3750" w:rsidRPr="00E30AC6" w:rsidRDefault="0052555E" w:rsidP="0052555E">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5" w:type="pct"/>
            <w:tcBorders>
              <w:top w:val="single" w:sz="6" w:space="0" w:color="auto"/>
              <w:left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85" w:type="pct"/>
            <w:tcBorders>
              <w:top w:val="single" w:sz="6" w:space="0" w:color="auto"/>
              <w:left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38" w:type="pct"/>
            <w:tcBorders>
              <w:top w:val="single" w:sz="6" w:space="0" w:color="auto"/>
              <w:left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rPr>
          <w:trHeight w:val="317"/>
        </w:trPr>
        <w:tc>
          <w:tcPr>
            <w:tcW w:w="260" w:type="pct"/>
            <w:tcBorders>
              <w:top w:val="single" w:sz="6" w:space="0" w:color="auto"/>
              <w:left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8</w:t>
            </w:r>
          </w:p>
        </w:tc>
        <w:tc>
          <w:tcPr>
            <w:tcW w:w="1935" w:type="pct"/>
            <w:tcBorders>
              <w:top w:val="single" w:sz="6" w:space="0" w:color="auto"/>
              <w:left w:val="single" w:sz="6" w:space="0" w:color="auto"/>
              <w:right w:val="single" w:sz="6" w:space="0" w:color="auto"/>
            </w:tcBorders>
          </w:tcPr>
          <w:p w:rsidR="002E3750" w:rsidRPr="00432572" w:rsidRDefault="00170860" w:rsidP="00CD3176">
            <w:pPr>
              <w:pStyle w:val="af"/>
              <w:spacing w:line="240" w:lineRule="auto"/>
              <w:jc w:val="both"/>
              <w:rPr>
                <w:rFonts w:ascii="Times New Roman" w:hAnsi="Times New Roman" w:cs="Times New Roman"/>
                <w:sz w:val="24"/>
                <w:szCs w:val="24"/>
              </w:rPr>
            </w:pPr>
            <w:r>
              <w:rPr>
                <w:rFonts w:ascii="Times New Roman" w:hAnsi="Times New Roman" w:cs="Times New Roman"/>
                <w:sz w:val="24"/>
                <w:szCs w:val="24"/>
              </w:rPr>
              <w:t>Правовое регулирование взимания местных налогов и сборов</w:t>
            </w:r>
          </w:p>
        </w:tc>
        <w:tc>
          <w:tcPr>
            <w:tcW w:w="299" w:type="pct"/>
            <w:tcBorders>
              <w:top w:val="single" w:sz="6" w:space="0" w:color="auto"/>
              <w:left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73" w:type="pct"/>
            <w:tcBorders>
              <w:top w:val="single" w:sz="6" w:space="0" w:color="auto"/>
              <w:left w:val="single" w:sz="6" w:space="0" w:color="auto"/>
              <w:right w:val="single" w:sz="6" w:space="0" w:color="auto"/>
            </w:tcBorders>
          </w:tcPr>
          <w:p w:rsidR="002E3750" w:rsidRPr="00E30AC6" w:rsidRDefault="0052555E"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5" w:type="pct"/>
            <w:tcBorders>
              <w:top w:val="single" w:sz="6" w:space="0" w:color="auto"/>
              <w:left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85" w:type="pct"/>
            <w:tcBorders>
              <w:top w:val="single" w:sz="6" w:space="0" w:color="auto"/>
              <w:left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38" w:type="pct"/>
            <w:tcBorders>
              <w:top w:val="single" w:sz="6" w:space="0" w:color="auto"/>
              <w:left w:val="single" w:sz="6" w:space="0" w:color="auto"/>
              <w:right w:val="single" w:sz="6" w:space="0" w:color="auto"/>
            </w:tcBorders>
          </w:tcPr>
          <w:p w:rsidR="002E3750" w:rsidRPr="00E30AC6" w:rsidRDefault="00A76CAB" w:rsidP="0067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2E3750" w:rsidRPr="00E30AC6" w:rsidTr="00CD3176">
        <w:trPr>
          <w:trHeight w:val="317"/>
        </w:trPr>
        <w:tc>
          <w:tcPr>
            <w:tcW w:w="260" w:type="pct"/>
            <w:tcBorders>
              <w:top w:val="single" w:sz="6" w:space="0" w:color="auto"/>
              <w:left w:val="single" w:sz="6" w:space="0" w:color="auto"/>
              <w:right w:val="single" w:sz="6" w:space="0" w:color="auto"/>
            </w:tcBorders>
          </w:tcPr>
          <w:p w:rsidR="002E3750" w:rsidRPr="00E30AC6" w:rsidRDefault="002E3750" w:rsidP="00CD3176">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9</w:t>
            </w:r>
          </w:p>
        </w:tc>
        <w:tc>
          <w:tcPr>
            <w:tcW w:w="1935" w:type="pct"/>
            <w:tcBorders>
              <w:top w:val="single" w:sz="6" w:space="0" w:color="auto"/>
              <w:left w:val="single" w:sz="6" w:space="0" w:color="auto"/>
              <w:right w:val="single" w:sz="6" w:space="0" w:color="auto"/>
            </w:tcBorders>
          </w:tcPr>
          <w:p w:rsidR="002E3750" w:rsidRPr="00432572" w:rsidRDefault="00170860" w:rsidP="00CD3176">
            <w:pPr>
              <w:pStyle w:val="af"/>
              <w:spacing w:line="240" w:lineRule="auto"/>
              <w:jc w:val="both"/>
              <w:rPr>
                <w:rFonts w:ascii="Times New Roman" w:hAnsi="Times New Roman" w:cs="Times New Roman"/>
                <w:sz w:val="24"/>
                <w:szCs w:val="24"/>
              </w:rPr>
            </w:pPr>
            <w:r w:rsidRPr="00432572">
              <w:rPr>
                <w:rFonts w:ascii="Times New Roman" w:hAnsi="Times New Roman" w:cs="Times New Roman"/>
                <w:sz w:val="24"/>
                <w:szCs w:val="24"/>
              </w:rPr>
              <w:t>Правовое регулирование особых режимов налогообложения.</w:t>
            </w:r>
          </w:p>
        </w:tc>
        <w:tc>
          <w:tcPr>
            <w:tcW w:w="299" w:type="pct"/>
            <w:tcBorders>
              <w:top w:val="single" w:sz="6" w:space="0" w:color="auto"/>
              <w:left w:val="single" w:sz="6" w:space="0" w:color="auto"/>
              <w:right w:val="single" w:sz="6" w:space="0" w:color="auto"/>
            </w:tcBorders>
          </w:tcPr>
          <w:p w:rsidR="002E3750" w:rsidRPr="00E30AC6" w:rsidRDefault="00A76CAB"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73" w:type="pct"/>
            <w:tcBorders>
              <w:top w:val="single" w:sz="6" w:space="0" w:color="auto"/>
              <w:left w:val="single" w:sz="6" w:space="0" w:color="auto"/>
              <w:right w:val="single" w:sz="6" w:space="0" w:color="auto"/>
            </w:tcBorders>
          </w:tcPr>
          <w:p w:rsidR="002E3750" w:rsidRPr="00E30AC6" w:rsidRDefault="0052555E" w:rsidP="002E3750">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5" w:type="pct"/>
            <w:tcBorders>
              <w:top w:val="single" w:sz="6" w:space="0" w:color="auto"/>
              <w:left w:val="single" w:sz="6" w:space="0" w:color="auto"/>
              <w:right w:val="single" w:sz="6" w:space="0" w:color="auto"/>
            </w:tcBorders>
          </w:tcPr>
          <w:p w:rsidR="002E3750" w:rsidRPr="00E30AC6" w:rsidRDefault="004037E1"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5" w:type="pct"/>
            <w:tcBorders>
              <w:top w:val="single" w:sz="6" w:space="0" w:color="auto"/>
              <w:left w:val="single" w:sz="6" w:space="0" w:color="auto"/>
              <w:right w:val="single" w:sz="6" w:space="0" w:color="auto"/>
            </w:tcBorders>
          </w:tcPr>
          <w:p w:rsidR="002E3750" w:rsidRPr="00E30AC6" w:rsidRDefault="00223F36" w:rsidP="00CD3176">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38" w:type="pct"/>
            <w:tcBorders>
              <w:top w:val="single" w:sz="6" w:space="0" w:color="auto"/>
              <w:left w:val="single" w:sz="6" w:space="0" w:color="auto"/>
              <w:right w:val="single" w:sz="6" w:space="0" w:color="auto"/>
            </w:tcBorders>
          </w:tcPr>
          <w:p w:rsidR="002E3750" w:rsidRPr="00E30AC6" w:rsidRDefault="00A76CAB" w:rsidP="00C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right w:val="single" w:sz="6" w:space="0" w:color="auto"/>
            </w:tcBorders>
          </w:tcPr>
          <w:p w:rsidR="002E3750" w:rsidRPr="00E30AC6" w:rsidRDefault="002E3750" w:rsidP="00CD3176">
            <w:pPr>
              <w:tabs>
                <w:tab w:val="left" w:pos="567"/>
              </w:tabs>
              <w:spacing w:after="0" w:line="240" w:lineRule="auto"/>
              <w:jc w:val="center"/>
              <w:rPr>
                <w:rFonts w:ascii="Times New Roman" w:hAnsi="Times New Roman" w:cs="Times New Roman"/>
                <w:sz w:val="24"/>
                <w:szCs w:val="24"/>
              </w:rPr>
            </w:pPr>
          </w:p>
        </w:tc>
      </w:tr>
      <w:tr w:rsidR="006B0B71" w:rsidRPr="00E30AC6" w:rsidTr="00CD3176">
        <w:tc>
          <w:tcPr>
            <w:tcW w:w="260" w:type="pct"/>
            <w:tcBorders>
              <w:top w:val="single" w:sz="6" w:space="0" w:color="auto"/>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ind w:firstLine="57"/>
              <w:jc w:val="both"/>
              <w:rPr>
                <w:rFonts w:ascii="Times New Roman" w:hAnsi="Times New Roman" w:cs="Times New Roman"/>
                <w:sz w:val="24"/>
                <w:szCs w:val="24"/>
              </w:rPr>
            </w:pPr>
          </w:p>
        </w:tc>
        <w:tc>
          <w:tcPr>
            <w:tcW w:w="1935" w:type="pct"/>
            <w:tcBorders>
              <w:top w:val="single" w:sz="6" w:space="0" w:color="auto"/>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jc w:val="both"/>
              <w:rPr>
                <w:rFonts w:ascii="Times New Roman" w:hAnsi="Times New Roman" w:cs="Times New Roman"/>
                <w:b/>
                <w:sz w:val="24"/>
                <w:szCs w:val="24"/>
              </w:rPr>
            </w:pPr>
            <w:r w:rsidRPr="00E30AC6">
              <w:rPr>
                <w:rStyle w:val="31"/>
                <w:rFonts w:eastAsiaTheme="minorHAnsi"/>
                <w:b/>
                <w:sz w:val="24"/>
                <w:szCs w:val="24"/>
              </w:rPr>
              <w:t xml:space="preserve">Всего </w:t>
            </w:r>
          </w:p>
        </w:tc>
        <w:tc>
          <w:tcPr>
            <w:tcW w:w="299" w:type="pct"/>
            <w:tcBorders>
              <w:top w:val="single" w:sz="6" w:space="0" w:color="auto"/>
              <w:left w:val="single" w:sz="6" w:space="0" w:color="auto"/>
              <w:bottom w:val="single" w:sz="6" w:space="0" w:color="auto"/>
              <w:right w:val="single" w:sz="6" w:space="0" w:color="auto"/>
            </w:tcBorders>
          </w:tcPr>
          <w:p w:rsidR="006B0B71" w:rsidRPr="00E30AC6" w:rsidRDefault="0052555E" w:rsidP="0052555E">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w:t>
            </w:r>
          </w:p>
        </w:tc>
        <w:tc>
          <w:tcPr>
            <w:tcW w:w="373" w:type="pct"/>
            <w:tcBorders>
              <w:top w:val="single" w:sz="6" w:space="0" w:color="auto"/>
              <w:left w:val="single" w:sz="6" w:space="0" w:color="auto"/>
              <w:bottom w:val="single" w:sz="6" w:space="0" w:color="auto"/>
              <w:right w:val="single" w:sz="6" w:space="0" w:color="auto"/>
            </w:tcBorders>
          </w:tcPr>
          <w:p w:rsidR="006B0B71" w:rsidRPr="00E30AC6" w:rsidRDefault="0052555E" w:rsidP="00CD3176">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w:t>
            </w:r>
          </w:p>
        </w:tc>
        <w:tc>
          <w:tcPr>
            <w:tcW w:w="375" w:type="pct"/>
            <w:tcBorders>
              <w:top w:val="single" w:sz="6" w:space="0" w:color="auto"/>
              <w:left w:val="single" w:sz="6" w:space="0" w:color="auto"/>
              <w:bottom w:val="single" w:sz="6" w:space="0" w:color="auto"/>
              <w:right w:val="single" w:sz="6" w:space="0" w:color="auto"/>
            </w:tcBorders>
          </w:tcPr>
          <w:p w:rsidR="006B0B71" w:rsidRPr="00E30AC6" w:rsidRDefault="0052555E" w:rsidP="00CD3176">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385" w:type="pct"/>
            <w:tcBorders>
              <w:top w:val="single" w:sz="6" w:space="0" w:color="auto"/>
              <w:left w:val="single" w:sz="6" w:space="0" w:color="auto"/>
              <w:bottom w:val="single" w:sz="6" w:space="0" w:color="auto"/>
              <w:right w:val="single" w:sz="6" w:space="0" w:color="auto"/>
            </w:tcBorders>
          </w:tcPr>
          <w:p w:rsidR="006B0B71" w:rsidRPr="00E30AC6" w:rsidRDefault="0052555E" w:rsidP="00CD3176">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1038" w:type="pct"/>
            <w:tcBorders>
              <w:top w:val="single" w:sz="6" w:space="0" w:color="auto"/>
              <w:left w:val="single" w:sz="6" w:space="0" w:color="auto"/>
              <w:bottom w:val="single" w:sz="6" w:space="0" w:color="auto"/>
              <w:right w:val="single" w:sz="6" w:space="0" w:color="auto"/>
            </w:tcBorders>
          </w:tcPr>
          <w:p w:rsidR="00A76CAB" w:rsidRDefault="00A76CAB" w:rsidP="00CD3176">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курсовая работа</w:t>
            </w:r>
          </w:p>
          <w:p w:rsidR="006B0B71" w:rsidRPr="00E30AC6" w:rsidRDefault="0052555E" w:rsidP="00CD3176">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w:t>
            </w:r>
          </w:p>
        </w:tc>
        <w:tc>
          <w:tcPr>
            <w:tcW w:w="335" w:type="pct"/>
            <w:tcBorders>
              <w:top w:val="single" w:sz="6" w:space="0" w:color="auto"/>
              <w:left w:val="single" w:sz="6" w:space="0" w:color="auto"/>
              <w:bottom w:val="single" w:sz="6" w:space="0" w:color="auto"/>
              <w:right w:val="single" w:sz="6" w:space="0" w:color="auto"/>
            </w:tcBorders>
          </w:tcPr>
          <w:p w:rsidR="006B0B71" w:rsidRPr="00E30AC6" w:rsidRDefault="006B0B71" w:rsidP="00CD3176">
            <w:pPr>
              <w:tabs>
                <w:tab w:val="left" w:pos="567"/>
              </w:tabs>
              <w:spacing w:after="0" w:line="240" w:lineRule="auto"/>
              <w:jc w:val="center"/>
              <w:rPr>
                <w:rFonts w:ascii="Times New Roman" w:hAnsi="Times New Roman" w:cs="Times New Roman"/>
                <w:b/>
                <w:sz w:val="24"/>
                <w:szCs w:val="24"/>
              </w:rPr>
            </w:pPr>
          </w:p>
        </w:tc>
      </w:tr>
    </w:tbl>
    <w:p w:rsidR="003F51CD" w:rsidRDefault="003F51CD" w:rsidP="006B0B71">
      <w:pPr>
        <w:pStyle w:val="Style29"/>
        <w:widowControl/>
        <w:spacing w:line="240" w:lineRule="auto"/>
        <w:ind w:firstLine="709"/>
        <w:rPr>
          <w:sz w:val="28"/>
          <w:szCs w:val="28"/>
        </w:rPr>
        <w:sectPr w:rsidR="003F51CD" w:rsidSect="00A2188A">
          <w:pgSz w:w="11906" w:h="16838"/>
          <w:pgMar w:top="1134" w:right="850" w:bottom="1134" w:left="1701" w:header="708" w:footer="708" w:gutter="0"/>
          <w:cols w:space="708"/>
          <w:docGrid w:linePitch="360"/>
        </w:sectPr>
      </w:pPr>
    </w:p>
    <w:p w:rsidR="00C873B8" w:rsidRDefault="00A76CAB" w:rsidP="00AF56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008C350D">
        <w:rPr>
          <w:rFonts w:ascii="Times New Roman" w:hAnsi="Times New Roman" w:cs="Times New Roman"/>
          <w:sz w:val="28"/>
          <w:szCs w:val="28"/>
        </w:rPr>
        <w:t>.2</w:t>
      </w:r>
      <w:r w:rsidR="007D0DFC">
        <w:rPr>
          <w:rFonts w:ascii="Times New Roman" w:hAnsi="Times New Roman" w:cs="Times New Roman"/>
          <w:sz w:val="28"/>
          <w:szCs w:val="28"/>
        </w:rPr>
        <w:t xml:space="preserve"> </w:t>
      </w:r>
      <w:r w:rsidR="00C873B8" w:rsidRPr="00E30AC6">
        <w:rPr>
          <w:rFonts w:ascii="Times New Roman" w:hAnsi="Times New Roman" w:cs="Times New Roman"/>
          <w:sz w:val="28"/>
          <w:szCs w:val="28"/>
        </w:rPr>
        <w:t>Учебно-методическая карта учебной дисциплины «</w:t>
      </w:r>
      <w:r w:rsidR="004037E1">
        <w:rPr>
          <w:rFonts w:ascii="Times New Roman" w:hAnsi="Times New Roman" w:cs="Times New Roman"/>
          <w:sz w:val="28"/>
          <w:szCs w:val="28"/>
        </w:rPr>
        <w:t>Налоговое право</w:t>
      </w:r>
      <w:r w:rsidR="00C873B8" w:rsidRPr="00E30AC6">
        <w:rPr>
          <w:rFonts w:ascii="Times New Roman" w:hAnsi="Times New Roman" w:cs="Times New Roman"/>
          <w:sz w:val="28"/>
          <w:szCs w:val="28"/>
        </w:rPr>
        <w:t xml:space="preserve">» для студентов </w:t>
      </w:r>
      <w:r w:rsidR="00C873B8">
        <w:rPr>
          <w:rFonts w:ascii="Times New Roman" w:hAnsi="Times New Roman" w:cs="Times New Roman"/>
          <w:sz w:val="28"/>
          <w:szCs w:val="28"/>
        </w:rPr>
        <w:t>заочной</w:t>
      </w:r>
      <w:r w:rsidR="00C873B8" w:rsidRPr="00E30AC6">
        <w:rPr>
          <w:rFonts w:ascii="Times New Roman" w:hAnsi="Times New Roman" w:cs="Times New Roman"/>
          <w:sz w:val="28"/>
          <w:szCs w:val="28"/>
        </w:rPr>
        <w:t xml:space="preserve"> </w:t>
      </w:r>
      <w:r w:rsidR="00C873B8">
        <w:rPr>
          <w:rFonts w:ascii="Times New Roman" w:hAnsi="Times New Roman" w:cs="Times New Roman"/>
          <w:sz w:val="28"/>
          <w:szCs w:val="28"/>
        </w:rPr>
        <w:t xml:space="preserve">(полной) </w:t>
      </w:r>
      <w:r w:rsidR="00C873B8" w:rsidRPr="00E30AC6">
        <w:rPr>
          <w:rFonts w:ascii="Times New Roman" w:hAnsi="Times New Roman" w:cs="Times New Roman"/>
          <w:sz w:val="28"/>
          <w:szCs w:val="28"/>
        </w:rPr>
        <w:t>формы получения высшего образования по учебн</w:t>
      </w:r>
      <w:r w:rsidR="00AF56C9">
        <w:rPr>
          <w:rFonts w:ascii="Times New Roman" w:hAnsi="Times New Roman" w:cs="Times New Roman"/>
          <w:sz w:val="28"/>
          <w:szCs w:val="28"/>
        </w:rPr>
        <w:t>ым плана</w:t>
      </w:r>
      <w:r w:rsidR="00C873B8">
        <w:rPr>
          <w:rFonts w:ascii="Times New Roman" w:hAnsi="Times New Roman" w:cs="Times New Roman"/>
          <w:sz w:val="28"/>
          <w:szCs w:val="28"/>
        </w:rPr>
        <w:t xml:space="preserve">м </w:t>
      </w:r>
      <w:r w:rsidR="00AF56C9">
        <w:rPr>
          <w:rFonts w:ascii="Times New Roman" w:hAnsi="Times New Roman" w:cs="Times New Roman"/>
          <w:sz w:val="28"/>
          <w:szCs w:val="28"/>
        </w:rPr>
        <w:t>БЗ-24-01-5-21у от 24.11.2021, БЗ-24-01-5-22у от 25.05.2022, БВШ-24-01-5-23у от 29.03.2023, БЗ-0421-01-5-23у от 29.03.2023.</w:t>
      </w:r>
    </w:p>
    <w:p w:rsidR="009F49A9" w:rsidRPr="00E30AC6" w:rsidRDefault="009F49A9" w:rsidP="00C873B8">
      <w:pPr>
        <w:pStyle w:val="af"/>
        <w:spacing w:after="0" w:line="240" w:lineRule="auto"/>
        <w:ind w:firstLine="567"/>
        <w:jc w:val="both"/>
        <w:rPr>
          <w:rFonts w:ascii="Times New Roman" w:hAnsi="Times New Roman" w:cs="Times New Roman"/>
          <w:sz w:val="28"/>
          <w:szCs w:val="28"/>
        </w:rPr>
      </w:pPr>
    </w:p>
    <w:tbl>
      <w:tblPr>
        <w:tblW w:w="5000" w:type="pct"/>
        <w:tblCellMar>
          <w:left w:w="40" w:type="dxa"/>
          <w:right w:w="40" w:type="dxa"/>
        </w:tblCellMar>
        <w:tblLook w:val="0000"/>
      </w:tblPr>
      <w:tblGrid>
        <w:gridCol w:w="478"/>
        <w:gridCol w:w="3600"/>
        <w:gridCol w:w="532"/>
        <w:gridCol w:w="674"/>
        <w:gridCol w:w="896"/>
        <w:gridCol w:w="694"/>
        <w:gridCol w:w="1929"/>
        <w:gridCol w:w="632"/>
      </w:tblGrid>
      <w:tr w:rsidR="00C873B8" w:rsidRPr="00E30AC6" w:rsidTr="00AF56C9">
        <w:trPr>
          <w:cantSplit/>
          <w:trHeight w:val="322"/>
        </w:trPr>
        <w:tc>
          <w:tcPr>
            <w:tcW w:w="253" w:type="pct"/>
            <w:vMerge w:val="restart"/>
            <w:tcBorders>
              <w:top w:val="single" w:sz="6" w:space="0" w:color="auto"/>
              <w:left w:val="single" w:sz="6" w:space="0" w:color="auto"/>
              <w:right w:val="single" w:sz="6" w:space="0" w:color="auto"/>
            </w:tcBorders>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lang w:val="en-US"/>
              </w:rPr>
            </w:pPr>
            <w:r w:rsidRPr="00E30AC6">
              <w:rPr>
                <w:rFonts w:ascii="Times New Roman" w:hAnsi="Times New Roman" w:cs="Times New Roman"/>
                <w:b/>
                <w:bCs/>
                <w:sz w:val="24"/>
                <w:szCs w:val="24"/>
                <w:lang w:val="en-US"/>
              </w:rPr>
              <w:t>N</w:t>
            </w:r>
          </w:p>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п.п.</w:t>
            </w:r>
          </w:p>
        </w:tc>
        <w:tc>
          <w:tcPr>
            <w:tcW w:w="1908" w:type="pct"/>
            <w:vMerge w:val="restart"/>
            <w:tcBorders>
              <w:top w:val="single" w:sz="6" w:space="0" w:color="auto"/>
              <w:left w:val="single" w:sz="6" w:space="0" w:color="auto"/>
              <w:right w:val="single" w:sz="6" w:space="0" w:color="auto"/>
            </w:tcBorders>
            <w:vAlign w:val="center"/>
          </w:tcPr>
          <w:p w:rsidR="00C873B8" w:rsidRPr="00E30AC6" w:rsidRDefault="00C873B8" w:rsidP="00C873B8">
            <w:pPr>
              <w:tabs>
                <w:tab w:val="left" w:pos="567"/>
              </w:tabs>
              <w:spacing w:after="0" w:line="240" w:lineRule="auto"/>
              <w:ind w:firstLine="17"/>
              <w:jc w:val="center"/>
              <w:rPr>
                <w:rFonts w:ascii="Times New Roman" w:hAnsi="Times New Roman" w:cs="Times New Roman"/>
                <w:b/>
                <w:bCs/>
                <w:sz w:val="24"/>
                <w:szCs w:val="24"/>
              </w:rPr>
            </w:pPr>
            <w:r w:rsidRPr="00E30AC6">
              <w:rPr>
                <w:rFonts w:ascii="Times New Roman" w:hAnsi="Times New Roman" w:cs="Times New Roman"/>
                <w:b/>
                <w:bCs/>
                <w:sz w:val="24"/>
                <w:szCs w:val="24"/>
              </w:rPr>
              <w:t>Наименование темы</w:t>
            </w:r>
          </w:p>
        </w:tc>
        <w:tc>
          <w:tcPr>
            <w:tcW w:w="282" w:type="pct"/>
            <w:vMerge w:val="restart"/>
            <w:tcBorders>
              <w:top w:val="single" w:sz="6" w:space="0" w:color="auto"/>
              <w:left w:val="single" w:sz="6" w:space="0" w:color="auto"/>
              <w:right w:val="single" w:sz="6" w:space="0" w:color="auto"/>
            </w:tcBorders>
            <w:textDirection w:val="btLr"/>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 xml:space="preserve">Всего </w:t>
            </w:r>
            <w:proofErr w:type="gramStart"/>
            <w:r w:rsidRPr="00E30AC6">
              <w:rPr>
                <w:rFonts w:ascii="Times New Roman" w:hAnsi="Times New Roman" w:cs="Times New Roman"/>
                <w:b/>
                <w:bCs/>
                <w:sz w:val="24"/>
                <w:szCs w:val="24"/>
              </w:rPr>
              <w:t>аудиторных</w:t>
            </w:r>
            <w:proofErr w:type="gramEnd"/>
          </w:p>
        </w:tc>
        <w:tc>
          <w:tcPr>
            <w:tcW w:w="831" w:type="pct"/>
            <w:gridSpan w:val="2"/>
            <w:tcBorders>
              <w:top w:val="single" w:sz="6" w:space="0" w:color="auto"/>
              <w:left w:val="single" w:sz="6" w:space="0" w:color="auto"/>
              <w:right w:val="single" w:sz="6" w:space="0" w:color="auto"/>
            </w:tcBorders>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в том числе</w:t>
            </w:r>
          </w:p>
        </w:tc>
        <w:tc>
          <w:tcPr>
            <w:tcW w:w="368" w:type="pct"/>
            <w:vMerge w:val="restart"/>
            <w:tcBorders>
              <w:top w:val="single" w:sz="6" w:space="0" w:color="auto"/>
              <w:left w:val="single" w:sz="6" w:space="0" w:color="auto"/>
              <w:right w:val="single" w:sz="6" w:space="0" w:color="auto"/>
            </w:tcBorders>
            <w:textDirection w:val="btLr"/>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 xml:space="preserve">Количество часов </w:t>
            </w:r>
            <w:proofErr w:type="gramStart"/>
            <w:r w:rsidRPr="00E30AC6">
              <w:rPr>
                <w:rFonts w:ascii="Times New Roman" w:hAnsi="Times New Roman" w:cs="Times New Roman"/>
                <w:b/>
                <w:bCs/>
                <w:sz w:val="24"/>
                <w:szCs w:val="24"/>
              </w:rPr>
              <w:t>СР</w:t>
            </w:r>
            <w:proofErr w:type="gramEnd"/>
          </w:p>
        </w:tc>
        <w:tc>
          <w:tcPr>
            <w:tcW w:w="1022" w:type="pct"/>
            <w:vMerge w:val="restart"/>
            <w:tcBorders>
              <w:top w:val="single" w:sz="6" w:space="0" w:color="auto"/>
              <w:left w:val="single" w:sz="6" w:space="0" w:color="auto"/>
              <w:right w:val="single" w:sz="6" w:space="0" w:color="auto"/>
            </w:tcBorders>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Форма контроля знаний</w:t>
            </w:r>
          </w:p>
        </w:tc>
        <w:tc>
          <w:tcPr>
            <w:tcW w:w="335" w:type="pct"/>
            <w:vMerge w:val="restart"/>
            <w:tcBorders>
              <w:top w:val="single" w:sz="6" w:space="0" w:color="auto"/>
              <w:left w:val="single" w:sz="6" w:space="0" w:color="auto"/>
              <w:right w:val="single" w:sz="6" w:space="0" w:color="auto"/>
            </w:tcBorders>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Иное</w:t>
            </w:r>
          </w:p>
        </w:tc>
      </w:tr>
      <w:tr w:rsidR="00C873B8" w:rsidRPr="00E30AC6" w:rsidTr="00AF56C9">
        <w:trPr>
          <w:cantSplit/>
          <w:trHeight w:val="1213"/>
        </w:trPr>
        <w:tc>
          <w:tcPr>
            <w:tcW w:w="253" w:type="pct"/>
            <w:vMerge/>
            <w:tcBorders>
              <w:left w:val="single" w:sz="6" w:space="0" w:color="auto"/>
              <w:bottom w:val="single" w:sz="4" w:space="0" w:color="auto"/>
              <w:right w:val="single" w:sz="6" w:space="0" w:color="auto"/>
            </w:tcBorders>
          </w:tcPr>
          <w:p w:rsidR="00C873B8" w:rsidRPr="00E30AC6" w:rsidRDefault="00C873B8" w:rsidP="00C873B8">
            <w:pPr>
              <w:tabs>
                <w:tab w:val="left" w:pos="567"/>
              </w:tabs>
              <w:spacing w:after="0" w:line="240" w:lineRule="auto"/>
              <w:ind w:firstLine="57"/>
              <w:jc w:val="both"/>
              <w:rPr>
                <w:rFonts w:ascii="Times New Roman" w:hAnsi="Times New Roman" w:cs="Times New Roman"/>
                <w:b/>
                <w:bCs/>
                <w:sz w:val="24"/>
                <w:szCs w:val="24"/>
              </w:rPr>
            </w:pPr>
          </w:p>
        </w:tc>
        <w:tc>
          <w:tcPr>
            <w:tcW w:w="1908" w:type="pct"/>
            <w:vMerge/>
            <w:tcBorders>
              <w:left w:val="single" w:sz="6" w:space="0" w:color="auto"/>
              <w:bottom w:val="single" w:sz="4" w:space="0" w:color="auto"/>
              <w:right w:val="single" w:sz="6" w:space="0" w:color="auto"/>
            </w:tcBorders>
          </w:tcPr>
          <w:p w:rsidR="00C873B8" w:rsidRPr="00E30AC6" w:rsidRDefault="00C873B8" w:rsidP="00C873B8">
            <w:pPr>
              <w:tabs>
                <w:tab w:val="left" w:pos="567"/>
              </w:tabs>
              <w:spacing w:after="0" w:line="240" w:lineRule="auto"/>
              <w:ind w:firstLine="567"/>
              <w:jc w:val="both"/>
              <w:rPr>
                <w:rFonts w:ascii="Times New Roman" w:hAnsi="Times New Roman" w:cs="Times New Roman"/>
                <w:b/>
                <w:bCs/>
                <w:sz w:val="24"/>
                <w:szCs w:val="24"/>
              </w:rPr>
            </w:pPr>
          </w:p>
        </w:tc>
        <w:tc>
          <w:tcPr>
            <w:tcW w:w="282" w:type="pct"/>
            <w:vMerge/>
            <w:tcBorders>
              <w:left w:val="single" w:sz="6" w:space="0" w:color="auto"/>
              <w:bottom w:val="single" w:sz="4" w:space="0" w:color="auto"/>
              <w:right w:val="single" w:sz="6" w:space="0" w:color="auto"/>
            </w:tcBorders>
            <w:textDirection w:val="btL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p>
        </w:tc>
        <w:tc>
          <w:tcPr>
            <w:tcW w:w="357" w:type="pct"/>
            <w:tcBorders>
              <w:top w:val="single" w:sz="6" w:space="0" w:color="auto"/>
              <w:left w:val="single" w:sz="6" w:space="0" w:color="auto"/>
              <w:bottom w:val="single" w:sz="4" w:space="0" w:color="auto"/>
              <w:right w:val="single" w:sz="6" w:space="0" w:color="auto"/>
            </w:tcBorders>
            <w:textDirection w:val="btLr"/>
            <w:vAlign w:val="center"/>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r w:rsidRPr="00E30AC6">
              <w:rPr>
                <w:rFonts w:ascii="Times New Roman" w:hAnsi="Times New Roman" w:cs="Times New Roman"/>
                <w:b/>
                <w:bCs/>
                <w:sz w:val="24"/>
                <w:szCs w:val="24"/>
              </w:rPr>
              <w:t>Лекции</w:t>
            </w:r>
          </w:p>
        </w:tc>
        <w:tc>
          <w:tcPr>
            <w:tcW w:w="475" w:type="pct"/>
            <w:tcBorders>
              <w:top w:val="single" w:sz="6" w:space="0" w:color="auto"/>
              <w:left w:val="single" w:sz="6" w:space="0" w:color="auto"/>
              <w:bottom w:val="single" w:sz="4" w:space="0" w:color="auto"/>
              <w:right w:val="single" w:sz="6" w:space="0" w:color="auto"/>
            </w:tcBorders>
            <w:textDirection w:val="btLr"/>
            <w:vAlign w:val="center"/>
          </w:tcPr>
          <w:p w:rsidR="00A76CAB" w:rsidRDefault="00A76CAB" w:rsidP="00C873B8">
            <w:pPr>
              <w:tabs>
                <w:tab w:val="left" w:pos="567"/>
              </w:tabs>
              <w:spacing w:after="0" w:line="240" w:lineRule="auto"/>
              <w:jc w:val="center"/>
              <w:rPr>
                <w:rFonts w:ascii="Times New Roman" w:hAnsi="Times New Roman" w:cs="Times New Roman"/>
                <w:b/>
                <w:bCs/>
                <w:sz w:val="24"/>
                <w:szCs w:val="24"/>
              </w:rPr>
            </w:pPr>
          </w:p>
          <w:p w:rsidR="00C873B8" w:rsidRPr="00E30AC6" w:rsidRDefault="00C873B8" w:rsidP="00A76CAB">
            <w:pPr>
              <w:rPr>
                <w:rFonts w:ascii="Times New Roman" w:hAnsi="Times New Roman" w:cs="Times New Roman"/>
                <w:b/>
                <w:bCs/>
                <w:sz w:val="24"/>
                <w:szCs w:val="24"/>
              </w:rPr>
            </w:pPr>
            <w:r w:rsidRPr="00E30AC6">
              <w:rPr>
                <w:rFonts w:ascii="Times New Roman" w:hAnsi="Times New Roman" w:cs="Times New Roman"/>
                <w:b/>
                <w:bCs/>
                <w:sz w:val="24"/>
                <w:szCs w:val="24"/>
              </w:rPr>
              <w:t>Семинары</w:t>
            </w:r>
          </w:p>
        </w:tc>
        <w:tc>
          <w:tcPr>
            <w:tcW w:w="368" w:type="pct"/>
            <w:vMerge/>
            <w:tcBorders>
              <w:left w:val="single" w:sz="6" w:space="0" w:color="auto"/>
              <w:bottom w:val="single" w:sz="4" w:space="0" w:color="auto"/>
              <w:right w:val="single" w:sz="6" w:space="0" w:color="auto"/>
            </w:tcBorders>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p>
        </w:tc>
        <w:tc>
          <w:tcPr>
            <w:tcW w:w="1022" w:type="pct"/>
            <w:vMerge/>
            <w:tcBorders>
              <w:left w:val="single" w:sz="6" w:space="0" w:color="auto"/>
              <w:bottom w:val="single" w:sz="4" w:space="0" w:color="auto"/>
              <w:right w:val="single" w:sz="6" w:space="0" w:color="auto"/>
            </w:tcBorders>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p>
        </w:tc>
        <w:tc>
          <w:tcPr>
            <w:tcW w:w="335" w:type="pct"/>
            <w:vMerge/>
            <w:tcBorders>
              <w:left w:val="single" w:sz="6" w:space="0" w:color="auto"/>
              <w:bottom w:val="single" w:sz="4" w:space="0" w:color="auto"/>
              <w:right w:val="single" w:sz="6" w:space="0" w:color="auto"/>
            </w:tcBorders>
          </w:tcPr>
          <w:p w:rsidR="00C873B8" w:rsidRPr="00E30AC6" w:rsidRDefault="00C873B8" w:rsidP="00C873B8">
            <w:pPr>
              <w:tabs>
                <w:tab w:val="left" w:pos="567"/>
              </w:tabs>
              <w:spacing w:after="0" w:line="240" w:lineRule="auto"/>
              <w:jc w:val="center"/>
              <w:rPr>
                <w:rFonts w:ascii="Times New Roman" w:hAnsi="Times New Roman" w:cs="Times New Roman"/>
                <w:b/>
                <w:bCs/>
                <w:sz w:val="24"/>
                <w:szCs w:val="24"/>
              </w:rPr>
            </w:pPr>
          </w:p>
        </w:tc>
      </w:tr>
      <w:tr w:rsidR="00A76CAB" w:rsidRPr="00E30AC6" w:rsidTr="00AF56C9">
        <w:trPr>
          <w:cantSplit/>
          <w:trHeight w:val="286"/>
        </w:trPr>
        <w:tc>
          <w:tcPr>
            <w:tcW w:w="253" w:type="pct"/>
            <w:tcBorders>
              <w:top w:val="single" w:sz="4" w:space="0" w:color="auto"/>
              <w:left w:val="single" w:sz="6" w:space="0" w:color="auto"/>
              <w:bottom w:val="single" w:sz="6" w:space="0" w:color="auto"/>
              <w:right w:val="single" w:sz="6" w:space="0" w:color="auto"/>
            </w:tcBorders>
          </w:tcPr>
          <w:p w:rsidR="00A76CAB" w:rsidRPr="00E30AC6" w:rsidRDefault="00A76CAB" w:rsidP="00C873B8">
            <w:pPr>
              <w:tabs>
                <w:tab w:val="left" w:pos="567"/>
              </w:tabs>
              <w:ind w:firstLine="57"/>
              <w:jc w:val="both"/>
              <w:rPr>
                <w:rFonts w:ascii="Times New Roman" w:hAnsi="Times New Roman" w:cs="Times New Roman"/>
                <w:b/>
                <w:bCs/>
                <w:sz w:val="24"/>
                <w:szCs w:val="24"/>
              </w:rPr>
            </w:pPr>
          </w:p>
        </w:tc>
        <w:tc>
          <w:tcPr>
            <w:tcW w:w="1908" w:type="pct"/>
            <w:tcBorders>
              <w:top w:val="single" w:sz="4" w:space="0" w:color="auto"/>
              <w:left w:val="single" w:sz="6" w:space="0" w:color="auto"/>
              <w:bottom w:val="single" w:sz="6" w:space="0" w:color="auto"/>
              <w:right w:val="single" w:sz="6" w:space="0" w:color="auto"/>
            </w:tcBorders>
          </w:tcPr>
          <w:p w:rsidR="00A76CAB" w:rsidRPr="00E30AC6" w:rsidRDefault="00A76CAB" w:rsidP="00C873B8">
            <w:pPr>
              <w:tabs>
                <w:tab w:val="left" w:pos="567"/>
              </w:tabs>
              <w:ind w:firstLine="567"/>
              <w:jc w:val="both"/>
              <w:rPr>
                <w:rFonts w:ascii="Times New Roman" w:hAnsi="Times New Roman" w:cs="Times New Roman"/>
                <w:b/>
                <w:bCs/>
                <w:sz w:val="24"/>
                <w:szCs w:val="24"/>
              </w:rPr>
            </w:pPr>
          </w:p>
        </w:tc>
        <w:tc>
          <w:tcPr>
            <w:tcW w:w="282" w:type="pct"/>
            <w:tcBorders>
              <w:top w:val="single" w:sz="4" w:space="0" w:color="auto"/>
              <w:left w:val="single" w:sz="6" w:space="0" w:color="auto"/>
              <w:bottom w:val="single" w:sz="6" w:space="0" w:color="auto"/>
              <w:right w:val="single" w:sz="6" w:space="0" w:color="auto"/>
            </w:tcBorders>
            <w:textDirection w:val="btLr"/>
          </w:tcPr>
          <w:p w:rsidR="00A76CAB" w:rsidRDefault="00A76CAB" w:rsidP="00C873B8">
            <w:pPr>
              <w:tabs>
                <w:tab w:val="left" w:pos="567"/>
              </w:tabs>
              <w:spacing w:after="0" w:line="240" w:lineRule="auto"/>
              <w:jc w:val="center"/>
              <w:rPr>
                <w:rFonts w:ascii="Times New Roman" w:hAnsi="Times New Roman" w:cs="Times New Roman"/>
                <w:b/>
                <w:bCs/>
                <w:sz w:val="24"/>
                <w:szCs w:val="24"/>
              </w:rPr>
            </w:pPr>
          </w:p>
          <w:p w:rsidR="00A76CAB" w:rsidRPr="00E30AC6" w:rsidRDefault="00A76CAB" w:rsidP="00A76CAB">
            <w:pPr>
              <w:rPr>
                <w:rFonts w:ascii="Times New Roman" w:hAnsi="Times New Roman" w:cs="Times New Roman"/>
                <w:b/>
                <w:bCs/>
                <w:sz w:val="24"/>
                <w:szCs w:val="24"/>
              </w:rPr>
            </w:pPr>
          </w:p>
        </w:tc>
        <w:tc>
          <w:tcPr>
            <w:tcW w:w="357" w:type="pct"/>
            <w:tcBorders>
              <w:top w:val="single" w:sz="4" w:space="0" w:color="auto"/>
              <w:left w:val="single" w:sz="6" w:space="0" w:color="auto"/>
              <w:bottom w:val="single" w:sz="6" w:space="0" w:color="auto"/>
              <w:right w:val="single" w:sz="6" w:space="0" w:color="auto"/>
            </w:tcBorders>
            <w:textDirection w:val="btLr"/>
            <w:vAlign w:val="center"/>
          </w:tcPr>
          <w:p w:rsidR="00A76CAB" w:rsidRPr="00E30AC6" w:rsidRDefault="00A76CAB" w:rsidP="00A76CAB">
            <w:pPr>
              <w:rPr>
                <w:rFonts w:ascii="Times New Roman" w:hAnsi="Times New Roman" w:cs="Times New Roman"/>
                <w:b/>
                <w:bCs/>
                <w:sz w:val="24"/>
                <w:szCs w:val="24"/>
              </w:rPr>
            </w:pPr>
          </w:p>
        </w:tc>
        <w:tc>
          <w:tcPr>
            <w:tcW w:w="475" w:type="pct"/>
            <w:tcBorders>
              <w:top w:val="single" w:sz="4" w:space="0" w:color="auto"/>
              <w:left w:val="single" w:sz="6" w:space="0" w:color="auto"/>
              <w:bottom w:val="single" w:sz="6" w:space="0" w:color="auto"/>
              <w:right w:val="single" w:sz="6" w:space="0" w:color="auto"/>
            </w:tcBorders>
            <w:textDirection w:val="btLr"/>
            <w:vAlign w:val="center"/>
          </w:tcPr>
          <w:p w:rsidR="00A76CAB" w:rsidRDefault="00A76CAB" w:rsidP="00C873B8">
            <w:pPr>
              <w:tabs>
                <w:tab w:val="left" w:pos="567"/>
              </w:tabs>
              <w:spacing w:after="0" w:line="240" w:lineRule="auto"/>
              <w:jc w:val="center"/>
              <w:rPr>
                <w:rFonts w:ascii="Times New Roman" w:hAnsi="Times New Roman" w:cs="Times New Roman"/>
                <w:b/>
                <w:bCs/>
                <w:sz w:val="24"/>
                <w:szCs w:val="24"/>
              </w:rPr>
            </w:pPr>
          </w:p>
          <w:p w:rsidR="00A76CAB" w:rsidRPr="00E30AC6" w:rsidRDefault="00A76CAB" w:rsidP="00A76CAB">
            <w:pPr>
              <w:rPr>
                <w:rFonts w:ascii="Times New Roman" w:hAnsi="Times New Roman" w:cs="Times New Roman"/>
                <w:b/>
                <w:bCs/>
                <w:sz w:val="24"/>
                <w:szCs w:val="24"/>
              </w:rPr>
            </w:pPr>
          </w:p>
        </w:tc>
        <w:tc>
          <w:tcPr>
            <w:tcW w:w="368" w:type="pct"/>
            <w:tcBorders>
              <w:top w:val="single" w:sz="4" w:space="0" w:color="auto"/>
              <w:left w:val="single" w:sz="6" w:space="0" w:color="auto"/>
              <w:bottom w:val="single" w:sz="6" w:space="0" w:color="auto"/>
              <w:right w:val="single" w:sz="6" w:space="0" w:color="auto"/>
            </w:tcBorders>
          </w:tcPr>
          <w:p w:rsidR="00A76CAB" w:rsidRPr="00E30AC6" w:rsidRDefault="00A76CAB" w:rsidP="00C873B8">
            <w:pPr>
              <w:tabs>
                <w:tab w:val="left" w:pos="567"/>
              </w:tabs>
              <w:jc w:val="center"/>
              <w:rPr>
                <w:rFonts w:ascii="Times New Roman" w:hAnsi="Times New Roman" w:cs="Times New Roman"/>
                <w:b/>
                <w:bCs/>
                <w:sz w:val="24"/>
                <w:szCs w:val="24"/>
              </w:rPr>
            </w:pPr>
          </w:p>
        </w:tc>
        <w:tc>
          <w:tcPr>
            <w:tcW w:w="1022" w:type="pct"/>
            <w:tcBorders>
              <w:top w:val="single" w:sz="4" w:space="0" w:color="auto"/>
              <w:left w:val="single" w:sz="6" w:space="0" w:color="auto"/>
              <w:bottom w:val="single" w:sz="6" w:space="0" w:color="auto"/>
              <w:right w:val="single" w:sz="6" w:space="0" w:color="auto"/>
            </w:tcBorders>
          </w:tcPr>
          <w:p w:rsidR="00A76CAB" w:rsidRPr="00E30AC6" w:rsidRDefault="00A76CAB" w:rsidP="00C873B8">
            <w:pPr>
              <w:tabs>
                <w:tab w:val="left" w:pos="567"/>
              </w:tabs>
              <w:jc w:val="center"/>
              <w:rPr>
                <w:rFonts w:ascii="Times New Roman" w:hAnsi="Times New Roman" w:cs="Times New Roman"/>
                <w:b/>
                <w:bCs/>
                <w:sz w:val="24"/>
                <w:szCs w:val="24"/>
              </w:rPr>
            </w:pPr>
          </w:p>
        </w:tc>
        <w:tc>
          <w:tcPr>
            <w:tcW w:w="335" w:type="pct"/>
            <w:tcBorders>
              <w:top w:val="single" w:sz="4" w:space="0" w:color="auto"/>
              <w:left w:val="single" w:sz="6" w:space="0" w:color="auto"/>
              <w:bottom w:val="single" w:sz="6" w:space="0" w:color="auto"/>
              <w:right w:val="single" w:sz="6" w:space="0" w:color="auto"/>
            </w:tcBorders>
          </w:tcPr>
          <w:p w:rsidR="00A76CAB" w:rsidRPr="00E30AC6" w:rsidRDefault="00A76CAB" w:rsidP="00C873B8">
            <w:pPr>
              <w:tabs>
                <w:tab w:val="left" w:pos="567"/>
              </w:tabs>
              <w:spacing w:after="0" w:line="240" w:lineRule="auto"/>
              <w:jc w:val="center"/>
              <w:rPr>
                <w:rFonts w:ascii="Times New Roman" w:hAnsi="Times New Roman" w:cs="Times New Roman"/>
                <w:b/>
                <w:bCs/>
                <w:sz w:val="24"/>
                <w:szCs w:val="24"/>
              </w:rPr>
            </w:pPr>
          </w:p>
        </w:tc>
      </w:tr>
      <w:tr w:rsidR="00766C9A" w:rsidRPr="00E30AC6" w:rsidTr="00AF56C9">
        <w:trPr>
          <w:trHeight w:val="690"/>
        </w:trPr>
        <w:tc>
          <w:tcPr>
            <w:tcW w:w="253"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1</w:t>
            </w:r>
          </w:p>
        </w:tc>
        <w:tc>
          <w:tcPr>
            <w:tcW w:w="1908" w:type="pct"/>
            <w:tcBorders>
              <w:top w:val="single" w:sz="6" w:space="0" w:color="auto"/>
              <w:left w:val="single" w:sz="6" w:space="0" w:color="auto"/>
              <w:bottom w:val="single" w:sz="6" w:space="0" w:color="auto"/>
              <w:right w:val="single" w:sz="6" w:space="0" w:color="auto"/>
            </w:tcBorders>
          </w:tcPr>
          <w:p w:rsidR="00766C9A" w:rsidRPr="00432572" w:rsidRDefault="00766C9A" w:rsidP="004037E1">
            <w:pPr>
              <w:pStyle w:val="af2"/>
              <w:jc w:val="both"/>
              <w:rPr>
                <w:rFonts w:ascii="Times New Roman" w:hAnsi="Times New Roman"/>
                <w:sz w:val="24"/>
                <w:szCs w:val="24"/>
              </w:rPr>
            </w:pPr>
            <w:r>
              <w:rPr>
                <w:rFonts w:ascii="Times New Roman" w:hAnsi="Times New Roman"/>
                <w:sz w:val="24"/>
                <w:szCs w:val="24"/>
              </w:rPr>
              <w:t>Теоретико-методологические основы налогообложени</w:t>
            </w:r>
          </w:p>
        </w:tc>
        <w:tc>
          <w:tcPr>
            <w:tcW w:w="282" w:type="pct"/>
            <w:tcBorders>
              <w:top w:val="single" w:sz="6" w:space="0" w:color="auto"/>
              <w:left w:val="single" w:sz="6" w:space="0" w:color="auto"/>
              <w:bottom w:val="single" w:sz="6" w:space="0" w:color="auto"/>
              <w:right w:val="single" w:sz="6" w:space="0" w:color="auto"/>
            </w:tcBorders>
          </w:tcPr>
          <w:p w:rsidR="00766C9A" w:rsidRPr="00E30AC6" w:rsidRDefault="00766C9A" w:rsidP="00B84E81">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7"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22" w:type="pct"/>
            <w:tcBorders>
              <w:top w:val="single" w:sz="6" w:space="0" w:color="auto"/>
              <w:left w:val="single" w:sz="6" w:space="0" w:color="auto"/>
              <w:bottom w:val="single" w:sz="6" w:space="0" w:color="auto"/>
              <w:right w:val="single" w:sz="6" w:space="0" w:color="auto"/>
            </w:tcBorders>
          </w:tcPr>
          <w:p w:rsidR="00766C9A" w:rsidRPr="00E30AC6"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rPr>
          <w:trHeight w:val="844"/>
        </w:trPr>
        <w:tc>
          <w:tcPr>
            <w:tcW w:w="253"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2</w:t>
            </w:r>
          </w:p>
        </w:tc>
        <w:tc>
          <w:tcPr>
            <w:tcW w:w="1908" w:type="pct"/>
            <w:tcBorders>
              <w:top w:val="single" w:sz="6" w:space="0" w:color="auto"/>
              <w:left w:val="single" w:sz="6" w:space="0" w:color="auto"/>
              <w:bottom w:val="single" w:sz="6" w:space="0" w:color="auto"/>
              <w:right w:val="single" w:sz="6" w:space="0" w:color="auto"/>
            </w:tcBorders>
          </w:tcPr>
          <w:p w:rsidR="00766C9A" w:rsidRPr="00432572" w:rsidRDefault="00766C9A" w:rsidP="004037E1">
            <w:pPr>
              <w:pStyle w:val="af2"/>
              <w:jc w:val="both"/>
              <w:rPr>
                <w:rFonts w:ascii="Times New Roman" w:hAnsi="Times New Roman"/>
                <w:sz w:val="24"/>
                <w:szCs w:val="24"/>
              </w:rPr>
            </w:pPr>
            <w:r w:rsidRPr="00432572">
              <w:rPr>
                <w:rFonts w:ascii="Times New Roman" w:hAnsi="Times New Roman"/>
                <w:sz w:val="24"/>
                <w:szCs w:val="24"/>
              </w:rPr>
              <w:t xml:space="preserve"> </w:t>
            </w:r>
            <w:r>
              <w:rPr>
                <w:rFonts w:ascii="Times New Roman" w:hAnsi="Times New Roman"/>
                <w:sz w:val="24"/>
                <w:szCs w:val="24"/>
              </w:rPr>
              <w:t xml:space="preserve">Предмет, метод, система и источники налогового права </w:t>
            </w:r>
          </w:p>
        </w:tc>
        <w:tc>
          <w:tcPr>
            <w:tcW w:w="282" w:type="pct"/>
            <w:tcBorders>
              <w:top w:val="single" w:sz="6" w:space="0" w:color="auto"/>
              <w:left w:val="single" w:sz="6" w:space="0" w:color="auto"/>
              <w:bottom w:val="single" w:sz="6" w:space="0" w:color="auto"/>
              <w:right w:val="single" w:sz="6" w:space="0" w:color="auto"/>
            </w:tcBorders>
          </w:tcPr>
          <w:p w:rsidR="00766C9A" w:rsidRDefault="00766C9A"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 w:type="pct"/>
            <w:tcBorders>
              <w:top w:val="single" w:sz="6" w:space="0" w:color="auto"/>
              <w:left w:val="single" w:sz="6" w:space="0" w:color="auto"/>
              <w:bottom w:val="single" w:sz="6" w:space="0" w:color="auto"/>
              <w:right w:val="single" w:sz="6" w:space="0" w:color="auto"/>
            </w:tcBorders>
          </w:tcPr>
          <w:p w:rsidR="00766C9A" w:rsidRDefault="00766C9A"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bottom w:val="single" w:sz="6" w:space="0" w:color="auto"/>
              <w:right w:val="single" w:sz="6" w:space="0" w:color="auto"/>
            </w:tcBorders>
          </w:tcPr>
          <w:p w:rsidR="00766C9A" w:rsidRPr="00676C91"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c>
          <w:tcPr>
            <w:tcW w:w="253"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pStyle w:val="22"/>
              <w:tabs>
                <w:tab w:val="left" w:pos="567"/>
              </w:tabs>
              <w:spacing w:after="0" w:line="240" w:lineRule="auto"/>
              <w:ind w:firstLine="57"/>
              <w:jc w:val="both"/>
              <w:rPr>
                <w:rStyle w:val="31"/>
              </w:rPr>
            </w:pPr>
            <w:r w:rsidRPr="00E30AC6">
              <w:rPr>
                <w:rStyle w:val="31"/>
              </w:rPr>
              <w:t>3</w:t>
            </w:r>
          </w:p>
        </w:tc>
        <w:tc>
          <w:tcPr>
            <w:tcW w:w="1908" w:type="pct"/>
            <w:tcBorders>
              <w:top w:val="single" w:sz="6" w:space="0" w:color="auto"/>
              <w:left w:val="single" w:sz="6" w:space="0" w:color="auto"/>
              <w:bottom w:val="single" w:sz="6" w:space="0" w:color="auto"/>
              <w:right w:val="single" w:sz="6" w:space="0" w:color="auto"/>
            </w:tcBorders>
          </w:tcPr>
          <w:p w:rsidR="00766C9A" w:rsidRPr="00432572" w:rsidRDefault="00766C9A" w:rsidP="00C873B8">
            <w:pPr>
              <w:pStyle w:val="af2"/>
              <w:jc w:val="both"/>
              <w:rPr>
                <w:rFonts w:ascii="Times New Roman" w:hAnsi="Times New Roman"/>
                <w:sz w:val="24"/>
                <w:szCs w:val="24"/>
              </w:rPr>
            </w:pPr>
            <w:r w:rsidRPr="00432572">
              <w:rPr>
                <w:rFonts w:ascii="Times New Roman" w:hAnsi="Times New Roman"/>
                <w:sz w:val="24"/>
                <w:szCs w:val="24"/>
              </w:rPr>
              <w:t xml:space="preserve"> </w:t>
            </w:r>
            <w:r>
              <w:rPr>
                <w:rFonts w:ascii="Times New Roman" w:hAnsi="Times New Roman"/>
                <w:sz w:val="24"/>
                <w:szCs w:val="24"/>
              </w:rPr>
              <w:t>Налогово-правовые нормы и налоговые правоотношения</w:t>
            </w:r>
          </w:p>
          <w:p w:rsidR="00766C9A" w:rsidRPr="00432572" w:rsidRDefault="00766C9A" w:rsidP="00C873B8">
            <w:pPr>
              <w:pStyle w:val="af2"/>
              <w:ind w:left="-108"/>
              <w:jc w:val="both"/>
              <w:rPr>
                <w:rFonts w:ascii="Times New Roman" w:hAnsi="Times New Roman"/>
                <w:sz w:val="24"/>
                <w:szCs w:val="24"/>
              </w:rPr>
            </w:pPr>
          </w:p>
        </w:tc>
        <w:tc>
          <w:tcPr>
            <w:tcW w:w="282" w:type="pct"/>
            <w:tcBorders>
              <w:top w:val="single" w:sz="6" w:space="0" w:color="auto"/>
              <w:left w:val="single" w:sz="6" w:space="0" w:color="auto"/>
              <w:bottom w:val="single" w:sz="6" w:space="0" w:color="auto"/>
              <w:right w:val="single" w:sz="6" w:space="0" w:color="auto"/>
            </w:tcBorders>
          </w:tcPr>
          <w:p w:rsidR="00766C9A" w:rsidRDefault="00766C9A"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6" w:space="0" w:color="auto"/>
              <w:left w:val="single" w:sz="6" w:space="0" w:color="auto"/>
              <w:bottom w:val="single" w:sz="6" w:space="0" w:color="auto"/>
              <w:right w:val="single" w:sz="6" w:space="0" w:color="auto"/>
            </w:tcBorders>
          </w:tcPr>
          <w:p w:rsidR="00766C9A" w:rsidRDefault="00766C9A"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bottom w:val="single" w:sz="6" w:space="0" w:color="auto"/>
              <w:right w:val="single" w:sz="6" w:space="0" w:color="auto"/>
            </w:tcBorders>
          </w:tcPr>
          <w:p w:rsidR="00766C9A" w:rsidRPr="00E30AC6"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c>
          <w:tcPr>
            <w:tcW w:w="253"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4</w:t>
            </w:r>
          </w:p>
        </w:tc>
        <w:tc>
          <w:tcPr>
            <w:tcW w:w="1908" w:type="pct"/>
            <w:tcBorders>
              <w:top w:val="single" w:sz="6" w:space="0" w:color="auto"/>
              <w:left w:val="single" w:sz="6" w:space="0" w:color="auto"/>
              <w:bottom w:val="single" w:sz="6" w:space="0" w:color="auto"/>
              <w:right w:val="single" w:sz="6" w:space="0" w:color="auto"/>
            </w:tcBorders>
          </w:tcPr>
          <w:p w:rsidR="00766C9A" w:rsidRPr="00432572" w:rsidRDefault="00766C9A" w:rsidP="00C873B8">
            <w:pPr>
              <w:pStyle w:val="af2"/>
              <w:jc w:val="both"/>
              <w:rPr>
                <w:rFonts w:ascii="Times New Roman" w:hAnsi="Times New Roman"/>
                <w:sz w:val="24"/>
                <w:szCs w:val="24"/>
              </w:rPr>
            </w:pPr>
            <w:r>
              <w:rPr>
                <w:rFonts w:ascii="Times New Roman" w:hAnsi="Times New Roman"/>
                <w:sz w:val="24"/>
                <w:szCs w:val="24"/>
              </w:rPr>
              <w:t>Участники налоговых правоотношений</w:t>
            </w:r>
          </w:p>
        </w:tc>
        <w:tc>
          <w:tcPr>
            <w:tcW w:w="282" w:type="pct"/>
            <w:tcBorders>
              <w:top w:val="single" w:sz="6" w:space="0" w:color="auto"/>
              <w:left w:val="single" w:sz="6" w:space="0" w:color="auto"/>
              <w:bottom w:val="single" w:sz="6" w:space="0" w:color="auto"/>
              <w:right w:val="single" w:sz="6" w:space="0" w:color="auto"/>
            </w:tcBorders>
          </w:tcPr>
          <w:p w:rsidR="00766C9A" w:rsidRDefault="00766C9A"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7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6" w:space="0" w:color="auto"/>
              <w:left w:val="single" w:sz="6" w:space="0" w:color="auto"/>
              <w:bottom w:val="single" w:sz="6" w:space="0" w:color="auto"/>
              <w:right w:val="single" w:sz="6" w:space="0" w:color="auto"/>
            </w:tcBorders>
          </w:tcPr>
          <w:p w:rsidR="00766C9A" w:rsidRDefault="00766C9A"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bottom w:val="single" w:sz="6" w:space="0" w:color="auto"/>
              <w:right w:val="single" w:sz="6" w:space="0" w:color="auto"/>
            </w:tcBorders>
          </w:tcPr>
          <w:p w:rsidR="00766C9A" w:rsidRPr="00E30AC6"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AF56C9" w:rsidRPr="00E30AC6" w:rsidTr="00AF56C9">
        <w:tc>
          <w:tcPr>
            <w:tcW w:w="253"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5</w:t>
            </w:r>
          </w:p>
        </w:tc>
        <w:tc>
          <w:tcPr>
            <w:tcW w:w="1908" w:type="pct"/>
            <w:tcBorders>
              <w:top w:val="single" w:sz="6" w:space="0" w:color="auto"/>
              <w:left w:val="single" w:sz="6" w:space="0" w:color="auto"/>
              <w:bottom w:val="single" w:sz="6" w:space="0" w:color="auto"/>
              <w:right w:val="single" w:sz="6" w:space="0" w:color="auto"/>
            </w:tcBorders>
          </w:tcPr>
          <w:p w:rsidR="00AF56C9" w:rsidRPr="004037E1" w:rsidRDefault="00AF56C9" w:rsidP="004037E1">
            <w:pPr>
              <w:pStyle w:val="af"/>
              <w:jc w:val="both"/>
              <w:rPr>
                <w:sz w:val="24"/>
                <w:szCs w:val="24"/>
              </w:rPr>
            </w:pPr>
            <w:r>
              <w:rPr>
                <w:rFonts w:ascii="Times New Roman" w:hAnsi="Times New Roman" w:cs="Times New Roman"/>
                <w:sz w:val="24"/>
                <w:szCs w:val="24"/>
              </w:rPr>
              <w:t>Налоговое обязательство и его исполнение</w:t>
            </w:r>
          </w:p>
        </w:tc>
        <w:tc>
          <w:tcPr>
            <w:tcW w:w="282" w:type="pct"/>
            <w:tcBorders>
              <w:top w:val="single" w:sz="6" w:space="0" w:color="auto"/>
              <w:left w:val="single" w:sz="6" w:space="0" w:color="auto"/>
              <w:bottom w:val="single" w:sz="6" w:space="0" w:color="auto"/>
              <w:right w:val="single" w:sz="6" w:space="0" w:color="auto"/>
            </w:tcBorders>
          </w:tcPr>
          <w:p w:rsidR="00AF56C9" w:rsidRDefault="00AF56C9"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6" w:space="0" w:color="auto"/>
              <w:left w:val="single" w:sz="6" w:space="0" w:color="auto"/>
              <w:bottom w:val="single" w:sz="6" w:space="0" w:color="auto"/>
              <w:right w:val="single" w:sz="6" w:space="0" w:color="auto"/>
            </w:tcBorders>
          </w:tcPr>
          <w:p w:rsidR="00AF56C9" w:rsidRDefault="00AF56C9"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bottom w:val="single" w:sz="6" w:space="0" w:color="auto"/>
              <w:right w:val="single" w:sz="6" w:space="0" w:color="auto"/>
            </w:tcBorders>
          </w:tcPr>
          <w:p w:rsidR="00AF56C9" w:rsidRPr="00E30AC6" w:rsidRDefault="00AF56C9" w:rsidP="00196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1</w:t>
            </w:r>
          </w:p>
        </w:tc>
        <w:tc>
          <w:tcPr>
            <w:tcW w:w="335"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jc w:val="center"/>
              <w:rPr>
                <w:rFonts w:ascii="Times New Roman" w:hAnsi="Times New Roman" w:cs="Times New Roman"/>
                <w:sz w:val="24"/>
                <w:szCs w:val="24"/>
              </w:rPr>
            </w:pPr>
          </w:p>
        </w:tc>
      </w:tr>
      <w:tr w:rsidR="00AF56C9" w:rsidRPr="00E30AC6" w:rsidTr="00AF56C9">
        <w:tc>
          <w:tcPr>
            <w:tcW w:w="253"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6</w:t>
            </w:r>
          </w:p>
        </w:tc>
        <w:tc>
          <w:tcPr>
            <w:tcW w:w="1908" w:type="pct"/>
            <w:tcBorders>
              <w:top w:val="single" w:sz="6" w:space="0" w:color="auto"/>
              <w:left w:val="single" w:sz="6" w:space="0" w:color="auto"/>
              <w:bottom w:val="single" w:sz="6" w:space="0" w:color="auto"/>
              <w:right w:val="single" w:sz="6" w:space="0" w:color="auto"/>
            </w:tcBorders>
          </w:tcPr>
          <w:p w:rsidR="00AF56C9" w:rsidRPr="00432572" w:rsidRDefault="00AF56C9" w:rsidP="00C873B8">
            <w:pPr>
              <w:pStyle w:val="af"/>
              <w:jc w:val="both"/>
              <w:rPr>
                <w:rFonts w:ascii="Times New Roman" w:hAnsi="Times New Roman" w:cs="Times New Roman"/>
                <w:sz w:val="24"/>
                <w:szCs w:val="24"/>
              </w:rPr>
            </w:pPr>
            <w:r>
              <w:rPr>
                <w:rFonts w:ascii="Times New Roman" w:hAnsi="Times New Roman" w:cs="Times New Roman"/>
                <w:sz w:val="24"/>
                <w:szCs w:val="24"/>
              </w:rPr>
              <w:t>Налоговый контроль</w:t>
            </w:r>
          </w:p>
        </w:tc>
        <w:tc>
          <w:tcPr>
            <w:tcW w:w="282" w:type="pct"/>
            <w:tcBorders>
              <w:top w:val="single" w:sz="6" w:space="0" w:color="auto"/>
              <w:left w:val="single" w:sz="6" w:space="0" w:color="auto"/>
              <w:bottom w:val="single" w:sz="6" w:space="0" w:color="auto"/>
              <w:right w:val="single" w:sz="6" w:space="0" w:color="auto"/>
            </w:tcBorders>
          </w:tcPr>
          <w:p w:rsidR="00AF56C9" w:rsidRDefault="00AF56C9"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 w:type="pct"/>
            <w:tcBorders>
              <w:top w:val="single" w:sz="6" w:space="0" w:color="auto"/>
              <w:left w:val="single" w:sz="6" w:space="0" w:color="auto"/>
              <w:bottom w:val="single" w:sz="6" w:space="0" w:color="auto"/>
              <w:right w:val="single" w:sz="6" w:space="0" w:color="auto"/>
            </w:tcBorders>
          </w:tcPr>
          <w:p w:rsidR="00AF56C9" w:rsidRDefault="00AF56C9"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bottom w:val="single" w:sz="6" w:space="0" w:color="auto"/>
              <w:right w:val="single" w:sz="6" w:space="0" w:color="auto"/>
            </w:tcBorders>
          </w:tcPr>
          <w:p w:rsidR="00AF56C9" w:rsidRPr="00E30AC6" w:rsidRDefault="00AF56C9" w:rsidP="00196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bottom w:val="single" w:sz="6" w:space="0" w:color="auto"/>
              <w:right w:val="single" w:sz="6" w:space="0" w:color="auto"/>
            </w:tcBorders>
          </w:tcPr>
          <w:p w:rsidR="00AF56C9" w:rsidRPr="00E30AC6" w:rsidRDefault="00AF56C9"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rPr>
          <w:trHeight w:val="317"/>
        </w:trPr>
        <w:tc>
          <w:tcPr>
            <w:tcW w:w="253"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7</w:t>
            </w:r>
          </w:p>
        </w:tc>
        <w:tc>
          <w:tcPr>
            <w:tcW w:w="1908" w:type="pct"/>
            <w:tcBorders>
              <w:top w:val="single" w:sz="6" w:space="0" w:color="auto"/>
              <w:left w:val="single" w:sz="6" w:space="0" w:color="auto"/>
              <w:right w:val="single" w:sz="6" w:space="0" w:color="auto"/>
            </w:tcBorders>
          </w:tcPr>
          <w:p w:rsidR="00766C9A" w:rsidRPr="00432572" w:rsidRDefault="00766C9A"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Правовое регулирование взимания республиканских налогов и сборов</w:t>
            </w:r>
            <w:r w:rsidRPr="00432572">
              <w:rPr>
                <w:rFonts w:ascii="Times New Roman" w:hAnsi="Times New Roman" w:cs="Times New Roman"/>
                <w:sz w:val="24"/>
                <w:szCs w:val="24"/>
              </w:rPr>
              <w:t xml:space="preserve"> </w:t>
            </w:r>
          </w:p>
        </w:tc>
        <w:tc>
          <w:tcPr>
            <w:tcW w:w="282" w:type="pct"/>
            <w:tcBorders>
              <w:top w:val="single" w:sz="6" w:space="0" w:color="auto"/>
              <w:left w:val="single" w:sz="6" w:space="0" w:color="auto"/>
              <w:right w:val="single" w:sz="6" w:space="0" w:color="auto"/>
            </w:tcBorders>
          </w:tcPr>
          <w:p w:rsidR="00766C9A" w:rsidRDefault="00766C9A"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6" w:space="0" w:color="auto"/>
              <w:left w:val="single" w:sz="6" w:space="0" w:color="auto"/>
              <w:right w:val="single" w:sz="6" w:space="0" w:color="auto"/>
            </w:tcBorders>
          </w:tcPr>
          <w:p w:rsidR="00766C9A" w:rsidRDefault="00766C9A"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right w:val="single" w:sz="6" w:space="0" w:color="auto"/>
            </w:tcBorders>
          </w:tcPr>
          <w:p w:rsidR="00766C9A" w:rsidRPr="00E30AC6"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rPr>
          <w:trHeight w:val="317"/>
        </w:trPr>
        <w:tc>
          <w:tcPr>
            <w:tcW w:w="253"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8</w:t>
            </w:r>
          </w:p>
        </w:tc>
        <w:tc>
          <w:tcPr>
            <w:tcW w:w="1908" w:type="pct"/>
            <w:tcBorders>
              <w:top w:val="single" w:sz="6" w:space="0" w:color="auto"/>
              <w:left w:val="single" w:sz="6" w:space="0" w:color="auto"/>
              <w:right w:val="single" w:sz="6" w:space="0" w:color="auto"/>
            </w:tcBorders>
          </w:tcPr>
          <w:p w:rsidR="00766C9A" w:rsidRPr="00432572" w:rsidRDefault="00766C9A" w:rsidP="00C873B8">
            <w:pPr>
              <w:pStyle w:val="af"/>
              <w:spacing w:line="240" w:lineRule="auto"/>
              <w:jc w:val="both"/>
              <w:rPr>
                <w:rFonts w:ascii="Times New Roman" w:hAnsi="Times New Roman" w:cs="Times New Roman"/>
                <w:sz w:val="24"/>
                <w:szCs w:val="24"/>
              </w:rPr>
            </w:pPr>
            <w:r>
              <w:rPr>
                <w:rFonts w:ascii="Times New Roman" w:hAnsi="Times New Roman" w:cs="Times New Roman"/>
                <w:sz w:val="24"/>
                <w:szCs w:val="24"/>
              </w:rPr>
              <w:t>Правовое регулирование взимания местных налогов и сборов</w:t>
            </w:r>
          </w:p>
        </w:tc>
        <w:tc>
          <w:tcPr>
            <w:tcW w:w="282" w:type="pct"/>
            <w:tcBorders>
              <w:top w:val="single" w:sz="6" w:space="0" w:color="auto"/>
              <w:left w:val="single" w:sz="6" w:space="0" w:color="auto"/>
              <w:right w:val="single" w:sz="6" w:space="0" w:color="auto"/>
            </w:tcBorders>
          </w:tcPr>
          <w:p w:rsidR="00766C9A" w:rsidRDefault="00766C9A"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 w:type="pct"/>
            <w:tcBorders>
              <w:top w:val="single" w:sz="6" w:space="0" w:color="auto"/>
              <w:left w:val="single" w:sz="6" w:space="0" w:color="auto"/>
              <w:right w:val="single" w:sz="6" w:space="0" w:color="auto"/>
            </w:tcBorders>
          </w:tcPr>
          <w:p w:rsidR="00766C9A" w:rsidRDefault="00766C9A"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right w:val="single" w:sz="6" w:space="0" w:color="auto"/>
            </w:tcBorders>
          </w:tcPr>
          <w:p w:rsidR="00766C9A" w:rsidRPr="00E30AC6"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rPr>
          <w:trHeight w:val="317"/>
        </w:trPr>
        <w:tc>
          <w:tcPr>
            <w:tcW w:w="253"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Style w:val="31"/>
                <w:rFonts w:eastAsiaTheme="minorHAnsi"/>
                <w:sz w:val="24"/>
                <w:szCs w:val="24"/>
              </w:rPr>
            </w:pPr>
            <w:r w:rsidRPr="00E30AC6">
              <w:rPr>
                <w:rStyle w:val="31"/>
                <w:rFonts w:eastAsiaTheme="minorHAnsi"/>
                <w:sz w:val="24"/>
                <w:szCs w:val="24"/>
              </w:rPr>
              <w:t>9</w:t>
            </w:r>
          </w:p>
        </w:tc>
        <w:tc>
          <w:tcPr>
            <w:tcW w:w="1908" w:type="pct"/>
            <w:tcBorders>
              <w:top w:val="single" w:sz="6" w:space="0" w:color="auto"/>
              <w:left w:val="single" w:sz="6" w:space="0" w:color="auto"/>
              <w:right w:val="single" w:sz="6" w:space="0" w:color="auto"/>
            </w:tcBorders>
          </w:tcPr>
          <w:p w:rsidR="00766C9A" w:rsidRPr="00432572" w:rsidRDefault="00766C9A" w:rsidP="00C873B8">
            <w:pPr>
              <w:pStyle w:val="af"/>
              <w:spacing w:line="240" w:lineRule="auto"/>
              <w:jc w:val="both"/>
              <w:rPr>
                <w:rFonts w:ascii="Times New Roman" w:hAnsi="Times New Roman" w:cs="Times New Roman"/>
                <w:sz w:val="24"/>
                <w:szCs w:val="24"/>
              </w:rPr>
            </w:pPr>
            <w:r w:rsidRPr="00432572">
              <w:rPr>
                <w:rFonts w:ascii="Times New Roman" w:hAnsi="Times New Roman" w:cs="Times New Roman"/>
                <w:sz w:val="24"/>
                <w:szCs w:val="24"/>
              </w:rPr>
              <w:t>Правовое регулирование особых режимов налогообложения.</w:t>
            </w:r>
          </w:p>
        </w:tc>
        <w:tc>
          <w:tcPr>
            <w:tcW w:w="282" w:type="pct"/>
            <w:tcBorders>
              <w:top w:val="single" w:sz="6" w:space="0" w:color="auto"/>
              <w:left w:val="single" w:sz="6" w:space="0" w:color="auto"/>
              <w:right w:val="single" w:sz="6" w:space="0" w:color="auto"/>
            </w:tcBorders>
          </w:tcPr>
          <w:p w:rsidR="00766C9A" w:rsidRDefault="00766C9A" w:rsidP="00766C9A">
            <w:pPr>
              <w:jc w:val="center"/>
            </w:pPr>
            <w:r w:rsidRPr="009068BB">
              <w:rPr>
                <w:rFonts w:ascii="Times New Roman" w:hAnsi="Times New Roman" w:cs="Times New Roman"/>
                <w:sz w:val="24"/>
                <w:szCs w:val="24"/>
              </w:rPr>
              <w:t>2</w:t>
            </w:r>
          </w:p>
        </w:tc>
        <w:tc>
          <w:tcPr>
            <w:tcW w:w="357"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 w:type="pct"/>
            <w:tcBorders>
              <w:top w:val="single" w:sz="6" w:space="0" w:color="auto"/>
              <w:left w:val="single" w:sz="6" w:space="0" w:color="auto"/>
              <w:right w:val="single" w:sz="6" w:space="0" w:color="auto"/>
            </w:tcBorders>
          </w:tcPr>
          <w:p w:rsidR="00766C9A" w:rsidRDefault="00766C9A" w:rsidP="00766C9A">
            <w:pPr>
              <w:jc w:val="center"/>
            </w:pPr>
            <w:r>
              <w:rPr>
                <w:rFonts w:ascii="Times New Roman" w:hAnsi="Times New Roman" w:cs="Times New Roman"/>
                <w:sz w:val="24"/>
                <w:szCs w:val="24"/>
              </w:rPr>
              <w:t>10</w:t>
            </w:r>
          </w:p>
        </w:tc>
        <w:tc>
          <w:tcPr>
            <w:tcW w:w="1022" w:type="pct"/>
            <w:tcBorders>
              <w:top w:val="single" w:sz="6" w:space="0" w:color="auto"/>
              <w:left w:val="single" w:sz="6" w:space="0" w:color="auto"/>
              <w:right w:val="single" w:sz="6" w:space="0" w:color="auto"/>
            </w:tcBorders>
          </w:tcPr>
          <w:p w:rsidR="00766C9A" w:rsidRPr="00E30AC6" w:rsidRDefault="00AF56C9" w:rsidP="00C8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Модуль 2</w:t>
            </w:r>
          </w:p>
        </w:tc>
        <w:tc>
          <w:tcPr>
            <w:tcW w:w="335" w:type="pct"/>
            <w:tcBorders>
              <w:top w:val="single" w:sz="6" w:space="0" w:color="auto"/>
              <w:left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sz w:val="24"/>
                <w:szCs w:val="24"/>
              </w:rPr>
            </w:pPr>
          </w:p>
        </w:tc>
      </w:tr>
      <w:tr w:rsidR="00766C9A" w:rsidRPr="00E30AC6" w:rsidTr="00AF56C9">
        <w:tc>
          <w:tcPr>
            <w:tcW w:w="253"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ind w:firstLine="57"/>
              <w:jc w:val="both"/>
              <w:rPr>
                <w:rFonts w:ascii="Times New Roman" w:hAnsi="Times New Roman" w:cs="Times New Roman"/>
                <w:sz w:val="24"/>
                <w:szCs w:val="24"/>
              </w:rPr>
            </w:pPr>
          </w:p>
        </w:tc>
        <w:tc>
          <w:tcPr>
            <w:tcW w:w="1908"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both"/>
              <w:rPr>
                <w:rFonts w:ascii="Times New Roman" w:hAnsi="Times New Roman" w:cs="Times New Roman"/>
                <w:b/>
                <w:sz w:val="24"/>
                <w:szCs w:val="24"/>
              </w:rPr>
            </w:pPr>
            <w:r w:rsidRPr="00E30AC6">
              <w:rPr>
                <w:rStyle w:val="31"/>
                <w:rFonts w:eastAsiaTheme="minorHAnsi"/>
                <w:b/>
                <w:sz w:val="24"/>
                <w:szCs w:val="24"/>
              </w:rPr>
              <w:t xml:space="preserve">Всего </w:t>
            </w:r>
          </w:p>
        </w:tc>
        <w:tc>
          <w:tcPr>
            <w:tcW w:w="282" w:type="pct"/>
            <w:tcBorders>
              <w:top w:val="single" w:sz="6" w:space="0" w:color="auto"/>
              <w:left w:val="single" w:sz="6" w:space="0" w:color="auto"/>
              <w:bottom w:val="single" w:sz="6" w:space="0" w:color="auto"/>
              <w:right w:val="single" w:sz="6" w:space="0" w:color="auto"/>
            </w:tcBorders>
          </w:tcPr>
          <w:p w:rsidR="00766C9A" w:rsidRPr="00E30AC6" w:rsidRDefault="00766C9A" w:rsidP="00B84E81">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357"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47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68"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1022" w:type="pct"/>
            <w:tcBorders>
              <w:top w:val="single" w:sz="6" w:space="0" w:color="auto"/>
              <w:left w:val="single" w:sz="6" w:space="0" w:color="auto"/>
              <w:bottom w:val="single" w:sz="6" w:space="0" w:color="auto"/>
              <w:right w:val="single" w:sz="6" w:space="0" w:color="auto"/>
            </w:tcBorders>
          </w:tcPr>
          <w:p w:rsidR="00AF56C9" w:rsidRDefault="00AF56C9" w:rsidP="00C873B8">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курсовая работа</w:t>
            </w:r>
          </w:p>
          <w:p w:rsidR="00766C9A" w:rsidRPr="00E30AC6" w:rsidRDefault="00766C9A" w:rsidP="00C873B8">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w:t>
            </w:r>
          </w:p>
        </w:tc>
        <w:tc>
          <w:tcPr>
            <w:tcW w:w="335" w:type="pct"/>
            <w:tcBorders>
              <w:top w:val="single" w:sz="6" w:space="0" w:color="auto"/>
              <w:left w:val="single" w:sz="6" w:space="0" w:color="auto"/>
              <w:bottom w:val="single" w:sz="6" w:space="0" w:color="auto"/>
              <w:right w:val="single" w:sz="6" w:space="0" w:color="auto"/>
            </w:tcBorders>
          </w:tcPr>
          <w:p w:rsidR="00766C9A" w:rsidRPr="00E30AC6" w:rsidRDefault="00766C9A" w:rsidP="00C873B8">
            <w:pPr>
              <w:tabs>
                <w:tab w:val="left" w:pos="567"/>
              </w:tabs>
              <w:spacing w:after="0" w:line="240" w:lineRule="auto"/>
              <w:jc w:val="center"/>
              <w:rPr>
                <w:rFonts w:ascii="Times New Roman" w:hAnsi="Times New Roman" w:cs="Times New Roman"/>
                <w:b/>
                <w:sz w:val="24"/>
                <w:szCs w:val="24"/>
              </w:rPr>
            </w:pPr>
          </w:p>
        </w:tc>
      </w:tr>
    </w:tbl>
    <w:p w:rsidR="00C873B8" w:rsidRDefault="00C873B8" w:rsidP="00C873B8">
      <w:pPr>
        <w:spacing w:after="0" w:line="240" w:lineRule="auto"/>
        <w:jc w:val="center"/>
        <w:rPr>
          <w:rFonts w:ascii="Times New Roman" w:hAnsi="Times New Roman" w:cs="Times New Roman"/>
          <w:b/>
          <w:sz w:val="28"/>
          <w:szCs w:val="28"/>
        </w:rPr>
      </w:pPr>
    </w:p>
    <w:p w:rsidR="00C873B8" w:rsidRDefault="00C873B8"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7E2FA5" w:rsidRDefault="007E2FA5" w:rsidP="00C873B8">
      <w:pPr>
        <w:spacing w:after="0" w:line="240" w:lineRule="auto"/>
        <w:jc w:val="center"/>
        <w:rPr>
          <w:rFonts w:ascii="Times New Roman" w:hAnsi="Times New Roman" w:cs="Times New Roman"/>
          <w:b/>
          <w:sz w:val="28"/>
          <w:szCs w:val="28"/>
        </w:rPr>
      </w:pPr>
    </w:p>
    <w:p w:rsidR="004D154B" w:rsidRDefault="004D154B" w:rsidP="007E2FA5">
      <w:pPr>
        <w:spacing w:after="0" w:line="240" w:lineRule="auto"/>
        <w:rPr>
          <w:rFonts w:ascii="Times New Roman" w:hAnsi="Times New Roman" w:cs="Times New Roman"/>
          <w:b/>
          <w:sz w:val="28"/>
          <w:szCs w:val="28"/>
        </w:rPr>
      </w:pPr>
    </w:p>
    <w:p w:rsidR="009F49A9" w:rsidRDefault="009F49A9" w:rsidP="009F49A9">
      <w:pPr>
        <w:spacing w:after="0" w:line="240" w:lineRule="auto"/>
        <w:jc w:val="center"/>
        <w:rPr>
          <w:rFonts w:ascii="Times New Roman" w:hAnsi="Times New Roman" w:cs="Times New Roman"/>
          <w:b/>
          <w:sz w:val="28"/>
          <w:szCs w:val="28"/>
        </w:rPr>
      </w:pPr>
      <w:r w:rsidRPr="0073060C">
        <w:rPr>
          <w:rFonts w:ascii="Times New Roman" w:hAnsi="Times New Roman" w:cs="Times New Roman"/>
          <w:b/>
          <w:sz w:val="28"/>
          <w:szCs w:val="28"/>
          <w:lang w:val="en-US"/>
        </w:rPr>
        <w:lastRenderedPageBreak/>
        <w:t>V</w:t>
      </w:r>
      <w:r w:rsidRPr="0073060C">
        <w:rPr>
          <w:rFonts w:ascii="Times New Roman" w:hAnsi="Times New Roman" w:cs="Times New Roman"/>
          <w:b/>
          <w:sz w:val="28"/>
          <w:szCs w:val="28"/>
        </w:rPr>
        <w:t>. ИНФОРМАЦИОННО-МЕТОДИЧЕСКАЯ ЧАСТЬ</w:t>
      </w:r>
    </w:p>
    <w:p w:rsidR="009F49A9" w:rsidRDefault="009F49A9" w:rsidP="009F49A9">
      <w:pPr>
        <w:pStyle w:val="62"/>
        <w:shd w:val="clear" w:color="auto" w:fill="auto"/>
        <w:spacing w:line="240" w:lineRule="auto"/>
        <w:jc w:val="center"/>
        <w:rPr>
          <w:b/>
          <w:sz w:val="28"/>
          <w:szCs w:val="28"/>
        </w:rPr>
      </w:pPr>
    </w:p>
    <w:p w:rsidR="009F49A9" w:rsidRDefault="00A76CAB" w:rsidP="009F49A9">
      <w:pPr>
        <w:pStyle w:val="62"/>
        <w:shd w:val="clear" w:color="auto" w:fill="auto"/>
        <w:spacing w:line="240" w:lineRule="auto"/>
        <w:jc w:val="center"/>
        <w:rPr>
          <w:b/>
          <w:sz w:val="28"/>
          <w:szCs w:val="28"/>
        </w:rPr>
      </w:pPr>
      <w:r>
        <w:rPr>
          <w:b/>
          <w:sz w:val="28"/>
          <w:szCs w:val="28"/>
        </w:rPr>
        <w:t>5</w:t>
      </w:r>
      <w:r w:rsidR="009F49A9">
        <w:rPr>
          <w:b/>
          <w:sz w:val="28"/>
          <w:szCs w:val="28"/>
        </w:rPr>
        <w:t>.1 Литература</w:t>
      </w:r>
    </w:p>
    <w:p w:rsidR="009F49A9" w:rsidRDefault="009F49A9" w:rsidP="009F49A9">
      <w:pPr>
        <w:pStyle w:val="62"/>
        <w:shd w:val="clear" w:color="auto" w:fill="auto"/>
        <w:spacing w:line="240" w:lineRule="auto"/>
        <w:jc w:val="center"/>
        <w:rPr>
          <w:b/>
          <w:sz w:val="28"/>
          <w:szCs w:val="28"/>
        </w:rPr>
      </w:pPr>
      <w:r w:rsidRPr="00507750">
        <w:rPr>
          <w:b/>
          <w:sz w:val="28"/>
          <w:szCs w:val="28"/>
        </w:rPr>
        <w:t>Нормативн</w:t>
      </w:r>
      <w:r>
        <w:rPr>
          <w:b/>
          <w:sz w:val="28"/>
          <w:szCs w:val="28"/>
        </w:rPr>
        <w:t xml:space="preserve">ые </w:t>
      </w:r>
      <w:r w:rsidRPr="00507750">
        <w:rPr>
          <w:b/>
          <w:sz w:val="28"/>
          <w:szCs w:val="28"/>
        </w:rPr>
        <w:t>правовые акты</w:t>
      </w:r>
    </w:p>
    <w:p w:rsidR="009F49A9" w:rsidRDefault="009F49A9" w:rsidP="009F49A9">
      <w:pPr>
        <w:pStyle w:val="62"/>
        <w:shd w:val="clear" w:color="auto" w:fill="auto"/>
        <w:spacing w:line="240" w:lineRule="auto"/>
        <w:jc w:val="center"/>
        <w:rPr>
          <w:b/>
          <w:sz w:val="28"/>
          <w:szCs w:val="28"/>
        </w:rPr>
      </w:pPr>
    </w:p>
    <w:p w:rsidR="009F49A9" w:rsidRPr="0073060C" w:rsidRDefault="009F49A9" w:rsidP="009F49A9">
      <w:pPr>
        <w:numPr>
          <w:ilvl w:val="0"/>
          <w:numId w:val="5"/>
        </w:numPr>
        <w:tabs>
          <w:tab w:val="clear" w:pos="720"/>
          <w:tab w:val="left" w:pos="567"/>
        </w:tabs>
        <w:autoSpaceDE w:val="0"/>
        <w:autoSpaceDN w:val="0"/>
        <w:adjustRightInd w:val="0"/>
        <w:spacing w:after="0" w:line="240" w:lineRule="auto"/>
        <w:ind w:left="0" w:firstLine="284"/>
        <w:jc w:val="both"/>
        <w:rPr>
          <w:rFonts w:ascii="Times New Roman" w:hAnsi="Times New Roman" w:cs="Times New Roman"/>
          <w:sz w:val="28"/>
          <w:szCs w:val="28"/>
        </w:rPr>
      </w:pPr>
      <w:r w:rsidRPr="00C67BB3">
        <w:rPr>
          <w:rFonts w:ascii="Times New Roman" w:hAnsi="Times New Roman" w:cs="Times New Roman"/>
          <w:color w:val="000000"/>
          <w:sz w:val="28"/>
          <w:szCs w:val="28"/>
        </w:rPr>
        <w:t xml:space="preserve"> </w:t>
      </w:r>
      <w:r w:rsidRPr="00A7196F">
        <w:rPr>
          <w:rFonts w:ascii="Times New Roman" w:hAnsi="Times New Roman" w:cs="Times New Roman"/>
          <w:sz w:val="28"/>
          <w:szCs w:val="28"/>
        </w:rPr>
        <w:t>Конституция Республики Беларусь 1994 года (с изменениями и дополнениями, принятыми на республиканских референдумах 24 ноября 1996 г. и 17 октября 2004 г.</w:t>
      </w:r>
      <w:r>
        <w:rPr>
          <w:rFonts w:ascii="Times New Roman" w:hAnsi="Times New Roman" w:cs="Times New Roman"/>
          <w:sz w:val="28"/>
          <w:szCs w:val="28"/>
        </w:rPr>
        <w:t>, 27 февраля 2022г.</w:t>
      </w:r>
      <w:r w:rsidRPr="00A7196F">
        <w:rPr>
          <w:rFonts w:ascii="Times New Roman" w:hAnsi="Times New Roman" w:cs="Times New Roman"/>
          <w:sz w:val="28"/>
          <w:szCs w:val="28"/>
        </w:rPr>
        <w:t xml:space="preserve">)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0B0692" w:rsidRDefault="009F49A9" w:rsidP="009F49A9">
      <w:pPr>
        <w:numPr>
          <w:ilvl w:val="0"/>
          <w:numId w:val="5"/>
        </w:numPr>
        <w:tabs>
          <w:tab w:val="clear" w:pos="720"/>
          <w:tab w:val="left" w:pos="567"/>
        </w:tabs>
        <w:autoSpaceDE w:val="0"/>
        <w:autoSpaceDN w:val="0"/>
        <w:adjustRightInd w:val="0"/>
        <w:spacing w:after="0" w:line="240" w:lineRule="auto"/>
        <w:ind w:left="0" w:firstLine="284"/>
        <w:jc w:val="both"/>
        <w:rPr>
          <w:rFonts w:ascii="Times New Roman" w:hAnsi="Times New Roman" w:cs="Times New Roman"/>
          <w:sz w:val="28"/>
          <w:szCs w:val="28"/>
        </w:rPr>
      </w:pPr>
      <w:r w:rsidRPr="00C67BB3">
        <w:rPr>
          <w:rFonts w:ascii="Times New Roman" w:hAnsi="Times New Roman" w:cs="Times New Roman"/>
          <w:color w:val="000000"/>
          <w:sz w:val="28"/>
          <w:szCs w:val="28"/>
        </w:rPr>
        <w:t xml:space="preserve"> Банковский кодекс Республики Беларусь от 25 октября 2000 г.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0B0692" w:rsidRDefault="009F49A9" w:rsidP="009F49A9">
      <w:pPr>
        <w:numPr>
          <w:ilvl w:val="0"/>
          <w:numId w:val="5"/>
        </w:numPr>
        <w:tabs>
          <w:tab w:val="clear" w:pos="720"/>
          <w:tab w:val="left" w:pos="567"/>
        </w:tabs>
        <w:autoSpaceDE w:val="0"/>
        <w:autoSpaceDN w:val="0"/>
        <w:adjustRightInd w:val="0"/>
        <w:spacing w:after="0" w:line="240" w:lineRule="auto"/>
        <w:ind w:left="0" w:firstLine="284"/>
        <w:jc w:val="both"/>
        <w:rPr>
          <w:rFonts w:ascii="Times New Roman" w:hAnsi="Times New Roman" w:cs="Times New Roman"/>
          <w:sz w:val="28"/>
          <w:szCs w:val="28"/>
        </w:rPr>
      </w:pPr>
      <w:r w:rsidRPr="00C67BB3">
        <w:rPr>
          <w:rFonts w:ascii="Times New Roman" w:hAnsi="Times New Roman" w:cs="Times New Roman"/>
          <w:color w:val="000000"/>
          <w:sz w:val="28"/>
          <w:szCs w:val="28"/>
        </w:rPr>
        <w:t xml:space="preserve"> </w:t>
      </w:r>
      <w:r w:rsidRPr="00C34CB7">
        <w:rPr>
          <w:rFonts w:ascii="Times New Roman" w:hAnsi="Times New Roman" w:cs="Times New Roman"/>
          <w:color w:val="000000"/>
          <w:sz w:val="28"/>
          <w:szCs w:val="28"/>
        </w:rPr>
        <w:t xml:space="preserve">Бюджетный кодекс  Республики Беларусь  2008г. Закон Республики Беларусь от 16 июля я 2008г. №412-3 // </w:t>
      </w:r>
      <w:r w:rsidRPr="00C34CB7">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C34CB7">
        <w:rPr>
          <w:rFonts w:ascii="Times New Roman" w:hAnsi="Times New Roman" w:cs="Times New Roman"/>
          <w:bCs/>
          <w:sz w:val="28"/>
          <w:szCs w:val="28"/>
        </w:rPr>
        <w:t>Нац. центр</w:t>
      </w:r>
      <w:proofErr w:type="gramEnd"/>
      <w:r w:rsidRPr="00C34CB7">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r w:rsidRPr="00C34CB7">
        <w:rPr>
          <w:rFonts w:ascii="Times New Roman" w:hAnsi="Times New Roman" w:cs="Times New Roman"/>
          <w:bCs/>
          <w:sz w:val="28"/>
          <w:szCs w:val="28"/>
        </w:rPr>
        <w:t>.</w:t>
      </w:r>
    </w:p>
    <w:p w:rsidR="009F49A9" w:rsidRPr="00C34CB7" w:rsidRDefault="009F49A9" w:rsidP="009F49A9">
      <w:pPr>
        <w:numPr>
          <w:ilvl w:val="0"/>
          <w:numId w:val="5"/>
        </w:numPr>
        <w:tabs>
          <w:tab w:val="clear" w:pos="720"/>
          <w:tab w:val="left" w:pos="567"/>
        </w:tabs>
        <w:autoSpaceDE w:val="0"/>
        <w:autoSpaceDN w:val="0"/>
        <w:adjustRightInd w:val="0"/>
        <w:spacing w:after="0" w:line="240" w:lineRule="auto"/>
        <w:ind w:left="0" w:firstLine="227"/>
        <w:jc w:val="both"/>
        <w:rPr>
          <w:rFonts w:ascii="Times New Roman" w:hAnsi="Times New Roman" w:cs="Times New Roman"/>
          <w:bCs/>
          <w:sz w:val="28"/>
          <w:szCs w:val="28"/>
        </w:rPr>
      </w:pPr>
      <w:r w:rsidRPr="00C34CB7">
        <w:rPr>
          <w:rFonts w:ascii="Times New Roman" w:hAnsi="Times New Roman" w:cs="Times New Roman"/>
          <w:color w:val="000000"/>
          <w:sz w:val="28"/>
          <w:szCs w:val="28"/>
        </w:rPr>
        <w:t xml:space="preserve"> </w:t>
      </w:r>
      <w:r w:rsidRPr="00C67BB3">
        <w:rPr>
          <w:rFonts w:ascii="Times New Roman" w:hAnsi="Times New Roman" w:cs="Times New Roman"/>
          <w:color w:val="000000"/>
          <w:sz w:val="28"/>
          <w:szCs w:val="28"/>
        </w:rPr>
        <w:t>Налоговый кодекс Р</w:t>
      </w:r>
      <w:r w:rsidR="00F15E10">
        <w:rPr>
          <w:rFonts w:ascii="Times New Roman" w:hAnsi="Times New Roman" w:cs="Times New Roman"/>
          <w:color w:val="000000"/>
          <w:sz w:val="28"/>
          <w:szCs w:val="28"/>
        </w:rPr>
        <w:t>еспублики Беларусь</w:t>
      </w:r>
      <w:r w:rsidRPr="00C67BB3">
        <w:rPr>
          <w:rFonts w:ascii="Times New Roman" w:hAnsi="Times New Roman" w:cs="Times New Roman"/>
          <w:color w:val="000000"/>
          <w:sz w:val="28"/>
          <w:szCs w:val="28"/>
        </w:rPr>
        <w:t>: Кодекс Республики Беларусь от 19 декабря 2002 г.</w:t>
      </w:r>
      <w:r w:rsidR="00F15E10">
        <w:rPr>
          <w:rFonts w:ascii="Times New Roman" w:hAnsi="Times New Roman" w:cs="Times New Roman"/>
          <w:color w:val="000000"/>
          <w:sz w:val="28"/>
          <w:szCs w:val="28"/>
        </w:rPr>
        <w:t xml:space="preserve"> (в ред. 29.12.2020 с изм. и доп.)</w:t>
      </w:r>
      <w:r w:rsidRPr="00C67BB3">
        <w:rPr>
          <w:rFonts w:ascii="Times New Roman" w:hAnsi="Times New Roman" w:cs="Times New Roman"/>
          <w:color w:val="000000"/>
          <w:sz w:val="28"/>
          <w:szCs w:val="28"/>
        </w:rPr>
        <w:t xml:space="preserve">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C34CB7" w:rsidRDefault="009F49A9" w:rsidP="009F49A9">
      <w:pPr>
        <w:numPr>
          <w:ilvl w:val="0"/>
          <w:numId w:val="5"/>
        </w:numPr>
        <w:tabs>
          <w:tab w:val="clear" w:pos="720"/>
          <w:tab w:val="left" w:pos="567"/>
        </w:tabs>
        <w:autoSpaceDE w:val="0"/>
        <w:autoSpaceDN w:val="0"/>
        <w:adjustRightInd w:val="0"/>
        <w:spacing w:after="0" w:line="240" w:lineRule="auto"/>
        <w:ind w:left="0" w:firstLine="227"/>
        <w:jc w:val="both"/>
        <w:rPr>
          <w:rFonts w:ascii="Times New Roman" w:hAnsi="Times New Roman" w:cs="Times New Roman"/>
          <w:bCs/>
          <w:sz w:val="28"/>
          <w:szCs w:val="28"/>
        </w:rPr>
      </w:pPr>
      <w:r w:rsidRPr="00C67BB3">
        <w:rPr>
          <w:rFonts w:ascii="Times New Roman" w:hAnsi="Times New Roman" w:cs="Times New Roman"/>
          <w:color w:val="000000"/>
          <w:sz w:val="28"/>
          <w:szCs w:val="28"/>
        </w:rPr>
        <w:t>О валютном регулировании и валютном контроле: Закон Республик</w:t>
      </w:r>
      <w:r>
        <w:rPr>
          <w:rFonts w:ascii="Times New Roman" w:hAnsi="Times New Roman" w:cs="Times New Roman"/>
          <w:color w:val="000000"/>
          <w:sz w:val="28"/>
          <w:szCs w:val="28"/>
        </w:rPr>
        <w:t>и Беларусь от 22 июля 2003 г.</w:t>
      </w:r>
      <w:r w:rsidRPr="00C67BB3">
        <w:rPr>
          <w:rFonts w:ascii="Times New Roman" w:hAnsi="Times New Roman" w:cs="Times New Roman"/>
          <w:color w:val="000000"/>
          <w:sz w:val="28"/>
          <w:szCs w:val="28"/>
        </w:rPr>
        <w:t xml:space="preserve">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sidRPr="00C67BB3">
        <w:rPr>
          <w:rFonts w:ascii="Times New Roman" w:hAnsi="Times New Roman" w:cs="Times New Roman"/>
          <w:color w:val="000000"/>
          <w:sz w:val="28"/>
          <w:szCs w:val="28"/>
        </w:rPr>
        <w:t>6. О Комитете государственного контроля: Закон Республики Беларусь от 9 февраля 2000 г.</w:t>
      </w:r>
      <w:r w:rsidRPr="000B069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sidRPr="00C67BB3">
        <w:rPr>
          <w:rFonts w:ascii="Times New Roman" w:hAnsi="Times New Roman" w:cs="Times New Roman"/>
          <w:color w:val="000000"/>
          <w:sz w:val="28"/>
          <w:szCs w:val="28"/>
        </w:rPr>
        <w:t>7. О местном управлении и самоуправлении в Республике Беларусь: Закон Республики Беларусь от 20 февраля 1991 г., в ред. Закона от 10 января 2000 г. //</w:t>
      </w:r>
      <w:r w:rsidRPr="000B0692">
        <w:rPr>
          <w:rFonts w:ascii="Times New Roman" w:hAnsi="Times New Roman" w:cs="Times New Roman"/>
          <w:bCs/>
          <w:sz w:val="28"/>
          <w:szCs w:val="28"/>
        </w:rPr>
        <w:t xml:space="preserve">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sidRPr="00C67BB3">
        <w:rPr>
          <w:rFonts w:ascii="Times New Roman" w:hAnsi="Times New Roman" w:cs="Times New Roman"/>
          <w:color w:val="000000"/>
          <w:sz w:val="28"/>
          <w:szCs w:val="28"/>
        </w:rPr>
        <w:t xml:space="preserve">8. </w:t>
      </w:r>
      <w:proofErr w:type="gramStart"/>
      <w:r w:rsidRPr="00C67BB3">
        <w:rPr>
          <w:rFonts w:ascii="Times New Roman" w:hAnsi="Times New Roman" w:cs="Times New Roman"/>
          <w:color w:val="000000"/>
          <w:sz w:val="28"/>
          <w:szCs w:val="28"/>
        </w:rPr>
        <w:t>Об обязательных страховых взносах в Фонд социальной зашиты населения Министерства труда и социальной зашиты Республики Беларусь:</w:t>
      </w:r>
      <w:proofErr w:type="gramEnd"/>
      <w:r w:rsidRPr="00C67BB3">
        <w:rPr>
          <w:rFonts w:ascii="Times New Roman" w:hAnsi="Times New Roman" w:cs="Times New Roman"/>
          <w:color w:val="000000"/>
          <w:sz w:val="28"/>
          <w:szCs w:val="28"/>
        </w:rPr>
        <w:t xml:space="preserve"> Закон Республики Беларусь от 29 февраля 1996 г., в ред. Закона от 28 июля 2003 г.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sidRPr="00C67BB3">
        <w:rPr>
          <w:rFonts w:ascii="Times New Roman" w:hAnsi="Times New Roman" w:cs="Times New Roman"/>
          <w:color w:val="000000"/>
          <w:sz w:val="28"/>
          <w:szCs w:val="28"/>
        </w:rPr>
        <w:t xml:space="preserve">9. </w:t>
      </w:r>
      <w:r>
        <w:rPr>
          <w:rFonts w:ascii="Times New Roman" w:hAnsi="Times New Roman" w:cs="Times New Roman"/>
          <w:color w:val="000000"/>
          <w:sz w:val="28"/>
          <w:szCs w:val="28"/>
        </w:rPr>
        <w:t xml:space="preserve">О </w:t>
      </w:r>
      <w:r w:rsidRPr="00C67BB3">
        <w:rPr>
          <w:rFonts w:ascii="Times New Roman" w:hAnsi="Times New Roman" w:cs="Times New Roman"/>
          <w:color w:val="000000"/>
          <w:sz w:val="28"/>
          <w:szCs w:val="28"/>
        </w:rPr>
        <w:t>совершенствовании государственного регулирования аудиторской деятельности: Указ Президента Республики Беларусь от 12 февраля 2004 г. № 67 //</w:t>
      </w:r>
      <w:r>
        <w:rPr>
          <w:rFonts w:ascii="Times New Roman" w:hAnsi="Times New Roman" w:cs="Times New Roman"/>
          <w:color w:val="000000"/>
          <w:sz w:val="28"/>
          <w:szCs w:val="28"/>
        </w:rPr>
        <w:t xml:space="preserve"> </w:t>
      </w:r>
      <w:r w:rsidRPr="00A7196F">
        <w:rPr>
          <w:rFonts w:ascii="Times New Roman" w:hAnsi="Times New Roman" w:cs="Times New Roman"/>
          <w:bCs/>
          <w:sz w:val="28"/>
          <w:szCs w:val="28"/>
        </w:rPr>
        <w:t xml:space="preserve">Консультант Плюс: Беларусь. Технология 3000 [Электронный ресурс] / </w:t>
      </w:r>
      <w:r w:rsidRPr="00A7196F">
        <w:rPr>
          <w:rFonts w:ascii="Times New Roman" w:hAnsi="Times New Roman" w:cs="Times New Roman"/>
          <w:bCs/>
          <w:sz w:val="28"/>
          <w:szCs w:val="28"/>
        </w:rPr>
        <w:lastRenderedPageBreak/>
        <w:t xml:space="preserve">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w:t>
      </w:r>
      <w:r>
        <w:rPr>
          <w:rFonts w:ascii="Times New Roman" w:hAnsi="Times New Roman" w:cs="Times New Roman"/>
          <w:bCs/>
          <w:sz w:val="28"/>
          <w:szCs w:val="28"/>
        </w:rPr>
        <w:t>рм. Респ. Беларусь. – Минск, 2024.</w:t>
      </w:r>
    </w:p>
    <w:p w:rsidR="009F49A9"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C34CB7">
        <w:rPr>
          <w:rFonts w:ascii="Times New Roman" w:hAnsi="Times New Roman" w:cs="Times New Roman"/>
          <w:color w:val="000000"/>
          <w:sz w:val="28"/>
          <w:szCs w:val="28"/>
        </w:rPr>
        <w:t xml:space="preserve"> </w:t>
      </w:r>
      <w:r w:rsidRPr="00C67BB3">
        <w:rPr>
          <w:rFonts w:ascii="Times New Roman" w:hAnsi="Times New Roman" w:cs="Times New Roman"/>
          <w:color w:val="000000"/>
          <w:sz w:val="28"/>
          <w:szCs w:val="28"/>
        </w:rPr>
        <w:t xml:space="preserve">О мерах по усилению ведомственного контроля в Республике Беларусь: Указ Президента Республики Беларусь от 25 мая 2000 г. № 293, в ред. Указа от 28 января 2002 г. № 64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r w:rsidRPr="00C67BB3">
        <w:rPr>
          <w:rFonts w:ascii="Times New Roman" w:hAnsi="Times New Roman" w:cs="Times New Roman"/>
          <w:color w:val="000000"/>
          <w:sz w:val="28"/>
          <w:szCs w:val="28"/>
        </w:rPr>
        <w:t>.</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sidRPr="00C67BB3">
        <w:rPr>
          <w:rFonts w:ascii="Times New Roman" w:hAnsi="Times New Roman" w:cs="Times New Roman"/>
          <w:color w:val="000000"/>
          <w:sz w:val="28"/>
          <w:szCs w:val="28"/>
        </w:rPr>
        <w:t xml:space="preserve">11. Об утверждении Положения о порядке формирования и использования </w:t>
      </w:r>
      <w:proofErr w:type="gramStart"/>
      <w:r w:rsidRPr="00C67BB3">
        <w:rPr>
          <w:rFonts w:ascii="Times New Roman" w:hAnsi="Times New Roman" w:cs="Times New Roman"/>
          <w:color w:val="000000"/>
          <w:sz w:val="28"/>
          <w:szCs w:val="28"/>
        </w:rPr>
        <w:t>средств Фонда социальной защиты населения Министерства труда</w:t>
      </w:r>
      <w:proofErr w:type="gramEnd"/>
      <w:r w:rsidRPr="00C67BB3">
        <w:rPr>
          <w:rFonts w:ascii="Times New Roman" w:hAnsi="Times New Roman" w:cs="Times New Roman"/>
          <w:color w:val="000000"/>
          <w:sz w:val="28"/>
          <w:szCs w:val="28"/>
        </w:rPr>
        <w:t xml:space="preserve"> и социальной защиты на 2005 год: Постановление Совета Министров Республики Беларусь от 16 марта 2005 г. № 282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C67BB3" w:rsidRDefault="009F49A9" w:rsidP="009F49A9">
      <w:pPr>
        <w:spacing w:after="0" w:line="240" w:lineRule="auto"/>
        <w:ind w:firstLine="227"/>
        <w:jc w:val="both"/>
        <w:rPr>
          <w:rFonts w:ascii="Times New Roman" w:hAnsi="Times New Roman" w:cs="Times New Roman"/>
          <w:color w:val="000000"/>
          <w:sz w:val="28"/>
          <w:szCs w:val="28"/>
        </w:rPr>
      </w:pPr>
      <w:r w:rsidRPr="00C67BB3">
        <w:rPr>
          <w:rFonts w:ascii="Times New Roman" w:hAnsi="Times New Roman" w:cs="Times New Roman"/>
          <w:color w:val="000000"/>
          <w:sz w:val="28"/>
          <w:szCs w:val="28"/>
        </w:rPr>
        <w:t xml:space="preserve">12. Об утверждении Инструкции о банковском переводе: Постановление Правления Национального банка Республики Беларусь от 29 марта 2001 г. № 66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Default="009F49A9" w:rsidP="009F49A9">
      <w:pPr>
        <w:autoSpaceDE w:val="0"/>
        <w:autoSpaceDN w:val="0"/>
        <w:adjustRightInd w:val="0"/>
        <w:spacing w:after="0" w:line="240" w:lineRule="auto"/>
        <w:ind w:firstLine="227"/>
        <w:jc w:val="both"/>
        <w:rPr>
          <w:rFonts w:ascii="Times New Roman" w:hAnsi="Times New Roman" w:cs="Times New Roman"/>
          <w:bCs/>
          <w:sz w:val="28"/>
          <w:szCs w:val="28"/>
        </w:rPr>
      </w:pPr>
      <w:r>
        <w:rPr>
          <w:rFonts w:ascii="Times New Roman" w:hAnsi="Times New Roman" w:cs="Times New Roman"/>
          <w:color w:val="000000"/>
          <w:sz w:val="28"/>
          <w:szCs w:val="28"/>
        </w:rPr>
        <w:t>13</w:t>
      </w:r>
      <w:r w:rsidRPr="00C67BB3">
        <w:rPr>
          <w:rFonts w:ascii="Times New Roman" w:hAnsi="Times New Roman" w:cs="Times New Roman"/>
          <w:color w:val="000000"/>
          <w:sz w:val="28"/>
          <w:szCs w:val="28"/>
        </w:rPr>
        <w:t xml:space="preserve">. Об утверждении Инструкции о мерах ответственности за нарушение правил ведения кассовых операций и расчетов наличными денежными средствами в Республике Беларусь: Постановление Правления Национального банка Республики Беларусь от 27 июня 2003 г. № 125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bCs/>
          <w:sz w:val="28"/>
          <w:szCs w:val="28"/>
        </w:rPr>
        <w:t>14.</w:t>
      </w:r>
      <w:r w:rsidRPr="00C34CB7">
        <w:rPr>
          <w:rFonts w:ascii="Times New Roman" w:hAnsi="Times New Roman" w:cs="Times New Roman"/>
          <w:color w:val="000000"/>
          <w:sz w:val="28"/>
          <w:szCs w:val="28"/>
        </w:rPr>
        <w:t xml:space="preserve"> </w:t>
      </w:r>
      <w:r w:rsidRPr="00C67BB3">
        <w:rPr>
          <w:rFonts w:ascii="Times New Roman" w:hAnsi="Times New Roman" w:cs="Times New Roman"/>
          <w:color w:val="000000"/>
          <w:sz w:val="28"/>
          <w:szCs w:val="28"/>
        </w:rPr>
        <w:t xml:space="preserve">Об утверждении Правил ведения кассовых операций и расчетов наличными денежными средствами в Республике Беларусь: Постановление Правления Национального банка Республики Беларусь от 26 марта 2003 г. № 57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C67BB3">
        <w:rPr>
          <w:rFonts w:ascii="Times New Roman" w:hAnsi="Times New Roman" w:cs="Times New Roman"/>
          <w:color w:val="000000"/>
          <w:sz w:val="28"/>
          <w:szCs w:val="28"/>
        </w:rPr>
        <w:t xml:space="preserve">Об утверждении Правил проведения валютных операций и внесение изменений в Правила открытия банками счетов клиентам в Республике Беларусь: Постановление Правления Национального банка Республики Беларусь от 30 апреля 2004 г. № 72 // </w:t>
      </w:r>
      <w:r w:rsidRPr="00A7196F">
        <w:rPr>
          <w:rFonts w:ascii="Times New Roman" w:hAnsi="Times New Roman" w:cs="Times New Roman"/>
          <w:bCs/>
          <w:sz w:val="28"/>
          <w:szCs w:val="28"/>
        </w:rPr>
        <w:t xml:space="preserve">Консультант Плюс: Беларусь. Технология 3000 [Электронный ресурс] / ООО «ЮрСпектр», </w:t>
      </w:r>
      <w:proofErr w:type="gramStart"/>
      <w:r w:rsidRPr="00A7196F">
        <w:rPr>
          <w:rFonts w:ascii="Times New Roman" w:hAnsi="Times New Roman" w:cs="Times New Roman"/>
          <w:bCs/>
          <w:sz w:val="28"/>
          <w:szCs w:val="28"/>
        </w:rPr>
        <w:t>Нац. центр</w:t>
      </w:r>
      <w:proofErr w:type="gramEnd"/>
      <w:r w:rsidRPr="00A7196F">
        <w:rPr>
          <w:rFonts w:ascii="Times New Roman" w:hAnsi="Times New Roman" w:cs="Times New Roman"/>
          <w:bCs/>
          <w:sz w:val="28"/>
          <w:szCs w:val="28"/>
        </w:rPr>
        <w:t xml:space="preserve"> правовой информ. Респ. Беларусь. – Минск, 20</w:t>
      </w:r>
      <w:r>
        <w:rPr>
          <w:rFonts w:ascii="Times New Roman" w:hAnsi="Times New Roman" w:cs="Times New Roman"/>
          <w:bCs/>
          <w:sz w:val="28"/>
          <w:szCs w:val="28"/>
        </w:rPr>
        <w:t>24.</w:t>
      </w:r>
    </w:p>
    <w:p w:rsidR="009F49A9" w:rsidRPr="00C67BB3" w:rsidRDefault="009F49A9" w:rsidP="009F49A9">
      <w:pPr>
        <w:spacing w:after="0" w:line="240" w:lineRule="auto"/>
        <w:ind w:firstLine="227"/>
        <w:jc w:val="both"/>
        <w:rPr>
          <w:rFonts w:ascii="Times New Roman" w:hAnsi="Times New Roman" w:cs="Times New Roman"/>
          <w:b/>
          <w:bCs/>
          <w:sz w:val="28"/>
          <w:szCs w:val="28"/>
        </w:rPr>
      </w:pPr>
    </w:p>
    <w:p w:rsidR="009F49A9" w:rsidRPr="00C67BB3" w:rsidRDefault="009F49A9" w:rsidP="009F49A9">
      <w:pPr>
        <w:shd w:val="clear" w:color="auto" w:fill="FFFFFF"/>
        <w:autoSpaceDE w:val="0"/>
        <w:autoSpaceDN w:val="0"/>
        <w:adjustRightInd w:val="0"/>
        <w:spacing w:after="0" w:line="240" w:lineRule="auto"/>
        <w:ind w:firstLine="284"/>
        <w:jc w:val="center"/>
        <w:rPr>
          <w:rFonts w:ascii="Times New Roman" w:hAnsi="Times New Roman" w:cs="Times New Roman"/>
          <w:b/>
          <w:bCs/>
          <w:sz w:val="28"/>
          <w:szCs w:val="28"/>
        </w:rPr>
      </w:pPr>
      <w:r>
        <w:rPr>
          <w:rFonts w:ascii="Times New Roman" w:hAnsi="Times New Roman" w:cs="Times New Roman"/>
          <w:b/>
          <w:bCs/>
          <w:sz w:val="28"/>
          <w:szCs w:val="28"/>
        </w:rPr>
        <w:t>Основная литература</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p>
    <w:p w:rsidR="00977D0F" w:rsidRDefault="009F49A9" w:rsidP="00AF56C9">
      <w:pPr>
        <w:spacing w:after="0" w:line="240" w:lineRule="auto"/>
        <w:rPr>
          <w:rStyle w:val="apple-converted-space"/>
          <w:rFonts w:ascii="Times New Roman" w:hAnsi="Times New Roman" w:cs="Times New Roman"/>
          <w:sz w:val="28"/>
          <w:szCs w:val="28"/>
        </w:rPr>
      </w:pPr>
      <w:r w:rsidRPr="00C67BB3">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C34CB7">
        <w:rPr>
          <w:rFonts w:ascii="Times New Roman" w:hAnsi="Times New Roman" w:cs="Times New Roman"/>
          <w:color w:val="000000"/>
          <w:sz w:val="28"/>
          <w:szCs w:val="28"/>
        </w:rPr>
        <w:t xml:space="preserve"> </w:t>
      </w:r>
      <w:hyperlink r:id="rId14" w:history="1">
        <w:r w:rsidR="00977D0F" w:rsidRPr="00710E81">
          <w:rPr>
            <w:rStyle w:val="af4"/>
            <w:rFonts w:ascii="Times New Roman" w:hAnsi="Times New Roman" w:cs="Times New Roman"/>
            <w:bCs/>
            <w:color w:val="auto"/>
            <w:sz w:val="28"/>
            <w:szCs w:val="28"/>
            <w:u w:val="none"/>
          </w:rPr>
          <w:t>Ханкевич, Л</w:t>
        </w:r>
        <w:r w:rsidR="00977D0F">
          <w:rPr>
            <w:rStyle w:val="af4"/>
            <w:rFonts w:ascii="Times New Roman" w:hAnsi="Times New Roman" w:cs="Times New Roman"/>
            <w:bCs/>
            <w:color w:val="auto"/>
            <w:sz w:val="28"/>
            <w:szCs w:val="28"/>
            <w:u w:val="none"/>
          </w:rPr>
          <w:t>.А</w:t>
        </w:r>
      </w:hyperlink>
      <w:r w:rsidR="00977D0F" w:rsidRPr="00710E81">
        <w:rPr>
          <w:rFonts w:ascii="Times New Roman" w:hAnsi="Times New Roman" w:cs="Times New Roman"/>
          <w:sz w:val="28"/>
          <w:szCs w:val="28"/>
        </w:rPr>
        <w:t>.</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sz w:val="28"/>
          <w:szCs w:val="28"/>
        </w:rPr>
        <w:t>Налоги и</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налоговое</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право</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Республики</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Беларусь</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sz w:val="28"/>
          <w:szCs w:val="28"/>
        </w:rPr>
        <w:t>   / Л. А. Ханкевич. - Минск</w:t>
      </w:r>
      <w:proofErr w:type="gramStart"/>
      <w:r w:rsidR="00977D0F" w:rsidRPr="00710E81">
        <w:rPr>
          <w:rFonts w:ascii="Times New Roman" w:hAnsi="Times New Roman" w:cs="Times New Roman"/>
          <w:sz w:val="28"/>
          <w:szCs w:val="28"/>
        </w:rPr>
        <w:t xml:space="preserve"> :</w:t>
      </w:r>
      <w:proofErr w:type="gramEnd"/>
      <w:r w:rsidR="00977D0F" w:rsidRPr="00710E81">
        <w:rPr>
          <w:rFonts w:ascii="Times New Roman" w:hAnsi="Times New Roman" w:cs="Times New Roman"/>
          <w:sz w:val="28"/>
          <w:szCs w:val="28"/>
        </w:rPr>
        <w:t xml:space="preserve"> РИВШ, 1999. - 184 с.</w:t>
      </w:r>
      <w:r w:rsidR="00977D0F" w:rsidRPr="00710E81">
        <w:rPr>
          <w:rFonts w:ascii="Times New Roman" w:hAnsi="Times New Roman" w:cs="Times New Roman"/>
          <w:sz w:val="28"/>
          <w:szCs w:val="28"/>
        </w:rPr>
        <w:br/>
      </w:r>
      <w:r w:rsidR="00977D0F">
        <w:rPr>
          <w:rFonts w:ascii="Times New Roman" w:hAnsi="Times New Roman" w:cs="Times New Roman"/>
          <w:sz w:val="28"/>
          <w:szCs w:val="28"/>
        </w:rPr>
        <w:t xml:space="preserve">2. </w:t>
      </w:r>
      <w:r w:rsidR="00977D0F" w:rsidRPr="00710E81">
        <w:rPr>
          <w:rStyle w:val="apple-converted-space"/>
          <w:rFonts w:ascii="Times New Roman" w:hAnsi="Times New Roman" w:cs="Times New Roman"/>
          <w:sz w:val="28"/>
          <w:szCs w:val="28"/>
        </w:rPr>
        <w:t> </w:t>
      </w:r>
      <w:hyperlink r:id="rId15" w:history="1">
        <w:r w:rsidR="00977D0F" w:rsidRPr="00710E81">
          <w:rPr>
            <w:rStyle w:val="af4"/>
            <w:rFonts w:ascii="Times New Roman" w:hAnsi="Times New Roman" w:cs="Times New Roman"/>
            <w:bCs/>
            <w:color w:val="auto"/>
            <w:sz w:val="28"/>
            <w:szCs w:val="28"/>
            <w:u w:val="none"/>
          </w:rPr>
          <w:t>Кишкевич, А. Д.</w:t>
        </w:r>
      </w:hyperlink>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Налоговое</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право</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Республики</w:t>
      </w:r>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bCs/>
          <w:sz w:val="28"/>
          <w:szCs w:val="28"/>
        </w:rPr>
        <w:t>Беларусь</w:t>
      </w:r>
      <w:proofErr w:type="gramStart"/>
      <w:r w:rsidR="00977D0F" w:rsidRPr="00710E81">
        <w:rPr>
          <w:rStyle w:val="apple-converted-space"/>
          <w:rFonts w:ascii="Times New Roman" w:hAnsi="Times New Roman" w:cs="Times New Roman"/>
          <w:sz w:val="28"/>
          <w:szCs w:val="28"/>
        </w:rPr>
        <w:t> </w:t>
      </w:r>
      <w:r w:rsidR="00977D0F" w:rsidRPr="00710E81">
        <w:rPr>
          <w:rFonts w:ascii="Times New Roman" w:hAnsi="Times New Roman" w:cs="Times New Roman"/>
          <w:sz w:val="28"/>
          <w:szCs w:val="28"/>
        </w:rPr>
        <w:t>:</w:t>
      </w:r>
      <w:proofErr w:type="gramEnd"/>
      <w:r w:rsidR="00977D0F" w:rsidRPr="00710E81">
        <w:rPr>
          <w:rFonts w:ascii="Times New Roman" w:hAnsi="Times New Roman" w:cs="Times New Roman"/>
          <w:sz w:val="28"/>
          <w:szCs w:val="28"/>
        </w:rPr>
        <w:t xml:space="preserve"> законы и законодательные акты / А. Д. Кишкевич, А. А. Пилипенко. - Минск</w:t>
      </w:r>
      <w:proofErr w:type="gramStart"/>
      <w:r w:rsidR="00977D0F" w:rsidRPr="00710E81">
        <w:rPr>
          <w:rFonts w:ascii="Times New Roman" w:hAnsi="Times New Roman" w:cs="Times New Roman"/>
          <w:sz w:val="28"/>
          <w:szCs w:val="28"/>
        </w:rPr>
        <w:t xml:space="preserve"> :</w:t>
      </w:r>
      <w:proofErr w:type="gramEnd"/>
      <w:r w:rsidR="00977D0F" w:rsidRPr="00710E81">
        <w:rPr>
          <w:rFonts w:ascii="Times New Roman" w:hAnsi="Times New Roman" w:cs="Times New Roman"/>
          <w:sz w:val="28"/>
          <w:szCs w:val="28"/>
        </w:rPr>
        <w:t xml:space="preserve"> Тесей, 2002. - 303 </w:t>
      </w:r>
      <w:proofErr w:type="gramStart"/>
      <w:r w:rsidR="00977D0F" w:rsidRPr="00710E81">
        <w:rPr>
          <w:rFonts w:ascii="Times New Roman" w:hAnsi="Times New Roman" w:cs="Times New Roman"/>
          <w:sz w:val="28"/>
          <w:szCs w:val="28"/>
        </w:rPr>
        <w:t>с</w:t>
      </w:r>
      <w:proofErr w:type="gramEnd"/>
      <w:r w:rsidR="00977D0F" w:rsidRPr="00710E81">
        <w:rPr>
          <w:rFonts w:ascii="Times New Roman" w:hAnsi="Times New Roman" w:cs="Times New Roman"/>
          <w:sz w:val="28"/>
          <w:szCs w:val="28"/>
        </w:rPr>
        <w:t>.</w:t>
      </w:r>
      <w:r w:rsidR="00977D0F" w:rsidRPr="00710E81">
        <w:rPr>
          <w:rStyle w:val="apple-converted-space"/>
          <w:rFonts w:ascii="Times New Roman" w:hAnsi="Times New Roman" w:cs="Times New Roman"/>
          <w:sz w:val="28"/>
          <w:szCs w:val="28"/>
        </w:rPr>
        <w:t> </w:t>
      </w:r>
    </w:p>
    <w:p w:rsidR="00977D0F" w:rsidRDefault="00977D0F" w:rsidP="00AF56C9">
      <w:pPr>
        <w:spacing w:after="0" w:line="240" w:lineRule="auto"/>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 xml:space="preserve">3. </w:t>
      </w:r>
      <w:hyperlink r:id="rId16" w:history="1">
        <w:r w:rsidRPr="00710E81">
          <w:rPr>
            <w:rStyle w:val="af4"/>
            <w:rFonts w:ascii="Times New Roman" w:hAnsi="Times New Roman" w:cs="Times New Roman"/>
            <w:bCs/>
            <w:color w:val="auto"/>
            <w:sz w:val="28"/>
            <w:szCs w:val="28"/>
            <w:u w:val="none"/>
          </w:rPr>
          <w:t xml:space="preserve">Маньковский, </w:t>
        </w:r>
        <w:r>
          <w:rPr>
            <w:rStyle w:val="af4"/>
            <w:rFonts w:ascii="Times New Roman" w:hAnsi="Times New Roman" w:cs="Times New Roman"/>
            <w:bCs/>
            <w:color w:val="auto"/>
            <w:sz w:val="28"/>
            <w:szCs w:val="28"/>
            <w:u w:val="none"/>
          </w:rPr>
          <w:t xml:space="preserve"> </w:t>
        </w:r>
        <w:r w:rsidRPr="00710E81">
          <w:rPr>
            <w:rStyle w:val="af4"/>
            <w:rFonts w:ascii="Times New Roman" w:hAnsi="Times New Roman" w:cs="Times New Roman"/>
            <w:bCs/>
            <w:color w:val="auto"/>
            <w:sz w:val="28"/>
            <w:szCs w:val="28"/>
            <w:u w:val="none"/>
          </w:rPr>
          <w:t>И. А.</w:t>
        </w:r>
      </w:hyperlink>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Налоговое</w:t>
      </w:r>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право</w:t>
      </w:r>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Республики</w:t>
      </w:r>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Беларусь</w:t>
      </w:r>
      <w:proofErr w:type="gramStart"/>
      <w:r w:rsidRPr="00710E81">
        <w:rPr>
          <w:rStyle w:val="apple-converted-space"/>
          <w:rFonts w:ascii="Times New Roman" w:hAnsi="Times New Roman" w:cs="Times New Roman"/>
          <w:sz w:val="28"/>
          <w:szCs w:val="28"/>
        </w:rPr>
        <w:t> </w:t>
      </w:r>
      <w:r w:rsidRPr="00710E81">
        <w:rPr>
          <w:rFonts w:ascii="Times New Roman" w:hAnsi="Times New Roman" w:cs="Times New Roman"/>
          <w:sz w:val="28"/>
          <w:szCs w:val="28"/>
        </w:rPr>
        <w:t>:</w:t>
      </w:r>
      <w:proofErr w:type="gramEnd"/>
      <w:r w:rsidRPr="00710E81">
        <w:rPr>
          <w:rFonts w:ascii="Times New Roman" w:hAnsi="Times New Roman" w:cs="Times New Roman"/>
          <w:sz w:val="28"/>
          <w:szCs w:val="28"/>
        </w:rPr>
        <w:t xml:space="preserve"> в вопросах и ответах / И. А. Маньковский. - Минск</w:t>
      </w:r>
      <w:proofErr w:type="gramStart"/>
      <w:r w:rsidRPr="00710E81">
        <w:rPr>
          <w:rFonts w:ascii="Times New Roman" w:hAnsi="Times New Roman" w:cs="Times New Roman"/>
          <w:sz w:val="28"/>
          <w:szCs w:val="28"/>
        </w:rPr>
        <w:t xml:space="preserve"> :</w:t>
      </w:r>
      <w:proofErr w:type="gramEnd"/>
      <w:r w:rsidRPr="00710E81">
        <w:rPr>
          <w:rFonts w:ascii="Times New Roman" w:hAnsi="Times New Roman" w:cs="Times New Roman"/>
          <w:sz w:val="28"/>
          <w:szCs w:val="28"/>
        </w:rPr>
        <w:t xml:space="preserve"> Молодежное , 2003. - 115 с.</w:t>
      </w:r>
      <w:r w:rsidRPr="00710E81">
        <w:rPr>
          <w:rStyle w:val="apple-converted-space"/>
          <w:rFonts w:ascii="Times New Roman" w:hAnsi="Times New Roman" w:cs="Times New Roman"/>
          <w:sz w:val="28"/>
          <w:szCs w:val="28"/>
        </w:rPr>
        <w:t> </w:t>
      </w:r>
    </w:p>
    <w:p w:rsidR="00977D0F" w:rsidRDefault="00977D0F" w:rsidP="00AF56C9">
      <w:pPr>
        <w:spacing w:after="0" w:line="240" w:lineRule="auto"/>
        <w:jc w:val="both"/>
        <w:rPr>
          <w:rFonts w:ascii="Times New Roman" w:hAnsi="Times New Roman" w:cs="Times New Roman"/>
          <w:sz w:val="28"/>
          <w:szCs w:val="28"/>
        </w:rPr>
      </w:pPr>
      <w:r>
        <w:rPr>
          <w:rStyle w:val="apple-converted-space"/>
          <w:rFonts w:ascii="Times New Roman" w:hAnsi="Times New Roman" w:cs="Times New Roman"/>
          <w:sz w:val="28"/>
          <w:szCs w:val="28"/>
        </w:rPr>
        <w:t xml:space="preserve">4. Маньковский, И.А. </w:t>
      </w:r>
      <w:r w:rsidRPr="00710E81">
        <w:rPr>
          <w:rFonts w:ascii="Times New Roman" w:hAnsi="Times New Roman" w:cs="Times New Roman"/>
          <w:sz w:val="28"/>
          <w:szCs w:val="28"/>
        </w:rPr>
        <w:t>Нал</w:t>
      </w:r>
      <w:r>
        <w:rPr>
          <w:rFonts w:ascii="Times New Roman" w:hAnsi="Times New Roman" w:cs="Times New Roman"/>
          <w:sz w:val="28"/>
          <w:szCs w:val="28"/>
        </w:rPr>
        <w:t>огообложение  и налоговое право Республики Беларусь</w:t>
      </w:r>
      <w:r w:rsidRPr="00710E81">
        <w:rPr>
          <w:rFonts w:ascii="Times New Roman" w:hAnsi="Times New Roman" w:cs="Times New Roman"/>
          <w:sz w:val="28"/>
          <w:szCs w:val="28"/>
        </w:rPr>
        <w:t>: практ. пособие / И. А. Маньковский. - Минск</w:t>
      </w:r>
      <w:proofErr w:type="gramStart"/>
      <w:r w:rsidRPr="00710E81">
        <w:rPr>
          <w:rFonts w:ascii="Times New Roman" w:hAnsi="Times New Roman" w:cs="Times New Roman"/>
          <w:sz w:val="28"/>
          <w:szCs w:val="28"/>
        </w:rPr>
        <w:t xml:space="preserve"> :</w:t>
      </w:r>
      <w:proofErr w:type="gramEnd"/>
      <w:r w:rsidRPr="00710E81">
        <w:rPr>
          <w:rFonts w:ascii="Times New Roman" w:hAnsi="Times New Roman" w:cs="Times New Roman"/>
          <w:sz w:val="28"/>
          <w:szCs w:val="28"/>
        </w:rPr>
        <w:t xml:space="preserve"> Молодежное, 2006. - 345 с.</w:t>
      </w:r>
    </w:p>
    <w:p w:rsidR="00977D0F" w:rsidRPr="00710E81" w:rsidRDefault="00977D0F" w:rsidP="00AF56C9">
      <w:pPr>
        <w:spacing w:after="0" w:line="240" w:lineRule="auto"/>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5. </w:t>
      </w:r>
      <w:r w:rsidRPr="00977D0F">
        <w:rPr>
          <w:rStyle w:val="apple-converted-space"/>
          <w:rFonts w:ascii="Times New Roman" w:hAnsi="Times New Roman" w:cs="Times New Roman"/>
          <w:sz w:val="28"/>
          <w:szCs w:val="28"/>
        </w:rPr>
        <w:t>Маньковский, И</w:t>
      </w:r>
      <w:r>
        <w:rPr>
          <w:rStyle w:val="apple-converted-space"/>
          <w:rFonts w:ascii="Times New Roman" w:hAnsi="Times New Roman" w:cs="Times New Roman"/>
          <w:sz w:val="28"/>
          <w:szCs w:val="28"/>
        </w:rPr>
        <w:t>.А.,</w:t>
      </w:r>
      <w:r w:rsidRPr="00977D0F">
        <w:rPr>
          <w:rFonts w:ascii="Times New Roman" w:hAnsi="Times New Roman" w:cs="Times New Roman"/>
          <w:bCs/>
          <w:sz w:val="28"/>
          <w:szCs w:val="28"/>
        </w:rPr>
        <w:t xml:space="preserve"> </w:t>
      </w:r>
      <w:r w:rsidRPr="00710E81">
        <w:rPr>
          <w:rFonts w:ascii="Times New Roman" w:hAnsi="Times New Roman" w:cs="Times New Roman"/>
          <w:bCs/>
          <w:sz w:val="28"/>
          <w:szCs w:val="28"/>
        </w:rPr>
        <w:t>Налоговое</w:t>
      </w:r>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право</w:t>
      </w:r>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Республики</w:t>
      </w:r>
      <w:r w:rsidRPr="00710E81">
        <w:rPr>
          <w:rStyle w:val="apple-converted-space"/>
          <w:rFonts w:ascii="Times New Roman" w:hAnsi="Times New Roman" w:cs="Times New Roman"/>
          <w:sz w:val="28"/>
          <w:szCs w:val="28"/>
        </w:rPr>
        <w:t> </w:t>
      </w:r>
      <w:r w:rsidRPr="00710E81">
        <w:rPr>
          <w:rFonts w:ascii="Times New Roman" w:hAnsi="Times New Roman" w:cs="Times New Roman"/>
          <w:bCs/>
          <w:sz w:val="28"/>
          <w:szCs w:val="28"/>
        </w:rPr>
        <w:t>Беларусь</w:t>
      </w:r>
      <w:r w:rsidRPr="00710E81">
        <w:rPr>
          <w:rFonts w:ascii="Times New Roman" w:hAnsi="Times New Roman" w:cs="Times New Roman"/>
          <w:sz w:val="28"/>
          <w:szCs w:val="28"/>
        </w:rPr>
        <w:t>. Общие положения</w:t>
      </w:r>
      <w:proofErr w:type="gramStart"/>
      <w:r w:rsidRPr="00710E81">
        <w:rPr>
          <w:rFonts w:ascii="Times New Roman" w:hAnsi="Times New Roman" w:cs="Times New Roman"/>
          <w:sz w:val="28"/>
          <w:szCs w:val="28"/>
        </w:rPr>
        <w:t xml:space="preserve"> :</w:t>
      </w:r>
      <w:proofErr w:type="gramEnd"/>
      <w:r w:rsidRPr="00710E81">
        <w:rPr>
          <w:rFonts w:ascii="Times New Roman" w:hAnsi="Times New Roman" w:cs="Times New Roman"/>
          <w:sz w:val="28"/>
          <w:szCs w:val="28"/>
        </w:rPr>
        <w:t xml:space="preserve"> практическое пособие / И. А. Маньковский. - Минск</w:t>
      </w:r>
      <w:proofErr w:type="gramStart"/>
      <w:r w:rsidRPr="00710E81">
        <w:rPr>
          <w:rFonts w:ascii="Times New Roman" w:hAnsi="Times New Roman" w:cs="Times New Roman"/>
          <w:sz w:val="28"/>
          <w:szCs w:val="28"/>
        </w:rPr>
        <w:t xml:space="preserve"> :</w:t>
      </w:r>
      <w:proofErr w:type="gramEnd"/>
      <w:r w:rsidRPr="00710E81">
        <w:rPr>
          <w:rFonts w:ascii="Times New Roman" w:hAnsi="Times New Roman" w:cs="Times New Roman"/>
          <w:sz w:val="28"/>
          <w:szCs w:val="28"/>
        </w:rPr>
        <w:t xml:space="preserve"> Молодежное научное общество, 2000. - 160 </w:t>
      </w:r>
      <w:proofErr w:type="gramStart"/>
      <w:r w:rsidRPr="00710E81">
        <w:rPr>
          <w:rFonts w:ascii="Times New Roman" w:hAnsi="Times New Roman" w:cs="Times New Roman"/>
          <w:sz w:val="28"/>
          <w:szCs w:val="28"/>
        </w:rPr>
        <w:t>с</w:t>
      </w:r>
      <w:proofErr w:type="gramEnd"/>
      <w:r w:rsidRPr="00710E81">
        <w:rPr>
          <w:rFonts w:ascii="Times New Roman" w:hAnsi="Times New Roman" w:cs="Times New Roman"/>
          <w:sz w:val="28"/>
          <w:szCs w:val="28"/>
        </w:rPr>
        <w:t>.</w:t>
      </w:r>
      <w:r w:rsidRPr="00710E81">
        <w:rPr>
          <w:rFonts w:ascii="Times New Roman" w:hAnsi="Times New Roman" w:cs="Times New Roman"/>
          <w:sz w:val="28"/>
          <w:szCs w:val="28"/>
        </w:rPr>
        <w:br/>
        <w:t>   </w:t>
      </w:r>
      <w:r w:rsidRPr="00710E81">
        <w:rPr>
          <w:rStyle w:val="apple-converted-space"/>
          <w:rFonts w:ascii="Times New Roman" w:hAnsi="Times New Roman" w:cs="Times New Roman"/>
          <w:sz w:val="28"/>
          <w:szCs w:val="28"/>
        </w:rPr>
        <w:t> </w:t>
      </w:r>
    </w:p>
    <w:p w:rsidR="00977D0F" w:rsidRPr="00EC07DA" w:rsidRDefault="00977D0F" w:rsidP="00977D0F">
      <w:pPr>
        <w:autoSpaceDE w:val="0"/>
        <w:autoSpaceDN w:val="0"/>
        <w:adjustRightInd w:val="0"/>
        <w:spacing w:after="0" w:line="240" w:lineRule="auto"/>
        <w:ind w:firstLine="227"/>
        <w:jc w:val="center"/>
        <w:rPr>
          <w:rFonts w:ascii="Times New Roman" w:hAnsi="Times New Roman" w:cs="Times New Roman"/>
          <w:b/>
          <w:color w:val="000000"/>
          <w:sz w:val="28"/>
          <w:szCs w:val="28"/>
        </w:rPr>
      </w:pPr>
      <w:r w:rsidRPr="00EC07DA">
        <w:rPr>
          <w:rFonts w:ascii="Times New Roman" w:hAnsi="Times New Roman" w:cs="Times New Roman"/>
          <w:b/>
          <w:color w:val="000000"/>
          <w:sz w:val="28"/>
          <w:szCs w:val="28"/>
        </w:rPr>
        <w:t>Дополнительная литература</w:t>
      </w:r>
    </w:p>
    <w:p w:rsidR="00977D0F" w:rsidRDefault="00977D0F" w:rsidP="00977D0F">
      <w:pPr>
        <w:autoSpaceDE w:val="0"/>
        <w:autoSpaceDN w:val="0"/>
        <w:adjustRightInd w:val="0"/>
        <w:spacing w:after="0" w:line="240" w:lineRule="auto"/>
        <w:jc w:val="both"/>
        <w:rPr>
          <w:rFonts w:ascii="Times New Roman" w:hAnsi="Times New Roman" w:cs="Times New Roman"/>
          <w:color w:val="000000"/>
          <w:sz w:val="28"/>
          <w:szCs w:val="28"/>
        </w:rPr>
      </w:pP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9F49A9">
        <w:rPr>
          <w:rFonts w:ascii="Times New Roman" w:hAnsi="Times New Roman" w:cs="Times New Roman"/>
          <w:color w:val="000000"/>
          <w:sz w:val="28"/>
          <w:szCs w:val="28"/>
        </w:rPr>
        <w:t>Бойко, Т. С. Финансовое право: у</w:t>
      </w:r>
      <w:r w:rsidR="009F49A9" w:rsidRPr="00C67BB3">
        <w:rPr>
          <w:rFonts w:ascii="Times New Roman" w:hAnsi="Times New Roman" w:cs="Times New Roman"/>
          <w:color w:val="000000"/>
          <w:sz w:val="28"/>
          <w:szCs w:val="28"/>
        </w:rPr>
        <w:t>чеб</w:t>
      </w:r>
      <w:proofErr w:type="gramStart"/>
      <w:r w:rsidR="009F49A9" w:rsidRPr="00C67BB3">
        <w:rPr>
          <w:rFonts w:ascii="Times New Roman" w:hAnsi="Times New Roman" w:cs="Times New Roman"/>
          <w:color w:val="000000"/>
          <w:sz w:val="28"/>
          <w:szCs w:val="28"/>
        </w:rPr>
        <w:t>.</w:t>
      </w:r>
      <w:proofErr w:type="gramEnd"/>
      <w:r w:rsidR="009F49A9" w:rsidRPr="00C67BB3">
        <w:rPr>
          <w:rFonts w:ascii="Times New Roman" w:hAnsi="Times New Roman" w:cs="Times New Roman"/>
          <w:color w:val="000000"/>
          <w:sz w:val="28"/>
          <w:szCs w:val="28"/>
        </w:rPr>
        <w:t xml:space="preserve"> </w:t>
      </w:r>
      <w:proofErr w:type="gramStart"/>
      <w:r w:rsidR="009F49A9" w:rsidRPr="00C67BB3">
        <w:rPr>
          <w:rFonts w:ascii="Times New Roman" w:hAnsi="Times New Roman" w:cs="Times New Roman"/>
          <w:color w:val="000000"/>
          <w:sz w:val="28"/>
          <w:szCs w:val="28"/>
        </w:rPr>
        <w:t>п</w:t>
      </w:r>
      <w:proofErr w:type="gramEnd"/>
      <w:r w:rsidR="009F49A9" w:rsidRPr="00C67BB3">
        <w:rPr>
          <w:rFonts w:ascii="Times New Roman" w:hAnsi="Times New Roman" w:cs="Times New Roman"/>
          <w:color w:val="000000"/>
          <w:sz w:val="28"/>
          <w:szCs w:val="28"/>
        </w:rPr>
        <w:t>особие</w:t>
      </w:r>
      <w:r w:rsidR="009F49A9">
        <w:rPr>
          <w:rFonts w:ascii="Times New Roman" w:hAnsi="Times New Roman" w:cs="Times New Roman"/>
          <w:color w:val="000000"/>
          <w:sz w:val="28"/>
          <w:szCs w:val="28"/>
        </w:rPr>
        <w:t xml:space="preserve"> / Т. С. Бойко, С. К. Лещенко</w:t>
      </w:r>
      <w:r w:rsidR="009F49A9" w:rsidRPr="00C67BB3">
        <w:rPr>
          <w:rFonts w:ascii="Times New Roman" w:hAnsi="Times New Roman" w:cs="Times New Roman"/>
          <w:color w:val="000000"/>
          <w:sz w:val="28"/>
          <w:szCs w:val="28"/>
        </w:rPr>
        <w:t xml:space="preserve">. </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Мн.: Книжный Дом, 2006. </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320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9F49A9" w:rsidRPr="00C67BB3">
        <w:rPr>
          <w:rFonts w:ascii="Times New Roman" w:hAnsi="Times New Roman" w:cs="Times New Roman"/>
          <w:color w:val="000000"/>
          <w:sz w:val="28"/>
          <w:szCs w:val="28"/>
        </w:rPr>
        <w:t>. Финансовое право: Учеб</w:t>
      </w:r>
      <w:proofErr w:type="gramStart"/>
      <w:r w:rsidR="009F49A9" w:rsidRPr="00C67BB3">
        <w:rPr>
          <w:rFonts w:ascii="Times New Roman" w:hAnsi="Times New Roman" w:cs="Times New Roman"/>
          <w:color w:val="000000"/>
          <w:sz w:val="28"/>
          <w:szCs w:val="28"/>
        </w:rPr>
        <w:t>.</w:t>
      </w:r>
      <w:proofErr w:type="gramEnd"/>
      <w:r w:rsidR="009F49A9" w:rsidRPr="00C67BB3">
        <w:rPr>
          <w:rFonts w:ascii="Times New Roman" w:hAnsi="Times New Roman" w:cs="Times New Roman"/>
          <w:color w:val="000000"/>
          <w:sz w:val="28"/>
          <w:szCs w:val="28"/>
        </w:rPr>
        <w:t xml:space="preserve"> </w:t>
      </w:r>
      <w:proofErr w:type="gramStart"/>
      <w:r w:rsidR="009F49A9" w:rsidRPr="00C67BB3">
        <w:rPr>
          <w:rFonts w:ascii="Times New Roman" w:hAnsi="Times New Roman" w:cs="Times New Roman"/>
          <w:color w:val="000000"/>
          <w:sz w:val="28"/>
          <w:szCs w:val="28"/>
        </w:rPr>
        <w:t>п</w:t>
      </w:r>
      <w:proofErr w:type="gramEnd"/>
      <w:r w:rsidR="009F49A9" w:rsidRPr="00C67BB3">
        <w:rPr>
          <w:rFonts w:ascii="Times New Roman" w:hAnsi="Times New Roman" w:cs="Times New Roman"/>
          <w:color w:val="000000"/>
          <w:sz w:val="28"/>
          <w:szCs w:val="28"/>
        </w:rPr>
        <w:t>особие</w:t>
      </w:r>
      <w:r w:rsidR="009F49A9">
        <w:rPr>
          <w:rFonts w:ascii="Times New Roman" w:hAnsi="Times New Roman" w:cs="Times New Roman"/>
          <w:color w:val="000000"/>
          <w:sz w:val="28"/>
          <w:szCs w:val="28"/>
        </w:rPr>
        <w:t>/</w:t>
      </w:r>
      <w:r w:rsidR="009F49A9" w:rsidRPr="00ED3910">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Л. </w:t>
      </w:r>
      <w:r w:rsidR="009F49A9" w:rsidRPr="00C67BB3">
        <w:rPr>
          <w:rFonts w:ascii="Times New Roman" w:hAnsi="Times New Roman" w:cs="Times New Roman"/>
          <w:color w:val="000000"/>
          <w:sz w:val="28"/>
          <w:szCs w:val="28"/>
          <w:lang w:val="en-US"/>
        </w:rPr>
        <w:t>A</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Вишневский</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В. В</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Малахов, </w:t>
      </w:r>
      <w:r w:rsidR="009F49A9">
        <w:rPr>
          <w:rFonts w:ascii="Times New Roman" w:hAnsi="Times New Roman" w:cs="Times New Roman"/>
          <w:color w:val="000000"/>
          <w:sz w:val="28"/>
          <w:szCs w:val="28"/>
        </w:rPr>
        <w:t xml:space="preserve">И. В. </w:t>
      </w:r>
      <w:r w:rsidR="009F49A9" w:rsidRPr="00C67BB3">
        <w:rPr>
          <w:rFonts w:ascii="Times New Roman" w:hAnsi="Times New Roman" w:cs="Times New Roman"/>
          <w:color w:val="000000"/>
          <w:sz w:val="28"/>
          <w:szCs w:val="28"/>
        </w:rPr>
        <w:t>Сауткин</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С. М.</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Тихоненко</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Мн.: Академия МВД Республики Беларусь, 2005.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168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Default="00977D0F" w:rsidP="00AF56C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9F49A9" w:rsidRPr="00C67BB3">
        <w:rPr>
          <w:rFonts w:ascii="Times New Roman" w:hAnsi="Times New Roman" w:cs="Times New Roman"/>
          <w:color w:val="000000"/>
          <w:sz w:val="28"/>
          <w:szCs w:val="28"/>
        </w:rPr>
        <w:t>.</w:t>
      </w:r>
      <w:r w:rsidR="009F49A9" w:rsidRPr="00EC07DA">
        <w:rPr>
          <w:rFonts w:ascii="Times New Roman" w:hAnsi="Times New Roman" w:cs="Times New Roman"/>
          <w:color w:val="000000"/>
          <w:sz w:val="28"/>
          <w:szCs w:val="28"/>
        </w:rPr>
        <w:t xml:space="preserve"> </w:t>
      </w:r>
      <w:r w:rsidR="009F49A9">
        <w:rPr>
          <w:rFonts w:ascii="Times New Roman" w:hAnsi="Times New Roman" w:cs="Times New Roman"/>
          <w:color w:val="000000"/>
          <w:sz w:val="28"/>
          <w:szCs w:val="28"/>
        </w:rPr>
        <w:t xml:space="preserve">Ханкевич, </w:t>
      </w:r>
      <w:r w:rsidR="009F49A9" w:rsidRPr="00C67BB3">
        <w:rPr>
          <w:rFonts w:ascii="Times New Roman" w:hAnsi="Times New Roman" w:cs="Times New Roman"/>
          <w:color w:val="000000"/>
          <w:sz w:val="28"/>
          <w:szCs w:val="28"/>
        </w:rPr>
        <w:t>Л. А. Финансо</w:t>
      </w:r>
      <w:r w:rsidR="009F49A9">
        <w:rPr>
          <w:rFonts w:ascii="Times New Roman" w:hAnsi="Times New Roman" w:cs="Times New Roman"/>
          <w:color w:val="000000"/>
          <w:sz w:val="28"/>
          <w:szCs w:val="28"/>
        </w:rPr>
        <w:t>вое право Республики Беларусь: п</w:t>
      </w:r>
      <w:r w:rsidR="009F49A9" w:rsidRPr="00C67BB3">
        <w:rPr>
          <w:rFonts w:ascii="Times New Roman" w:hAnsi="Times New Roman" w:cs="Times New Roman"/>
          <w:color w:val="000000"/>
          <w:sz w:val="28"/>
          <w:szCs w:val="28"/>
        </w:rPr>
        <w:t xml:space="preserve">ракт. пособие. </w:t>
      </w:r>
      <w:r w:rsidR="009F49A9">
        <w:rPr>
          <w:rFonts w:ascii="Times New Roman" w:hAnsi="Times New Roman" w:cs="Times New Roman"/>
          <w:color w:val="000000"/>
          <w:sz w:val="28"/>
          <w:szCs w:val="28"/>
        </w:rPr>
        <w:t>/ Л. А. Ханкевич.–</w:t>
      </w:r>
      <w:r w:rsidR="009F49A9" w:rsidRPr="00C67BB3">
        <w:rPr>
          <w:rFonts w:ascii="Times New Roman" w:hAnsi="Times New Roman" w:cs="Times New Roman"/>
          <w:color w:val="000000"/>
          <w:sz w:val="28"/>
          <w:szCs w:val="28"/>
        </w:rPr>
        <w:t xml:space="preserve"> Мн.: Молодежное научное общество, 2005. </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282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9F49A9" w:rsidRPr="00C67BB3">
        <w:rPr>
          <w:rFonts w:ascii="Times New Roman" w:hAnsi="Times New Roman" w:cs="Times New Roman"/>
          <w:color w:val="000000"/>
          <w:sz w:val="28"/>
          <w:szCs w:val="28"/>
        </w:rPr>
        <w:t>. Вострикова</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Л. Г. Финансовое право: Учебник.</w:t>
      </w:r>
      <w:r w:rsidR="009F49A9">
        <w:rPr>
          <w:rFonts w:ascii="Times New Roman" w:hAnsi="Times New Roman" w:cs="Times New Roman"/>
          <w:color w:val="000000"/>
          <w:sz w:val="28"/>
          <w:szCs w:val="28"/>
        </w:rPr>
        <w:t>/ Л. Г. Вострикова</w:t>
      </w:r>
      <w:r w:rsidR="009F49A9" w:rsidRPr="00C67BB3">
        <w:rPr>
          <w:rFonts w:ascii="Times New Roman" w:hAnsi="Times New Roman" w:cs="Times New Roman"/>
          <w:color w:val="000000"/>
          <w:sz w:val="28"/>
          <w:szCs w:val="28"/>
        </w:rPr>
        <w:t xml:space="preserve"> </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М.: Юстицин-форм, 2006.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304 с.</w:t>
      </w:r>
      <w:proofErr w:type="gramStart"/>
      <w:r w:rsidR="009F49A9" w:rsidRPr="00C34CB7">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w:t>
      </w:r>
      <w:proofErr w:type="gramEnd"/>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9F49A9" w:rsidRPr="00C67BB3">
        <w:rPr>
          <w:rFonts w:ascii="Times New Roman" w:hAnsi="Times New Roman" w:cs="Times New Roman"/>
          <w:color w:val="000000"/>
          <w:sz w:val="28"/>
          <w:szCs w:val="28"/>
        </w:rPr>
        <w:t>. Грачева</w:t>
      </w:r>
      <w:r w:rsidR="009F49A9">
        <w:rPr>
          <w:rFonts w:ascii="Times New Roman" w:hAnsi="Times New Roman" w:cs="Times New Roman"/>
          <w:color w:val="000000"/>
          <w:sz w:val="28"/>
          <w:szCs w:val="28"/>
        </w:rPr>
        <w:t xml:space="preserve">, Е. Ю. </w:t>
      </w:r>
      <w:r w:rsidR="009F49A9" w:rsidRPr="00C67BB3">
        <w:rPr>
          <w:rFonts w:ascii="Times New Roman" w:hAnsi="Times New Roman" w:cs="Times New Roman"/>
          <w:color w:val="000000"/>
          <w:sz w:val="28"/>
          <w:szCs w:val="28"/>
        </w:rPr>
        <w:t xml:space="preserve">Финансовое право: Учебник. </w:t>
      </w:r>
      <w:r w:rsidR="009F49A9">
        <w:rPr>
          <w:rFonts w:ascii="Times New Roman" w:hAnsi="Times New Roman" w:cs="Times New Roman"/>
          <w:color w:val="000000"/>
          <w:sz w:val="28"/>
          <w:szCs w:val="28"/>
        </w:rPr>
        <w:t xml:space="preserve">/ Е. Ю. Грачева, Э. Д. Соколова. </w:t>
      </w:r>
      <w:r w:rsidR="009F49A9" w:rsidRPr="00C67BB3">
        <w:rPr>
          <w:rFonts w:ascii="Times New Roman" w:hAnsi="Times New Roman" w:cs="Times New Roman"/>
          <w:color w:val="000000"/>
          <w:sz w:val="28"/>
          <w:szCs w:val="28"/>
        </w:rPr>
        <w:t>- М.: Юристъ, 2005. - 350 с.</w:t>
      </w: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9F49A9" w:rsidRPr="00C67BB3">
        <w:rPr>
          <w:rFonts w:ascii="Times New Roman" w:hAnsi="Times New Roman" w:cs="Times New Roman"/>
          <w:color w:val="000000"/>
          <w:sz w:val="28"/>
          <w:szCs w:val="28"/>
        </w:rPr>
        <w:t>. Демин</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А. В. Финансовое право: Учеб</w:t>
      </w:r>
      <w:proofErr w:type="gramStart"/>
      <w:r w:rsidR="009F49A9" w:rsidRPr="00C67BB3">
        <w:rPr>
          <w:rFonts w:ascii="Times New Roman" w:hAnsi="Times New Roman" w:cs="Times New Roman"/>
          <w:color w:val="000000"/>
          <w:sz w:val="28"/>
          <w:szCs w:val="28"/>
        </w:rPr>
        <w:t>.</w:t>
      </w:r>
      <w:proofErr w:type="gramEnd"/>
      <w:r w:rsidR="009F49A9" w:rsidRPr="00C67BB3">
        <w:rPr>
          <w:rFonts w:ascii="Times New Roman" w:hAnsi="Times New Roman" w:cs="Times New Roman"/>
          <w:color w:val="000000"/>
          <w:sz w:val="28"/>
          <w:szCs w:val="28"/>
        </w:rPr>
        <w:t xml:space="preserve"> </w:t>
      </w:r>
      <w:proofErr w:type="gramStart"/>
      <w:r w:rsidR="009F49A9" w:rsidRPr="00C67BB3">
        <w:rPr>
          <w:rFonts w:ascii="Times New Roman" w:hAnsi="Times New Roman" w:cs="Times New Roman"/>
          <w:color w:val="000000"/>
          <w:sz w:val="28"/>
          <w:szCs w:val="28"/>
        </w:rPr>
        <w:t>п</w:t>
      </w:r>
      <w:proofErr w:type="gramEnd"/>
      <w:r w:rsidR="009F49A9" w:rsidRPr="00C67BB3">
        <w:rPr>
          <w:rFonts w:ascii="Times New Roman" w:hAnsi="Times New Roman" w:cs="Times New Roman"/>
          <w:color w:val="000000"/>
          <w:sz w:val="28"/>
          <w:szCs w:val="28"/>
        </w:rPr>
        <w:t xml:space="preserve">особие.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А. В. Демин</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 М.: ИНФРА-М, 2003. - 225 с.</w:t>
      </w: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9F49A9" w:rsidRPr="00C67BB3">
        <w:rPr>
          <w:rFonts w:ascii="Times New Roman" w:hAnsi="Times New Roman" w:cs="Times New Roman"/>
          <w:color w:val="000000"/>
          <w:sz w:val="28"/>
          <w:szCs w:val="28"/>
        </w:rPr>
        <w:t>. Евстигнеев</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Е.</w:t>
      </w:r>
      <w:r w:rsidR="009F49A9">
        <w:rPr>
          <w:rFonts w:ascii="Times New Roman" w:hAnsi="Times New Roman" w:cs="Times New Roman"/>
          <w:color w:val="000000"/>
          <w:sz w:val="28"/>
          <w:szCs w:val="28"/>
        </w:rPr>
        <w:t xml:space="preserve"> Н. </w:t>
      </w:r>
      <w:r w:rsidR="009F49A9" w:rsidRPr="00C67BB3">
        <w:rPr>
          <w:rFonts w:ascii="Times New Roman" w:hAnsi="Times New Roman" w:cs="Times New Roman"/>
          <w:color w:val="000000"/>
          <w:sz w:val="28"/>
          <w:szCs w:val="28"/>
        </w:rPr>
        <w:t>Финансовое право: Учеб</w:t>
      </w:r>
      <w:proofErr w:type="gramStart"/>
      <w:r w:rsidR="009F49A9" w:rsidRPr="00C67BB3">
        <w:rPr>
          <w:rFonts w:ascii="Times New Roman" w:hAnsi="Times New Roman" w:cs="Times New Roman"/>
          <w:color w:val="000000"/>
          <w:sz w:val="28"/>
          <w:szCs w:val="28"/>
        </w:rPr>
        <w:t>.</w:t>
      </w:r>
      <w:proofErr w:type="gramEnd"/>
      <w:r w:rsidR="009F49A9" w:rsidRPr="00C67BB3">
        <w:rPr>
          <w:rFonts w:ascii="Times New Roman" w:hAnsi="Times New Roman" w:cs="Times New Roman"/>
          <w:color w:val="000000"/>
          <w:sz w:val="28"/>
          <w:szCs w:val="28"/>
        </w:rPr>
        <w:t xml:space="preserve"> </w:t>
      </w:r>
      <w:proofErr w:type="gramStart"/>
      <w:r w:rsidR="009F49A9" w:rsidRPr="00C67BB3">
        <w:rPr>
          <w:rFonts w:ascii="Times New Roman" w:hAnsi="Times New Roman" w:cs="Times New Roman"/>
          <w:color w:val="000000"/>
          <w:sz w:val="28"/>
          <w:szCs w:val="28"/>
        </w:rPr>
        <w:t>п</w:t>
      </w:r>
      <w:proofErr w:type="gramEnd"/>
      <w:r w:rsidR="009F49A9" w:rsidRPr="00C67BB3">
        <w:rPr>
          <w:rFonts w:ascii="Times New Roman" w:hAnsi="Times New Roman" w:cs="Times New Roman"/>
          <w:color w:val="000000"/>
          <w:sz w:val="28"/>
          <w:szCs w:val="28"/>
        </w:rPr>
        <w:t>особие.</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Е. Н.Евстигнеев, Л. Г</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Викторова - СПб.: Питер, 2002. - 176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9F49A9" w:rsidRPr="00C67BB3">
        <w:rPr>
          <w:rFonts w:ascii="Times New Roman" w:hAnsi="Times New Roman" w:cs="Times New Roman"/>
          <w:color w:val="000000"/>
          <w:sz w:val="28"/>
          <w:szCs w:val="28"/>
        </w:rPr>
        <w:t xml:space="preserve"> Емельянов</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А. С. Финансовое право России: Учеб</w:t>
      </w:r>
      <w:proofErr w:type="gramStart"/>
      <w:r w:rsidR="009F49A9" w:rsidRPr="00C67BB3">
        <w:rPr>
          <w:rFonts w:ascii="Times New Roman" w:hAnsi="Times New Roman" w:cs="Times New Roman"/>
          <w:color w:val="000000"/>
          <w:sz w:val="28"/>
          <w:szCs w:val="28"/>
        </w:rPr>
        <w:t>.</w:t>
      </w:r>
      <w:proofErr w:type="gramEnd"/>
      <w:r w:rsidR="009F49A9" w:rsidRPr="00C67BB3">
        <w:rPr>
          <w:rFonts w:ascii="Times New Roman" w:hAnsi="Times New Roman" w:cs="Times New Roman"/>
          <w:color w:val="000000"/>
          <w:sz w:val="28"/>
          <w:szCs w:val="28"/>
        </w:rPr>
        <w:t xml:space="preserve"> </w:t>
      </w:r>
      <w:proofErr w:type="gramStart"/>
      <w:r w:rsidR="009F49A9" w:rsidRPr="00C67BB3">
        <w:rPr>
          <w:rFonts w:ascii="Times New Roman" w:hAnsi="Times New Roman" w:cs="Times New Roman"/>
          <w:color w:val="000000"/>
          <w:sz w:val="28"/>
          <w:szCs w:val="28"/>
        </w:rPr>
        <w:t>п</w:t>
      </w:r>
      <w:proofErr w:type="gramEnd"/>
      <w:r w:rsidR="009F49A9" w:rsidRPr="00C67BB3">
        <w:rPr>
          <w:rFonts w:ascii="Times New Roman" w:hAnsi="Times New Roman" w:cs="Times New Roman"/>
          <w:color w:val="000000"/>
          <w:sz w:val="28"/>
          <w:szCs w:val="28"/>
        </w:rPr>
        <w:t xml:space="preserve">особие.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А. С. Емельянов - М.: Былина, 2004. - 320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9F49A9" w:rsidRPr="00C67BB3">
        <w:rPr>
          <w:rFonts w:ascii="Times New Roman" w:hAnsi="Times New Roman" w:cs="Times New Roman"/>
          <w:color w:val="000000"/>
          <w:sz w:val="28"/>
          <w:szCs w:val="28"/>
        </w:rPr>
        <w:t>. Жданов</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А. А. Финансовое право: Учеб</w:t>
      </w:r>
      <w:proofErr w:type="gramStart"/>
      <w:r w:rsidR="009F49A9" w:rsidRPr="00C67BB3">
        <w:rPr>
          <w:rFonts w:ascii="Times New Roman" w:hAnsi="Times New Roman" w:cs="Times New Roman"/>
          <w:color w:val="000000"/>
          <w:sz w:val="28"/>
          <w:szCs w:val="28"/>
        </w:rPr>
        <w:t>.</w:t>
      </w:r>
      <w:proofErr w:type="gramEnd"/>
      <w:r w:rsidR="009F49A9" w:rsidRPr="00C67BB3">
        <w:rPr>
          <w:rFonts w:ascii="Times New Roman" w:hAnsi="Times New Roman" w:cs="Times New Roman"/>
          <w:color w:val="000000"/>
          <w:sz w:val="28"/>
          <w:szCs w:val="28"/>
        </w:rPr>
        <w:t xml:space="preserve"> </w:t>
      </w:r>
      <w:proofErr w:type="gramStart"/>
      <w:r w:rsidR="009F49A9" w:rsidRPr="00C67BB3">
        <w:rPr>
          <w:rFonts w:ascii="Times New Roman" w:hAnsi="Times New Roman" w:cs="Times New Roman"/>
          <w:color w:val="000000"/>
          <w:sz w:val="28"/>
          <w:szCs w:val="28"/>
        </w:rPr>
        <w:t>п</w:t>
      </w:r>
      <w:proofErr w:type="gramEnd"/>
      <w:r w:rsidR="009F49A9" w:rsidRPr="00C67BB3">
        <w:rPr>
          <w:rFonts w:ascii="Times New Roman" w:hAnsi="Times New Roman" w:cs="Times New Roman"/>
          <w:color w:val="000000"/>
          <w:sz w:val="28"/>
          <w:szCs w:val="28"/>
        </w:rPr>
        <w:t xml:space="preserve">особие.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А. А.  Жданов</w:t>
      </w:r>
      <w:r w:rsidR="009F49A9">
        <w:rPr>
          <w:rFonts w:ascii="Times New Roman" w:hAnsi="Times New Roman" w:cs="Times New Roman"/>
          <w:color w:val="000000"/>
          <w:sz w:val="28"/>
          <w:szCs w:val="28"/>
        </w:rPr>
        <w:t>.–</w:t>
      </w:r>
      <w:r w:rsidR="009F49A9" w:rsidRPr="00C67BB3">
        <w:rPr>
          <w:rFonts w:ascii="Times New Roman" w:hAnsi="Times New Roman" w:cs="Times New Roman"/>
          <w:color w:val="000000"/>
          <w:sz w:val="28"/>
          <w:szCs w:val="28"/>
        </w:rPr>
        <w:t xml:space="preserve"> М.: Теис, 1995. - 170 с.</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77D0F">
        <w:rPr>
          <w:rFonts w:ascii="Times New Roman" w:hAnsi="Times New Roman" w:cs="Times New Roman"/>
          <w:color w:val="000000"/>
          <w:sz w:val="28"/>
          <w:szCs w:val="28"/>
        </w:rPr>
        <w:t>5</w:t>
      </w:r>
      <w:r w:rsidRPr="00C67BB3">
        <w:rPr>
          <w:rFonts w:ascii="Times New Roman" w:hAnsi="Times New Roman" w:cs="Times New Roman"/>
          <w:color w:val="000000"/>
          <w:sz w:val="28"/>
          <w:szCs w:val="28"/>
        </w:rPr>
        <w:t>. Косаренко</w:t>
      </w:r>
      <w:r>
        <w:rPr>
          <w:rFonts w:ascii="Times New Roman" w:hAnsi="Times New Roman" w:cs="Times New Roman"/>
          <w:color w:val="000000"/>
          <w:sz w:val="28"/>
          <w:szCs w:val="28"/>
        </w:rPr>
        <w:t>,</w:t>
      </w:r>
      <w:r w:rsidRPr="00C67BB3">
        <w:rPr>
          <w:rFonts w:ascii="Times New Roman" w:hAnsi="Times New Roman" w:cs="Times New Roman"/>
          <w:color w:val="000000"/>
          <w:sz w:val="28"/>
          <w:szCs w:val="28"/>
        </w:rPr>
        <w:t xml:space="preserve"> Н. Н. Финансовое право России. - Ростов н</w:t>
      </w:r>
      <w:proofErr w:type="gramStart"/>
      <w:r w:rsidRPr="00C67BB3">
        <w:rPr>
          <w:rFonts w:ascii="Times New Roman" w:hAnsi="Times New Roman" w:cs="Times New Roman"/>
          <w:color w:val="000000"/>
          <w:sz w:val="28"/>
          <w:szCs w:val="28"/>
        </w:rPr>
        <w:t>/Д</w:t>
      </w:r>
      <w:proofErr w:type="gramEnd"/>
      <w:r w:rsidRPr="00C67BB3">
        <w:rPr>
          <w:rFonts w:ascii="Times New Roman" w:hAnsi="Times New Roman" w:cs="Times New Roman"/>
          <w:color w:val="000000"/>
          <w:sz w:val="28"/>
          <w:szCs w:val="28"/>
        </w:rPr>
        <w:t>: Феникс, 2004. - 320 с.</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77D0F">
        <w:rPr>
          <w:rFonts w:ascii="Times New Roman" w:hAnsi="Times New Roman" w:cs="Times New Roman"/>
          <w:color w:val="000000"/>
          <w:sz w:val="28"/>
          <w:szCs w:val="28"/>
        </w:rPr>
        <w:t>6</w:t>
      </w:r>
      <w:r w:rsidRPr="00C67BB3">
        <w:rPr>
          <w:rFonts w:ascii="Times New Roman" w:hAnsi="Times New Roman" w:cs="Times New Roman"/>
          <w:color w:val="000000"/>
          <w:sz w:val="28"/>
          <w:szCs w:val="28"/>
        </w:rPr>
        <w:t xml:space="preserve">. Крохина Ю.А. Финансовое право России: Учебник. </w:t>
      </w:r>
      <w:r>
        <w:rPr>
          <w:rFonts w:ascii="Times New Roman" w:hAnsi="Times New Roman" w:cs="Times New Roman"/>
          <w:color w:val="000000"/>
          <w:sz w:val="28"/>
          <w:szCs w:val="28"/>
        </w:rPr>
        <w:t xml:space="preserve">/ </w:t>
      </w:r>
      <w:r w:rsidRPr="00C67BB3">
        <w:rPr>
          <w:rFonts w:ascii="Times New Roman" w:hAnsi="Times New Roman" w:cs="Times New Roman"/>
          <w:color w:val="000000"/>
          <w:sz w:val="28"/>
          <w:szCs w:val="28"/>
        </w:rPr>
        <w:t xml:space="preserve">Н. Н. Косаренко - М.: Норма, 2004. - 704 </w:t>
      </w:r>
      <w:proofErr w:type="gramStart"/>
      <w:r w:rsidRPr="00C67BB3">
        <w:rPr>
          <w:rFonts w:ascii="Times New Roman" w:hAnsi="Times New Roman" w:cs="Times New Roman"/>
          <w:color w:val="000000"/>
          <w:sz w:val="28"/>
          <w:szCs w:val="28"/>
        </w:rPr>
        <w:t>с</w:t>
      </w:r>
      <w:proofErr w:type="gramEnd"/>
      <w:r w:rsidRPr="00C67BB3">
        <w:rPr>
          <w:rFonts w:ascii="Times New Roman" w:hAnsi="Times New Roman" w:cs="Times New Roman"/>
          <w:color w:val="000000"/>
          <w:sz w:val="28"/>
          <w:szCs w:val="28"/>
        </w:rPr>
        <w:t>.</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77D0F">
        <w:rPr>
          <w:rFonts w:ascii="Times New Roman" w:hAnsi="Times New Roman" w:cs="Times New Roman"/>
          <w:color w:val="000000"/>
          <w:sz w:val="28"/>
          <w:szCs w:val="28"/>
        </w:rPr>
        <w:t>7</w:t>
      </w:r>
      <w:r w:rsidRPr="00C67BB3">
        <w:rPr>
          <w:rFonts w:ascii="Times New Roman" w:hAnsi="Times New Roman" w:cs="Times New Roman"/>
          <w:color w:val="000000"/>
          <w:sz w:val="28"/>
          <w:szCs w:val="28"/>
        </w:rPr>
        <w:t>. Майорова</w:t>
      </w:r>
      <w:r>
        <w:rPr>
          <w:rFonts w:ascii="Times New Roman" w:hAnsi="Times New Roman" w:cs="Times New Roman"/>
          <w:color w:val="000000"/>
          <w:sz w:val="28"/>
          <w:szCs w:val="28"/>
        </w:rPr>
        <w:t xml:space="preserve">,  Е. И. </w:t>
      </w:r>
      <w:r w:rsidRPr="00C67BB3">
        <w:rPr>
          <w:rFonts w:ascii="Times New Roman" w:hAnsi="Times New Roman" w:cs="Times New Roman"/>
          <w:color w:val="000000"/>
          <w:sz w:val="28"/>
          <w:szCs w:val="28"/>
        </w:rPr>
        <w:t>Финансовое право: Учеб</w:t>
      </w:r>
      <w:proofErr w:type="gramStart"/>
      <w:r w:rsidRPr="00C67BB3">
        <w:rPr>
          <w:rFonts w:ascii="Times New Roman" w:hAnsi="Times New Roman" w:cs="Times New Roman"/>
          <w:color w:val="000000"/>
          <w:sz w:val="28"/>
          <w:szCs w:val="28"/>
        </w:rPr>
        <w:t>.</w:t>
      </w:r>
      <w:proofErr w:type="gramEnd"/>
      <w:r w:rsidRPr="00C67BB3">
        <w:rPr>
          <w:rFonts w:ascii="Times New Roman" w:hAnsi="Times New Roman" w:cs="Times New Roman"/>
          <w:color w:val="000000"/>
          <w:sz w:val="28"/>
          <w:szCs w:val="28"/>
        </w:rPr>
        <w:t xml:space="preserve"> </w:t>
      </w:r>
      <w:proofErr w:type="gramStart"/>
      <w:r w:rsidRPr="00C67BB3">
        <w:rPr>
          <w:rFonts w:ascii="Times New Roman" w:hAnsi="Times New Roman" w:cs="Times New Roman"/>
          <w:color w:val="000000"/>
          <w:sz w:val="28"/>
          <w:szCs w:val="28"/>
        </w:rPr>
        <w:t>п</w:t>
      </w:r>
      <w:proofErr w:type="gramEnd"/>
      <w:r w:rsidRPr="00C67BB3">
        <w:rPr>
          <w:rFonts w:ascii="Times New Roman" w:hAnsi="Times New Roman" w:cs="Times New Roman"/>
          <w:color w:val="000000"/>
          <w:sz w:val="28"/>
          <w:szCs w:val="28"/>
        </w:rPr>
        <w:t>осо</w:t>
      </w:r>
      <w:r w:rsidRPr="00C67BB3">
        <w:rPr>
          <w:rFonts w:ascii="Times New Roman" w:hAnsi="Times New Roman" w:cs="Times New Roman"/>
          <w:color w:val="000000"/>
          <w:sz w:val="28"/>
          <w:szCs w:val="28"/>
        </w:rPr>
        <w:softHyphen/>
        <w:t>бие.</w:t>
      </w:r>
      <w:r>
        <w:rPr>
          <w:rFonts w:ascii="Times New Roman" w:hAnsi="Times New Roman" w:cs="Times New Roman"/>
          <w:color w:val="000000"/>
          <w:sz w:val="28"/>
          <w:szCs w:val="28"/>
        </w:rPr>
        <w:t xml:space="preserve"> / </w:t>
      </w:r>
      <w:r w:rsidRPr="00C67BB3">
        <w:rPr>
          <w:rFonts w:ascii="Times New Roman" w:hAnsi="Times New Roman" w:cs="Times New Roman"/>
          <w:color w:val="000000"/>
          <w:sz w:val="28"/>
          <w:szCs w:val="28"/>
        </w:rPr>
        <w:t>Е. И.</w:t>
      </w:r>
      <w:r>
        <w:rPr>
          <w:rFonts w:ascii="Times New Roman" w:hAnsi="Times New Roman" w:cs="Times New Roman"/>
          <w:color w:val="000000"/>
          <w:sz w:val="28"/>
          <w:szCs w:val="28"/>
        </w:rPr>
        <w:t xml:space="preserve"> </w:t>
      </w:r>
      <w:r w:rsidRPr="00C67BB3">
        <w:rPr>
          <w:rFonts w:ascii="Times New Roman" w:hAnsi="Times New Roman" w:cs="Times New Roman"/>
          <w:color w:val="000000"/>
          <w:sz w:val="28"/>
          <w:szCs w:val="28"/>
        </w:rPr>
        <w:t xml:space="preserve">Майорова, Л. В. Хроленкова - М.: ФОРУМ; ИНФРА-М, 2005. - 304 </w:t>
      </w:r>
      <w:proofErr w:type="gramStart"/>
      <w:r w:rsidRPr="00C67BB3">
        <w:rPr>
          <w:rFonts w:ascii="Times New Roman" w:hAnsi="Times New Roman" w:cs="Times New Roman"/>
          <w:color w:val="000000"/>
          <w:sz w:val="28"/>
          <w:szCs w:val="28"/>
        </w:rPr>
        <w:t>с</w:t>
      </w:r>
      <w:proofErr w:type="gramEnd"/>
      <w:r w:rsidRPr="00C67BB3">
        <w:rPr>
          <w:rFonts w:ascii="Times New Roman" w:hAnsi="Times New Roman" w:cs="Times New Roman"/>
          <w:color w:val="000000"/>
          <w:sz w:val="28"/>
          <w:szCs w:val="28"/>
        </w:rPr>
        <w:t>.</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77D0F">
        <w:rPr>
          <w:rFonts w:ascii="Times New Roman" w:hAnsi="Times New Roman" w:cs="Times New Roman"/>
          <w:color w:val="000000"/>
          <w:sz w:val="28"/>
          <w:szCs w:val="28"/>
        </w:rPr>
        <w:t>8</w:t>
      </w:r>
      <w:r w:rsidRPr="00C67BB3">
        <w:rPr>
          <w:rFonts w:ascii="Times New Roman" w:hAnsi="Times New Roman" w:cs="Times New Roman"/>
          <w:color w:val="000000"/>
          <w:sz w:val="28"/>
          <w:szCs w:val="28"/>
        </w:rPr>
        <w:t>. Мандрица</w:t>
      </w:r>
      <w:r>
        <w:rPr>
          <w:rFonts w:ascii="Times New Roman" w:hAnsi="Times New Roman" w:cs="Times New Roman"/>
          <w:color w:val="000000"/>
          <w:sz w:val="28"/>
          <w:szCs w:val="28"/>
        </w:rPr>
        <w:t>,</w:t>
      </w:r>
      <w:r w:rsidRPr="00C67BB3">
        <w:rPr>
          <w:rFonts w:ascii="Times New Roman" w:hAnsi="Times New Roman" w:cs="Times New Roman"/>
          <w:color w:val="000000"/>
          <w:sz w:val="28"/>
          <w:szCs w:val="28"/>
        </w:rPr>
        <w:t xml:space="preserve"> В. М. Финансовое право: Учебник.</w:t>
      </w:r>
      <w:r>
        <w:rPr>
          <w:rFonts w:ascii="Times New Roman" w:hAnsi="Times New Roman" w:cs="Times New Roman"/>
          <w:color w:val="000000"/>
          <w:sz w:val="28"/>
          <w:szCs w:val="28"/>
        </w:rPr>
        <w:t xml:space="preserve"> / </w:t>
      </w:r>
      <w:r w:rsidRPr="00C67BB3">
        <w:rPr>
          <w:rFonts w:ascii="Times New Roman" w:hAnsi="Times New Roman" w:cs="Times New Roman"/>
          <w:color w:val="000000"/>
          <w:sz w:val="28"/>
          <w:szCs w:val="28"/>
        </w:rPr>
        <w:t xml:space="preserve"> В. М. Мандрица - Ростов н/Д: Фе</w:t>
      </w:r>
      <w:r w:rsidRPr="00C67BB3">
        <w:rPr>
          <w:rFonts w:ascii="Times New Roman" w:hAnsi="Times New Roman" w:cs="Times New Roman"/>
          <w:color w:val="000000"/>
          <w:sz w:val="28"/>
          <w:szCs w:val="28"/>
        </w:rPr>
        <w:softHyphen/>
        <w:t xml:space="preserve">никс, 2003. - 252 </w:t>
      </w:r>
      <w:proofErr w:type="gramStart"/>
      <w:r w:rsidRPr="00C67BB3">
        <w:rPr>
          <w:rFonts w:ascii="Times New Roman" w:hAnsi="Times New Roman" w:cs="Times New Roman"/>
          <w:color w:val="000000"/>
          <w:sz w:val="28"/>
          <w:szCs w:val="28"/>
        </w:rPr>
        <w:t>с</w:t>
      </w:r>
      <w:proofErr w:type="gramEnd"/>
      <w:r w:rsidRPr="00C67BB3">
        <w:rPr>
          <w:rFonts w:ascii="Times New Roman" w:hAnsi="Times New Roman" w:cs="Times New Roman"/>
          <w:color w:val="000000"/>
          <w:sz w:val="28"/>
          <w:szCs w:val="28"/>
        </w:rPr>
        <w:t>.</w:t>
      </w:r>
    </w:p>
    <w:p w:rsidR="009F49A9" w:rsidRPr="00C67BB3" w:rsidRDefault="009F49A9"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77D0F">
        <w:rPr>
          <w:rFonts w:ascii="Times New Roman" w:hAnsi="Times New Roman" w:cs="Times New Roman"/>
          <w:color w:val="000000"/>
          <w:sz w:val="28"/>
          <w:szCs w:val="28"/>
        </w:rPr>
        <w:t>9</w:t>
      </w:r>
      <w:r w:rsidRPr="00C67BB3">
        <w:rPr>
          <w:rFonts w:ascii="Times New Roman" w:hAnsi="Times New Roman" w:cs="Times New Roman"/>
          <w:color w:val="000000"/>
          <w:sz w:val="28"/>
          <w:szCs w:val="28"/>
        </w:rPr>
        <w:t>. Павлов</w:t>
      </w:r>
      <w:r>
        <w:rPr>
          <w:rFonts w:ascii="Times New Roman" w:hAnsi="Times New Roman" w:cs="Times New Roman"/>
          <w:color w:val="000000"/>
          <w:sz w:val="28"/>
          <w:szCs w:val="28"/>
        </w:rPr>
        <w:t>,</w:t>
      </w:r>
      <w:r w:rsidRPr="00C67BB3">
        <w:rPr>
          <w:rFonts w:ascii="Times New Roman" w:hAnsi="Times New Roman" w:cs="Times New Roman"/>
          <w:color w:val="000000"/>
          <w:sz w:val="28"/>
          <w:szCs w:val="28"/>
        </w:rPr>
        <w:t xml:space="preserve"> П. В. Финансовое право: Курс лекций. </w:t>
      </w:r>
      <w:r>
        <w:rPr>
          <w:rFonts w:ascii="Times New Roman" w:hAnsi="Times New Roman" w:cs="Times New Roman"/>
          <w:color w:val="000000"/>
          <w:sz w:val="28"/>
          <w:szCs w:val="28"/>
        </w:rPr>
        <w:t xml:space="preserve">/ </w:t>
      </w:r>
      <w:r w:rsidRPr="00C67BB3">
        <w:rPr>
          <w:rFonts w:ascii="Times New Roman" w:hAnsi="Times New Roman" w:cs="Times New Roman"/>
          <w:color w:val="000000"/>
          <w:sz w:val="28"/>
          <w:szCs w:val="28"/>
        </w:rPr>
        <w:t>П. В.  Павлов</w:t>
      </w:r>
      <w:r>
        <w:rPr>
          <w:rFonts w:ascii="Times New Roman" w:hAnsi="Times New Roman" w:cs="Times New Roman"/>
          <w:color w:val="000000"/>
          <w:sz w:val="28"/>
          <w:szCs w:val="28"/>
        </w:rPr>
        <w:t xml:space="preserve">. – </w:t>
      </w:r>
      <w:r w:rsidRPr="00C67BB3">
        <w:rPr>
          <w:rFonts w:ascii="Times New Roman" w:hAnsi="Times New Roman" w:cs="Times New Roman"/>
          <w:color w:val="000000"/>
          <w:sz w:val="28"/>
          <w:szCs w:val="28"/>
        </w:rPr>
        <w:t xml:space="preserve">М.: Омега-Л, 2006. - 336 </w:t>
      </w:r>
      <w:proofErr w:type="gramStart"/>
      <w:r w:rsidRPr="00C67BB3">
        <w:rPr>
          <w:rFonts w:ascii="Times New Roman" w:hAnsi="Times New Roman" w:cs="Times New Roman"/>
          <w:color w:val="000000"/>
          <w:sz w:val="28"/>
          <w:szCs w:val="28"/>
        </w:rPr>
        <w:t>с</w:t>
      </w:r>
      <w:proofErr w:type="gramEnd"/>
      <w:r w:rsidRPr="00C67BB3">
        <w:rPr>
          <w:rFonts w:ascii="Times New Roman" w:hAnsi="Times New Roman" w:cs="Times New Roman"/>
          <w:color w:val="000000"/>
          <w:sz w:val="28"/>
          <w:szCs w:val="28"/>
        </w:rPr>
        <w:t>.</w:t>
      </w:r>
    </w:p>
    <w:p w:rsidR="009F49A9" w:rsidRPr="00C67BB3" w:rsidRDefault="00977D0F" w:rsidP="009F49A9">
      <w:pPr>
        <w:autoSpaceDE w:val="0"/>
        <w:autoSpaceDN w:val="0"/>
        <w:adjustRightInd w:val="0"/>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009F49A9" w:rsidRPr="00C67BB3">
        <w:rPr>
          <w:rFonts w:ascii="Times New Roman" w:hAnsi="Times New Roman" w:cs="Times New Roman"/>
          <w:color w:val="000000"/>
          <w:sz w:val="28"/>
          <w:szCs w:val="28"/>
        </w:rPr>
        <w:t xml:space="preserve"> Парыгина</w:t>
      </w:r>
      <w:r w:rsidR="009F49A9">
        <w:rPr>
          <w:rFonts w:ascii="Times New Roman" w:hAnsi="Times New Roman" w:cs="Times New Roman"/>
          <w:color w:val="000000"/>
          <w:sz w:val="28"/>
          <w:szCs w:val="28"/>
        </w:rPr>
        <w:t xml:space="preserve">, В. А. </w:t>
      </w:r>
      <w:r w:rsidR="009F49A9" w:rsidRPr="00C67BB3">
        <w:rPr>
          <w:rFonts w:ascii="Times New Roman" w:hAnsi="Times New Roman" w:cs="Times New Roman"/>
          <w:color w:val="000000"/>
          <w:sz w:val="28"/>
          <w:szCs w:val="28"/>
        </w:rPr>
        <w:t>Финансовое право: Учебник.</w:t>
      </w:r>
      <w:r w:rsidR="009F49A9">
        <w:rPr>
          <w:rFonts w:ascii="Times New Roman" w:hAnsi="Times New Roman" w:cs="Times New Roman"/>
          <w:color w:val="000000"/>
          <w:sz w:val="28"/>
          <w:szCs w:val="28"/>
        </w:rPr>
        <w:t xml:space="preserve"> / </w:t>
      </w:r>
      <w:r w:rsidR="009F49A9" w:rsidRPr="00C67BB3">
        <w:rPr>
          <w:rFonts w:ascii="Times New Roman" w:hAnsi="Times New Roman" w:cs="Times New Roman"/>
          <w:color w:val="000000"/>
          <w:sz w:val="28"/>
          <w:szCs w:val="28"/>
        </w:rPr>
        <w:t xml:space="preserve"> В. А.</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Парыгина, А.А. Тедеев - 2-е изд. - М.: Изд-во «Эксмо», 2006. - 752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Pr="00C67BB3" w:rsidRDefault="00977D0F" w:rsidP="009F49A9">
      <w:pPr>
        <w:spacing w:after="0" w:line="240" w:lineRule="auto"/>
        <w:ind w:firstLine="227"/>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9F49A9" w:rsidRPr="00C67BB3">
        <w:rPr>
          <w:rFonts w:ascii="Times New Roman" w:hAnsi="Times New Roman" w:cs="Times New Roman"/>
          <w:color w:val="000000"/>
          <w:sz w:val="28"/>
          <w:szCs w:val="28"/>
        </w:rPr>
        <w:t>. Петрова</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 Г. В. Финансовое право: Учебник. </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Г. В.</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Петрова</w:t>
      </w:r>
      <w:r w:rsidR="009F49A9">
        <w:rPr>
          <w:rFonts w:ascii="Times New Roman" w:hAnsi="Times New Roman" w:cs="Times New Roman"/>
          <w:color w:val="000000"/>
          <w:sz w:val="28"/>
          <w:szCs w:val="28"/>
        </w:rPr>
        <w:t xml:space="preserve"> </w:t>
      </w:r>
      <w:r w:rsidR="009F49A9" w:rsidRPr="00C67BB3">
        <w:rPr>
          <w:rFonts w:ascii="Times New Roman" w:hAnsi="Times New Roman" w:cs="Times New Roman"/>
          <w:color w:val="000000"/>
          <w:sz w:val="28"/>
          <w:szCs w:val="28"/>
        </w:rPr>
        <w:t xml:space="preserve"> - М.: ГК Велби, 2006. - 280 </w:t>
      </w:r>
      <w:proofErr w:type="gramStart"/>
      <w:r w:rsidR="009F49A9" w:rsidRPr="00C67BB3">
        <w:rPr>
          <w:rFonts w:ascii="Times New Roman" w:hAnsi="Times New Roman" w:cs="Times New Roman"/>
          <w:color w:val="000000"/>
          <w:sz w:val="28"/>
          <w:szCs w:val="28"/>
        </w:rPr>
        <w:t>с</w:t>
      </w:r>
      <w:proofErr w:type="gramEnd"/>
      <w:r w:rsidR="009F49A9" w:rsidRPr="00C67BB3">
        <w:rPr>
          <w:rFonts w:ascii="Times New Roman" w:hAnsi="Times New Roman" w:cs="Times New Roman"/>
          <w:color w:val="000000"/>
          <w:sz w:val="28"/>
          <w:szCs w:val="28"/>
        </w:rPr>
        <w:t>.</w:t>
      </w:r>
    </w:p>
    <w:p w:rsidR="009F49A9" w:rsidRDefault="009F49A9" w:rsidP="00977D0F">
      <w:pPr>
        <w:tabs>
          <w:tab w:val="left" w:pos="567"/>
        </w:tabs>
        <w:spacing w:after="0" w:line="240" w:lineRule="auto"/>
        <w:rPr>
          <w:rFonts w:ascii="Times New Roman" w:hAnsi="Times New Roman" w:cs="Times New Roman"/>
          <w:b/>
          <w:bCs/>
          <w:sz w:val="28"/>
          <w:szCs w:val="28"/>
        </w:rPr>
      </w:pPr>
    </w:p>
    <w:p w:rsidR="009F49A9" w:rsidRPr="00C66FE6" w:rsidRDefault="00380092" w:rsidP="009F49A9">
      <w:pPr>
        <w:tabs>
          <w:tab w:val="left" w:pos="567"/>
        </w:tabs>
        <w:spacing w:after="0" w:line="240" w:lineRule="auto"/>
        <w:ind w:firstLine="284"/>
        <w:jc w:val="center"/>
        <w:rPr>
          <w:rFonts w:ascii="Times New Roman" w:hAnsi="Times New Roman" w:cs="Times New Roman"/>
          <w:b/>
          <w:bCs/>
          <w:sz w:val="28"/>
          <w:szCs w:val="28"/>
        </w:rPr>
      </w:pPr>
      <w:r>
        <w:rPr>
          <w:rFonts w:ascii="Times New Roman" w:hAnsi="Times New Roman" w:cs="Times New Roman"/>
          <w:b/>
          <w:bCs/>
          <w:sz w:val="28"/>
          <w:szCs w:val="28"/>
        </w:rPr>
        <w:t>5</w:t>
      </w:r>
      <w:r w:rsidR="009F49A9">
        <w:rPr>
          <w:rFonts w:ascii="Times New Roman" w:hAnsi="Times New Roman" w:cs="Times New Roman"/>
          <w:b/>
          <w:bCs/>
          <w:sz w:val="28"/>
          <w:szCs w:val="28"/>
        </w:rPr>
        <w:t xml:space="preserve">.2 </w:t>
      </w:r>
      <w:r w:rsidR="009F49A9" w:rsidRPr="00C66FE6">
        <w:rPr>
          <w:rFonts w:ascii="Times New Roman" w:hAnsi="Times New Roman" w:cs="Times New Roman"/>
          <w:b/>
          <w:bCs/>
          <w:sz w:val="28"/>
          <w:szCs w:val="28"/>
        </w:rPr>
        <w:t>Методы (технологии) обучения</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Основными методами (технологиями) обучения, отвечающими целям изучения учебной дисциплины, являются:</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элементы проблемного обучения (проблемное изложение, вариативное изложение, частично поисковый метод), реализуемые на лекционных занятиях;</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 элементы учебно-исследовательской деятельности; применение творческого подхода, реализуемого на </w:t>
      </w:r>
      <w:r>
        <w:rPr>
          <w:rFonts w:ascii="Times New Roman" w:hAnsi="Times New Roman" w:cs="Times New Roman"/>
          <w:bCs/>
          <w:sz w:val="28"/>
          <w:szCs w:val="28"/>
        </w:rPr>
        <w:t>семинарских</w:t>
      </w:r>
      <w:r w:rsidRPr="00C66FE6">
        <w:rPr>
          <w:rFonts w:ascii="Times New Roman" w:hAnsi="Times New Roman" w:cs="Times New Roman"/>
          <w:bCs/>
          <w:sz w:val="28"/>
          <w:szCs w:val="28"/>
        </w:rPr>
        <w:t xml:space="preserve"> занятиях и при самостоятельной работе;</w:t>
      </w:r>
    </w:p>
    <w:p w:rsidR="009F49A9"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 проектные технологии, используемые при выполнении индивидуальных заданий на </w:t>
      </w:r>
      <w:r>
        <w:rPr>
          <w:rFonts w:ascii="Times New Roman" w:hAnsi="Times New Roman" w:cs="Times New Roman"/>
          <w:bCs/>
          <w:sz w:val="28"/>
          <w:szCs w:val="28"/>
        </w:rPr>
        <w:t>семинарских занятиях</w:t>
      </w:r>
      <w:r w:rsidRPr="00C66FE6">
        <w:rPr>
          <w:rFonts w:ascii="Times New Roman" w:hAnsi="Times New Roman" w:cs="Times New Roman"/>
          <w:bCs/>
          <w:sz w:val="28"/>
          <w:szCs w:val="28"/>
        </w:rPr>
        <w:t>, а также при самостоятельной работе.</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p>
    <w:p w:rsidR="009F49A9" w:rsidRPr="00C66FE6" w:rsidRDefault="009F49A9" w:rsidP="009F49A9">
      <w:pPr>
        <w:tabs>
          <w:tab w:val="left" w:pos="567"/>
        </w:tabs>
        <w:spacing w:after="0" w:line="240" w:lineRule="auto"/>
        <w:ind w:firstLine="284"/>
        <w:jc w:val="center"/>
        <w:rPr>
          <w:rFonts w:ascii="Times New Roman" w:hAnsi="Times New Roman" w:cs="Times New Roman"/>
          <w:b/>
          <w:bCs/>
          <w:sz w:val="28"/>
          <w:szCs w:val="28"/>
        </w:rPr>
      </w:pPr>
      <w:r>
        <w:rPr>
          <w:rFonts w:ascii="Times New Roman" w:hAnsi="Times New Roman" w:cs="Times New Roman"/>
          <w:b/>
          <w:bCs/>
          <w:sz w:val="28"/>
          <w:szCs w:val="28"/>
        </w:rPr>
        <w:t xml:space="preserve">4.3 </w:t>
      </w:r>
      <w:r w:rsidRPr="00C66FE6">
        <w:rPr>
          <w:rFonts w:ascii="Times New Roman" w:hAnsi="Times New Roman" w:cs="Times New Roman"/>
          <w:b/>
          <w:bCs/>
          <w:sz w:val="28"/>
          <w:szCs w:val="28"/>
        </w:rPr>
        <w:t xml:space="preserve"> </w:t>
      </w:r>
      <w:r>
        <w:rPr>
          <w:rFonts w:ascii="Times New Roman" w:hAnsi="Times New Roman" w:cs="Times New Roman"/>
          <w:b/>
          <w:bCs/>
          <w:sz w:val="28"/>
          <w:szCs w:val="28"/>
        </w:rPr>
        <w:t>Методические рекомендации по организации</w:t>
      </w:r>
      <w:r w:rsidRPr="00C66FE6">
        <w:rPr>
          <w:rFonts w:ascii="Times New Roman" w:hAnsi="Times New Roman" w:cs="Times New Roman"/>
          <w:b/>
          <w:bCs/>
          <w:sz w:val="28"/>
          <w:szCs w:val="28"/>
        </w:rPr>
        <w:t xml:space="preserve"> самостоятельной работы студентов</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При изучении учебной дисциплины используются следующие формы самостоятельной работы:</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 самостоятельная работа в виде выполнения </w:t>
      </w:r>
      <w:r>
        <w:rPr>
          <w:rFonts w:ascii="Times New Roman" w:hAnsi="Times New Roman" w:cs="Times New Roman"/>
          <w:bCs/>
          <w:sz w:val="28"/>
          <w:szCs w:val="28"/>
        </w:rPr>
        <w:t>тестовых заданий и решения практических ситуаций (задач)</w:t>
      </w:r>
      <w:r w:rsidRPr="00C66FE6">
        <w:rPr>
          <w:rFonts w:ascii="Times New Roman" w:hAnsi="Times New Roman" w:cs="Times New Roman"/>
          <w:bCs/>
          <w:sz w:val="28"/>
          <w:szCs w:val="28"/>
        </w:rPr>
        <w:t xml:space="preserve"> в аудитории во время проведения </w:t>
      </w:r>
      <w:r>
        <w:rPr>
          <w:rFonts w:ascii="Times New Roman" w:hAnsi="Times New Roman" w:cs="Times New Roman"/>
          <w:bCs/>
          <w:sz w:val="28"/>
          <w:szCs w:val="28"/>
        </w:rPr>
        <w:t>семинарских</w:t>
      </w:r>
      <w:r w:rsidRPr="00C66FE6">
        <w:rPr>
          <w:rFonts w:ascii="Times New Roman" w:hAnsi="Times New Roman" w:cs="Times New Roman"/>
          <w:bCs/>
          <w:sz w:val="28"/>
          <w:szCs w:val="28"/>
        </w:rPr>
        <w:t xml:space="preserve"> занятий под контролем преподавателя в соответствии с расписанием;</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 самостоятельная работа, в том числе в виде выполнения индивидуальных </w:t>
      </w:r>
      <w:r>
        <w:rPr>
          <w:rFonts w:ascii="Times New Roman" w:hAnsi="Times New Roman" w:cs="Times New Roman"/>
          <w:bCs/>
          <w:sz w:val="28"/>
          <w:szCs w:val="28"/>
        </w:rPr>
        <w:t>тестовых</w:t>
      </w:r>
      <w:r w:rsidRPr="00C66FE6">
        <w:rPr>
          <w:rFonts w:ascii="Times New Roman" w:hAnsi="Times New Roman" w:cs="Times New Roman"/>
          <w:bCs/>
          <w:sz w:val="28"/>
          <w:szCs w:val="28"/>
        </w:rPr>
        <w:t xml:space="preserve"> заданий </w:t>
      </w:r>
      <w:r w:rsidR="00380092">
        <w:rPr>
          <w:rFonts w:ascii="Times New Roman" w:hAnsi="Times New Roman" w:cs="Times New Roman"/>
          <w:bCs/>
          <w:sz w:val="28"/>
          <w:szCs w:val="28"/>
        </w:rPr>
        <w:t xml:space="preserve">и курсовой работы </w:t>
      </w:r>
      <w:r w:rsidRPr="00C66FE6">
        <w:rPr>
          <w:rFonts w:ascii="Times New Roman" w:hAnsi="Times New Roman" w:cs="Times New Roman"/>
          <w:bCs/>
          <w:sz w:val="28"/>
          <w:szCs w:val="28"/>
        </w:rPr>
        <w:t>с консультациями преподавателей;</w:t>
      </w:r>
    </w:p>
    <w:p w:rsidR="009F49A9"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подготовка рефератов по индивидуальным темам;</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p>
    <w:p w:rsidR="009F49A9" w:rsidRPr="00C66FE6" w:rsidRDefault="009F49A9" w:rsidP="009F49A9">
      <w:pPr>
        <w:tabs>
          <w:tab w:val="left" w:pos="567"/>
        </w:tabs>
        <w:spacing w:after="0" w:line="240" w:lineRule="auto"/>
        <w:ind w:firstLine="284"/>
        <w:jc w:val="center"/>
        <w:rPr>
          <w:rFonts w:ascii="Times New Roman" w:hAnsi="Times New Roman" w:cs="Times New Roman"/>
          <w:b/>
          <w:bCs/>
          <w:sz w:val="28"/>
          <w:szCs w:val="28"/>
        </w:rPr>
      </w:pPr>
      <w:r>
        <w:rPr>
          <w:rFonts w:ascii="Times New Roman" w:hAnsi="Times New Roman" w:cs="Times New Roman"/>
          <w:b/>
          <w:bCs/>
          <w:sz w:val="28"/>
          <w:szCs w:val="28"/>
        </w:rPr>
        <w:t>4</w:t>
      </w:r>
      <w:r w:rsidRPr="00C66FE6">
        <w:rPr>
          <w:rFonts w:ascii="Times New Roman" w:hAnsi="Times New Roman" w:cs="Times New Roman"/>
          <w:b/>
          <w:bCs/>
          <w:sz w:val="28"/>
          <w:szCs w:val="28"/>
        </w:rPr>
        <w:t>.</w:t>
      </w:r>
      <w:r>
        <w:rPr>
          <w:rFonts w:ascii="Times New Roman" w:hAnsi="Times New Roman" w:cs="Times New Roman"/>
          <w:b/>
          <w:bCs/>
          <w:sz w:val="28"/>
          <w:szCs w:val="28"/>
        </w:rPr>
        <w:t>4</w:t>
      </w:r>
      <w:r w:rsidRPr="00C66FE6">
        <w:rPr>
          <w:rFonts w:ascii="Times New Roman" w:hAnsi="Times New Roman" w:cs="Times New Roman"/>
          <w:b/>
          <w:bCs/>
          <w:sz w:val="28"/>
          <w:szCs w:val="28"/>
        </w:rPr>
        <w:t xml:space="preserve"> Диагностика компетенций студента</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Оценка учебных достижений студента на экзамене производится по десяти</w:t>
      </w:r>
      <w:r>
        <w:rPr>
          <w:rFonts w:ascii="Times New Roman" w:hAnsi="Times New Roman" w:cs="Times New Roman"/>
          <w:bCs/>
          <w:sz w:val="28"/>
          <w:szCs w:val="28"/>
        </w:rPr>
        <w:t>балльной шкале.</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Оценка </w:t>
      </w:r>
      <w:r>
        <w:rPr>
          <w:rFonts w:ascii="Times New Roman" w:hAnsi="Times New Roman" w:cs="Times New Roman"/>
          <w:bCs/>
          <w:sz w:val="28"/>
          <w:szCs w:val="28"/>
        </w:rPr>
        <w:t>текущих</w:t>
      </w:r>
      <w:r w:rsidRPr="00C66FE6">
        <w:rPr>
          <w:rFonts w:ascii="Times New Roman" w:hAnsi="Times New Roman" w:cs="Times New Roman"/>
          <w:bCs/>
          <w:sz w:val="28"/>
          <w:szCs w:val="28"/>
        </w:rPr>
        <w:t xml:space="preserve"> учебных достижений студентов осуществляется с использованием модульно-рейтинговой системы по десятибалльной шкале. </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Для оценки достижений студентов используется следующий диагностический инструментарий:</w:t>
      </w:r>
    </w:p>
    <w:p w:rsidR="009F49A9" w:rsidRPr="00C66FE6"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проведение текущих контрольных опросов и контрольного тестир</w:t>
      </w:r>
      <w:r>
        <w:rPr>
          <w:rFonts w:ascii="Times New Roman" w:hAnsi="Times New Roman" w:cs="Times New Roman"/>
          <w:bCs/>
          <w:sz w:val="28"/>
          <w:szCs w:val="28"/>
        </w:rPr>
        <w:t>ования по отдельным темам;</w:t>
      </w:r>
    </w:p>
    <w:p w:rsidR="009F49A9"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 выступление студента на </w:t>
      </w:r>
      <w:r>
        <w:rPr>
          <w:rFonts w:ascii="Times New Roman" w:hAnsi="Times New Roman" w:cs="Times New Roman"/>
          <w:bCs/>
          <w:sz w:val="28"/>
          <w:szCs w:val="28"/>
        </w:rPr>
        <w:t xml:space="preserve">занятии или </w:t>
      </w:r>
      <w:r w:rsidRPr="00C66FE6">
        <w:rPr>
          <w:rFonts w:ascii="Times New Roman" w:hAnsi="Times New Roman" w:cs="Times New Roman"/>
          <w:bCs/>
          <w:sz w:val="28"/>
          <w:szCs w:val="28"/>
        </w:rPr>
        <w:t xml:space="preserve">конференции по </w:t>
      </w:r>
      <w:r>
        <w:rPr>
          <w:rFonts w:ascii="Times New Roman" w:hAnsi="Times New Roman" w:cs="Times New Roman"/>
          <w:bCs/>
          <w:sz w:val="28"/>
          <w:szCs w:val="28"/>
        </w:rPr>
        <w:t>подготовленному реферату</w:t>
      </w:r>
      <w:r w:rsidRPr="00C66FE6">
        <w:rPr>
          <w:rFonts w:ascii="Times New Roman" w:hAnsi="Times New Roman" w:cs="Times New Roman"/>
          <w:bCs/>
          <w:sz w:val="28"/>
          <w:szCs w:val="28"/>
        </w:rPr>
        <w:t>;</w:t>
      </w:r>
    </w:p>
    <w:p w:rsidR="00380092" w:rsidRPr="00C66FE6" w:rsidRDefault="00380092" w:rsidP="009F49A9">
      <w:pPr>
        <w:tabs>
          <w:tab w:val="left" w:pos="567"/>
        </w:tabs>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сдача модулей;</w:t>
      </w:r>
    </w:p>
    <w:p w:rsidR="009F49A9" w:rsidRDefault="009F49A9" w:rsidP="009F49A9">
      <w:pPr>
        <w:tabs>
          <w:tab w:val="left" w:pos="567"/>
        </w:tabs>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защита </w:t>
      </w:r>
      <w:r w:rsidRPr="00C66FE6">
        <w:rPr>
          <w:rFonts w:ascii="Times New Roman" w:hAnsi="Times New Roman" w:cs="Times New Roman"/>
          <w:bCs/>
          <w:sz w:val="28"/>
          <w:szCs w:val="28"/>
        </w:rPr>
        <w:t xml:space="preserve">выполненных на </w:t>
      </w:r>
      <w:r>
        <w:rPr>
          <w:rFonts w:ascii="Times New Roman" w:hAnsi="Times New Roman" w:cs="Times New Roman"/>
          <w:bCs/>
          <w:sz w:val="28"/>
          <w:szCs w:val="28"/>
        </w:rPr>
        <w:t xml:space="preserve">семинарских </w:t>
      </w:r>
      <w:r w:rsidRPr="00C66FE6">
        <w:rPr>
          <w:rFonts w:ascii="Times New Roman" w:hAnsi="Times New Roman" w:cs="Times New Roman"/>
          <w:bCs/>
          <w:sz w:val="28"/>
          <w:szCs w:val="28"/>
        </w:rPr>
        <w:t>занятиях индивидуальных заданий;</w:t>
      </w:r>
    </w:p>
    <w:p w:rsidR="00380092" w:rsidRPr="00C66FE6" w:rsidRDefault="00380092" w:rsidP="009F49A9">
      <w:pPr>
        <w:tabs>
          <w:tab w:val="left" w:pos="567"/>
        </w:tabs>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защита курсовой работы;</w:t>
      </w:r>
    </w:p>
    <w:p w:rsidR="009F49A9" w:rsidRDefault="009F49A9" w:rsidP="009F49A9">
      <w:pPr>
        <w:tabs>
          <w:tab w:val="left" w:pos="567"/>
        </w:tabs>
        <w:spacing w:after="0" w:line="240" w:lineRule="auto"/>
        <w:ind w:firstLine="284"/>
        <w:jc w:val="both"/>
        <w:rPr>
          <w:rFonts w:ascii="Times New Roman" w:hAnsi="Times New Roman" w:cs="Times New Roman"/>
          <w:bCs/>
          <w:sz w:val="28"/>
          <w:szCs w:val="28"/>
        </w:rPr>
      </w:pPr>
      <w:r w:rsidRPr="00C66FE6">
        <w:rPr>
          <w:rFonts w:ascii="Times New Roman" w:hAnsi="Times New Roman" w:cs="Times New Roman"/>
          <w:bCs/>
          <w:sz w:val="28"/>
          <w:szCs w:val="28"/>
        </w:rPr>
        <w:t xml:space="preserve">- сдача </w:t>
      </w:r>
      <w:r>
        <w:rPr>
          <w:rFonts w:ascii="Times New Roman" w:hAnsi="Times New Roman" w:cs="Times New Roman"/>
          <w:bCs/>
          <w:sz w:val="28"/>
          <w:szCs w:val="28"/>
        </w:rPr>
        <w:t>экзамена по учебной дисциплине</w:t>
      </w:r>
      <w:r w:rsidR="00380092">
        <w:rPr>
          <w:rFonts w:ascii="Times New Roman" w:hAnsi="Times New Roman" w:cs="Times New Roman"/>
          <w:bCs/>
          <w:sz w:val="28"/>
          <w:szCs w:val="28"/>
        </w:rPr>
        <w:t>.</w:t>
      </w:r>
    </w:p>
    <w:p w:rsidR="003F51CD" w:rsidRDefault="003F51CD" w:rsidP="003F51CD">
      <w:pPr>
        <w:tabs>
          <w:tab w:val="left" w:pos="567"/>
        </w:tabs>
        <w:spacing w:after="0" w:line="240" w:lineRule="auto"/>
        <w:ind w:firstLine="709"/>
        <w:jc w:val="both"/>
        <w:rPr>
          <w:rFonts w:ascii="Times New Roman" w:hAnsi="Times New Roman" w:cs="Times New Roman"/>
          <w:bCs/>
          <w:color w:val="000000"/>
          <w:sz w:val="28"/>
          <w:szCs w:val="28"/>
        </w:rPr>
        <w:sectPr w:rsidR="003F51CD" w:rsidSect="00A2188A">
          <w:pgSz w:w="11906" w:h="16838"/>
          <w:pgMar w:top="1134" w:right="850" w:bottom="1134" w:left="1701" w:header="708" w:footer="708" w:gutter="0"/>
          <w:cols w:space="708"/>
          <w:docGrid w:linePitch="360"/>
        </w:sectPr>
      </w:pPr>
    </w:p>
    <w:p w:rsidR="003F51CD" w:rsidRPr="0073060C" w:rsidRDefault="00676C91" w:rsidP="003F51CD">
      <w:pPr>
        <w:tabs>
          <w:tab w:val="left" w:pos="567"/>
        </w:tabs>
        <w:spacing w:after="0" w:line="240" w:lineRule="auto"/>
        <w:ind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w:t>
      </w:r>
      <w:r w:rsidR="003F51CD" w:rsidRPr="0073060C">
        <w:rPr>
          <w:rFonts w:ascii="Times New Roman" w:hAnsi="Times New Roman" w:cs="Times New Roman"/>
          <w:b/>
          <w:bCs/>
          <w:color w:val="000000"/>
          <w:sz w:val="28"/>
          <w:szCs w:val="28"/>
        </w:rPr>
        <w:t>. ПРОТОКОЛ СОГЛАСОВАНИЯ УЧЕБНОЙ ПРОГРАММЫ УВО</w:t>
      </w:r>
    </w:p>
    <w:p w:rsidR="003F51CD" w:rsidRPr="0073060C" w:rsidRDefault="003F51CD" w:rsidP="003F51CD">
      <w:pPr>
        <w:tabs>
          <w:tab w:val="left" w:pos="567"/>
        </w:tabs>
        <w:spacing w:after="0" w:line="240" w:lineRule="auto"/>
        <w:ind w:firstLine="284"/>
        <w:jc w:val="center"/>
        <w:rPr>
          <w:rFonts w:ascii="Times New Roman" w:hAnsi="Times New Roman" w:cs="Times New Roman"/>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6"/>
        <w:gridCol w:w="2223"/>
        <w:gridCol w:w="2278"/>
        <w:gridCol w:w="2294"/>
      </w:tblGrid>
      <w:tr w:rsidR="003F51CD" w:rsidRPr="0073060C" w:rsidTr="003E75B3">
        <w:tc>
          <w:tcPr>
            <w:tcW w:w="2776" w:type="dxa"/>
          </w:tcPr>
          <w:p w:rsidR="003F51CD" w:rsidRPr="0073060C" w:rsidRDefault="003F51CD" w:rsidP="00A2188A">
            <w:pPr>
              <w:tabs>
                <w:tab w:val="left" w:pos="567"/>
              </w:tabs>
              <w:spacing w:after="0" w:line="240" w:lineRule="auto"/>
              <w:rPr>
                <w:rFonts w:ascii="Times New Roman" w:hAnsi="Times New Roman" w:cs="Times New Roman"/>
                <w:sz w:val="28"/>
                <w:szCs w:val="28"/>
              </w:rPr>
            </w:pPr>
            <w:r w:rsidRPr="0073060C">
              <w:rPr>
                <w:rFonts w:ascii="Times New Roman" w:hAnsi="Times New Roman" w:cs="Times New Roman"/>
                <w:sz w:val="28"/>
                <w:szCs w:val="28"/>
              </w:rPr>
              <w:t>Наименование учебной дисциплины, с которой требуется согласование</w:t>
            </w:r>
          </w:p>
        </w:tc>
        <w:tc>
          <w:tcPr>
            <w:tcW w:w="2223" w:type="dxa"/>
          </w:tcPr>
          <w:p w:rsidR="003F51CD" w:rsidRPr="0073060C" w:rsidRDefault="003F51CD" w:rsidP="00A2188A">
            <w:pPr>
              <w:tabs>
                <w:tab w:val="left" w:pos="567"/>
              </w:tabs>
              <w:spacing w:after="0" w:line="240" w:lineRule="auto"/>
              <w:rPr>
                <w:rFonts w:ascii="Times New Roman" w:hAnsi="Times New Roman" w:cs="Times New Roman"/>
                <w:sz w:val="28"/>
                <w:szCs w:val="28"/>
              </w:rPr>
            </w:pPr>
            <w:r w:rsidRPr="0073060C">
              <w:rPr>
                <w:rFonts w:ascii="Times New Roman" w:hAnsi="Times New Roman" w:cs="Times New Roman"/>
                <w:sz w:val="28"/>
                <w:szCs w:val="28"/>
              </w:rPr>
              <w:t>Название кафедры</w:t>
            </w:r>
          </w:p>
        </w:tc>
        <w:tc>
          <w:tcPr>
            <w:tcW w:w="2278" w:type="dxa"/>
          </w:tcPr>
          <w:p w:rsidR="003F51CD" w:rsidRPr="0073060C" w:rsidRDefault="003F51CD" w:rsidP="00A2188A">
            <w:pPr>
              <w:tabs>
                <w:tab w:val="left" w:pos="567"/>
              </w:tabs>
              <w:spacing w:after="0" w:line="240" w:lineRule="auto"/>
              <w:rPr>
                <w:rFonts w:ascii="Times New Roman" w:hAnsi="Times New Roman" w:cs="Times New Roman"/>
                <w:sz w:val="28"/>
                <w:szCs w:val="28"/>
              </w:rPr>
            </w:pPr>
            <w:r w:rsidRPr="0073060C">
              <w:rPr>
                <w:rFonts w:ascii="Times New Roman" w:hAnsi="Times New Roman" w:cs="Times New Roman"/>
                <w:sz w:val="28"/>
                <w:szCs w:val="28"/>
              </w:rPr>
              <w:t>Предложения об изменениях в содержании учебной программы учреждения высшего образования по учебной дисциплине</w:t>
            </w:r>
          </w:p>
        </w:tc>
        <w:tc>
          <w:tcPr>
            <w:tcW w:w="2294" w:type="dxa"/>
          </w:tcPr>
          <w:p w:rsidR="003F51CD" w:rsidRPr="0073060C" w:rsidRDefault="003F51CD" w:rsidP="00A2188A">
            <w:pPr>
              <w:tabs>
                <w:tab w:val="left" w:pos="567"/>
              </w:tabs>
              <w:spacing w:after="0" w:line="240" w:lineRule="auto"/>
              <w:rPr>
                <w:rFonts w:ascii="Times New Roman" w:hAnsi="Times New Roman" w:cs="Times New Roman"/>
                <w:sz w:val="28"/>
                <w:szCs w:val="28"/>
              </w:rPr>
            </w:pPr>
            <w:r w:rsidRPr="0073060C">
              <w:rPr>
                <w:rFonts w:ascii="Times New Roman" w:hAnsi="Times New Roman" w:cs="Times New Roman"/>
                <w:sz w:val="28"/>
                <w:szCs w:val="28"/>
              </w:rPr>
              <w:t xml:space="preserve">Решение, принятое кафедрой, разработавшей учебную программу </w:t>
            </w:r>
            <w:proofErr w:type="gramStart"/>
            <w:r w:rsidRPr="0073060C">
              <w:rPr>
                <w:rFonts w:ascii="Times New Roman" w:hAnsi="Times New Roman" w:cs="Times New Roman"/>
                <w:sz w:val="28"/>
                <w:szCs w:val="28"/>
              </w:rPr>
              <w:t xml:space="preserve">( </w:t>
            </w:r>
            <w:proofErr w:type="gramEnd"/>
            <w:r w:rsidRPr="0073060C">
              <w:rPr>
                <w:rFonts w:ascii="Times New Roman" w:hAnsi="Times New Roman" w:cs="Times New Roman"/>
                <w:sz w:val="28"/>
                <w:szCs w:val="28"/>
              </w:rPr>
              <w:t>с указанием даты и номера протокола)</w:t>
            </w:r>
          </w:p>
        </w:tc>
      </w:tr>
      <w:tr w:rsidR="003F51CD" w:rsidRPr="0073060C" w:rsidTr="003E75B3">
        <w:tc>
          <w:tcPr>
            <w:tcW w:w="2776" w:type="dxa"/>
          </w:tcPr>
          <w:p w:rsidR="009F49A9" w:rsidRDefault="00392E8D" w:rsidP="009F49A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Административное</w:t>
            </w:r>
          </w:p>
          <w:p w:rsidR="00766C9A" w:rsidRDefault="00392E8D" w:rsidP="009F49A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право</w:t>
            </w:r>
          </w:p>
          <w:p w:rsidR="003F51CD" w:rsidRPr="0073060C" w:rsidRDefault="003F51CD" w:rsidP="00A2188A">
            <w:pPr>
              <w:tabs>
                <w:tab w:val="left" w:pos="567"/>
              </w:tabs>
              <w:spacing w:after="0" w:line="240" w:lineRule="auto"/>
              <w:rPr>
                <w:rFonts w:ascii="Times New Roman" w:hAnsi="Times New Roman" w:cs="Times New Roman"/>
                <w:sz w:val="28"/>
                <w:szCs w:val="28"/>
              </w:rPr>
            </w:pPr>
          </w:p>
        </w:tc>
        <w:tc>
          <w:tcPr>
            <w:tcW w:w="2223" w:type="dxa"/>
          </w:tcPr>
          <w:p w:rsidR="003F51CD" w:rsidRPr="0073060C" w:rsidRDefault="009F49A9" w:rsidP="00A2188A">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кафедра общепроф. и </w:t>
            </w: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 юрид. дисциплин</w:t>
            </w:r>
          </w:p>
        </w:tc>
        <w:tc>
          <w:tcPr>
            <w:tcW w:w="2278" w:type="dxa"/>
          </w:tcPr>
          <w:p w:rsidR="003F51CD" w:rsidRPr="0073060C" w:rsidRDefault="003F51CD" w:rsidP="00A2188A">
            <w:pPr>
              <w:tabs>
                <w:tab w:val="left" w:pos="567"/>
              </w:tabs>
              <w:spacing w:after="0" w:line="240" w:lineRule="auto"/>
              <w:rPr>
                <w:rFonts w:ascii="Times New Roman" w:hAnsi="Times New Roman" w:cs="Times New Roman"/>
                <w:sz w:val="28"/>
                <w:szCs w:val="28"/>
              </w:rPr>
            </w:pPr>
          </w:p>
        </w:tc>
        <w:tc>
          <w:tcPr>
            <w:tcW w:w="2294" w:type="dxa"/>
          </w:tcPr>
          <w:p w:rsidR="003F51CD" w:rsidRPr="0073060C" w:rsidRDefault="003F51CD" w:rsidP="00A2188A">
            <w:pPr>
              <w:tabs>
                <w:tab w:val="left" w:pos="567"/>
              </w:tabs>
              <w:spacing w:after="0" w:line="240" w:lineRule="auto"/>
              <w:rPr>
                <w:rFonts w:ascii="Times New Roman" w:hAnsi="Times New Roman" w:cs="Times New Roman"/>
                <w:sz w:val="28"/>
                <w:szCs w:val="28"/>
              </w:rPr>
            </w:pPr>
          </w:p>
        </w:tc>
      </w:tr>
      <w:tr w:rsidR="003F51CD" w:rsidRPr="0073060C" w:rsidTr="003E75B3">
        <w:trPr>
          <w:trHeight w:val="1080"/>
        </w:trPr>
        <w:tc>
          <w:tcPr>
            <w:tcW w:w="2776" w:type="dxa"/>
            <w:tcBorders>
              <w:bottom w:val="single" w:sz="4" w:space="0" w:color="auto"/>
            </w:tcBorders>
          </w:tcPr>
          <w:p w:rsidR="009F49A9" w:rsidRDefault="009F49A9" w:rsidP="009F49A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Финансовое </w:t>
            </w:r>
          </w:p>
          <w:p w:rsidR="003F51CD" w:rsidRPr="0073060C" w:rsidRDefault="009F49A9" w:rsidP="009F49A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право</w:t>
            </w:r>
          </w:p>
        </w:tc>
        <w:tc>
          <w:tcPr>
            <w:tcW w:w="2223" w:type="dxa"/>
            <w:tcBorders>
              <w:bottom w:val="single" w:sz="4" w:space="0" w:color="auto"/>
            </w:tcBorders>
          </w:tcPr>
          <w:p w:rsidR="003F51CD" w:rsidRPr="0073060C" w:rsidRDefault="009F49A9" w:rsidP="009F49A9">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кафедра общепроф. и </w:t>
            </w: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 юрид. дисциплин</w:t>
            </w:r>
          </w:p>
        </w:tc>
        <w:tc>
          <w:tcPr>
            <w:tcW w:w="2278" w:type="dxa"/>
            <w:tcBorders>
              <w:bottom w:val="single" w:sz="4" w:space="0" w:color="auto"/>
            </w:tcBorders>
          </w:tcPr>
          <w:p w:rsidR="003F51CD" w:rsidRPr="0073060C" w:rsidRDefault="003F51CD" w:rsidP="00A2188A">
            <w:pPr>
              <w:tabs>
                <w:tab w:val="left" w:pos="567"/>
              </w:tabs>
              <w:spacing w:after="0" w:line="240" w:lineRule="auto"/>
              <w:jc w:val="center"/>
              <w:rPr>
                <w:rFonts w:ascii="Times New Roman" w:hAnsi="Times New Roman" w:cs="Times New Roman"/>
                <w:sz w:val="28"/>
                <w:szCs w:val="28"/>
              </w:rPr>
            </w:pPr>
          </w:p>
        </w:tc>
        <w:tc>
          <w:tcPr>
            <w:tcW w:w="2294" w:type="dxa"/>
            <w:tcBorders>
              <w:bottom w:val="single" w:sz="4" w:space="0" w:color="auto"/>
            </w:tcBorders>
          </w:tcPr>
          <w:p w:rsidR="003F51CD" w:rsidRPr="0073060C" w:rsidRDefault="003F51CD" w:rsidP="00A2188A">
            <w:pPr>
              <w:tabs>
                <w:tab w:val="left" w:pos="567"/>
              </w:tabs>
              <w:spacing w:after="0" w:line="240" w:lineRule="auto"/>
              <w:jc w:val="center"/>
              <w:rPr>
                <w:rFonts w:ascii="Times New Roman" w:hAnsi="Times New Roman" w:cs="Times New Roman"/>
                <w:sz w:val="28"/>
                <w:szCs w:val="28"/>
              </w:rPr>
            </w:pPr>
          </w:p>
        </w:tc>
      </w:tr>
    </w:tbl>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Default="003F51CD" w:rsidP="003F51CD">
      <w:pPr>
        <w:tabs>
          <w:tab w:val="left" w:pos="567"/>
        </w:tabs>
        <w:spacing w:after="0" w:line="240" w:lineRule="auto"/>
        <w:ind w:firstLine="284"/>
        <w:jc w:val="center"/>
        <w:rPr>
          <w:rFonts w:ascii="Times New Roman" w:hAnsi="Times New Roman" w:cs="Times New Roman"/>
          <w:b/>
          <w:sz w:val="28"/>
          <w:szCs w:val="28"/>
        </w:rPr>
        <w:sectPr w:rsidR="003F51CD" w:rsidSect="00A2188A">
          <w:pgSz w:w="11906" w:h="16838"/>
          <w:pgMar w:top="1134" w:right="850" w:bottom="1134" w:left="1701" w:header="708" w:footer="708" w:gutter="0"/>
          <w:cols w:space="708"/>
          <w:docGrid w:linePitch="360"/>
        </w:sectPr>
      </w:pPr>
    </w:p>
    <w:p w:rsidR="003F51CD" w:rsidRPr="0073060C" w:rsidRDefault="00676C91" w:rsidP="003F51CD">
      <w:pPr>
        <w:tabs>
          <w:tab w:val="left" w:pos="567"/>
        </w:tabs>
        <w:spacing w:after="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3F51CD" w:rsidRPr="0073060C">
        <w:rPr>
          <w:rFonts w:ascii="Times New Roman" w:hAnsi="Times New Roman" w:cs="Times New Roman"/>
          <w:b/>
          <w:sz w:val="28"/>
          <w:szCs w:val="28"/>
        </w:rPr>
        <w:t>. ДОПОЛНЕНИЯ И ИЗМЕНЕНИЯ К УЧЕБНОЙ ПРОГРАММЕ УВО</w:t>
      </w: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r w:rsidRPr="0073060C">
        <w:rPr>
          <w:rFonts w:ascii="Times New Roman" w:hAnsi="Times New Roman" w:cs="Times New Roman"/>
          <w:b/>
          <w:sz w:val="28"/>
          <w:szCs w:val="28"/>
        </w:rPr>
        <w:t>На _________</w:t>
      </w:r>
      <w:r w:rsidRPr="0073060C">
        <w:rPr>
          <w:rFonts w:ascii="Times New Roman" w:hAnsi="Times New Roman" w:cs="Times New Roman"/>
          <w:b/>
          <w:sz w:val="28"/>
          <w:szCs w:val="28"/>
          <w:lang w:val="en-US"/>
        </w:rPr>
        <w:t>/</w:t>
      </w:r>
      <w:r w:rsidRPr="0073060C">
        <w:rPr>
          <w:rFonts w:ascii="Times New Roman" w:hAnsi="Times New Roman" w:cs="Times New Roman"/>
          <w:b/>
          <w:sz w:val="28"/>
          <w:szCs w:val="28"/>
        </w:rPr>
        <w:t>________ учебный год</w:t>
      </w:r>
    </w:p>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4"/>
        <w:gridCol w:w="5154"/>
        <w:gridCol w:w="3203"/>
      </w:tblGrid>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r w:rsidRPr="0073060C">
              <w:rPr>
                <w:rFonts w:ascii="Times New Roman" w:hAnsi="Times New Roman" w:cs="Times New Roman"/>
                <w:b/>
                <w:sz w:val="28"/>
                <w:szCs w:val="28"/>
              </w:rPr>
              <w:t>№ п.п.</w:t>
            </w: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r w:rsidRPr="0073060C">
              <w:rPr>
                <w:rFonts w:ascii="Times New Roman" w:hAnsi="Times New Roman" w:cs="Times New Roman"/>
                <w:b/>
                <w:sz w:val="28"/>
                <w:szCs w:val="28"/>
              </w:rPr>
              <w:t>Дополнения и изменения</w:t>
            </w: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r w:rsidRPr="0073060C">
              <w:rPr>
                <w:rFonts w:ascii="Times New Roman" w:hAnsi="Times New Roman" w:cs="Times New Roman"/>
                <w:b/>
                <w:sz w:val="28"/>
                <w:szCs w:val="28"/>
              </w:rPr>
              <w:t>Основание</w:t>
            </w: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r w:rsidR="003F51CD" w:rsidRPr="0073060C" w:rsidTr="00A2188A">
        <w:tc>
          <w:tcPr>
            <w:tcW w:w="1242"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5328"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c>
          <w:tcPr>
            <w:tcW w:w="3285" w:type="dxa"/>
          </w:tcPr>
          <w:p w:rsidR="003F51CD" w:rsidRPr="0073060C" w:rsidRDefault="003F51CD" w:rsidP="00A2188A">
            <w:pPr>
              <w:tabs>
                <w:tab w:val="left" w:pos="567"/>
              </w:tabs>
              <w:spacing w:after="0" w:line="240" w:lineRule="auto"/>
              <w:jc w:val="center"/>
              <w:rPr>
                <w:rFonts w:ascii="Times New Roman" w:hAnsi="Times New Roman" w:cs="Times New Roman"/>
                <w:b/>
                <w:sz w:val="28"/>
                <w:szCs w:val="28"/>
              </w:rPr>
            </w:pPr>
          </w:p>
        </w:tc>
      </w:tr>
    </w:tbl>
    <w:p w:rsidR="003F51CD" w:rsidRPr="0073060C" w:rsidRDefault="003F51CD" w:rsidP="003F51CD">
      <w:pPr>
        <w:tabs>
          <w:tab w:val="left" w:pos="567"/>
        </w:tabs>
        <w:spacing w:after="0" w:line="240" w:lineRule="auto"/>
        <w:ind w:firstLine="284"/>
        <w:jc w:val="center"/>
        <w:rPr>
          <w:rFonts w:ascii="Times New Roman" w:hAnsi="Times New Roman" w:cs="Times New Roman"/>
          <w:b/>
          <w:sz w:val="28"/>
          <w:szCs w:val="28"/>
        </w:rPr>
      </w:pP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Учебная программа пересмотрена и одобрена на заседании кафедры</w:t>
      </w: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__________________ ( протокол № ________ от ______________ 20___ г)</w:t>
      </w:r>
    </w:p>
    <w:p w:rsidR="003F51CD"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 xml:space="preserve">Заведующий кафедрой </w:t>
      </w:r>
      <w:r>
        <w:rPr>
          <w:rFonts w:ascii="Times New Roman" w:hAnsi="Times New Roman" w:cs="Times New Roman"/>
          <w:sz w:val="28"/>
          <w:szCs w:val="28"/>
        </w:rPr>
        <w:t xml:space="preserve">истории </w:t>
      </w: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государства и </w:t>
      </w:r>
      <w:r w:rsidRPr="0073060C">
        <w:rPr>
          <w:rFonts w:ascii="Times New Roman" w:hAnsi="Times New Roman" w:cs="Times New Roman"/>
          <w:sz w:val="28"/>
          <w:szCs w:val="28"/>
        </w:rPr>
        <w:t>права</w:t>
      </w: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_</w:t>
      </w:r>
      <w:r w:rsidRPr="0073060C">
        <w:rPr>
          <w:rFonts w:ascii="Times New Roman" w:hAnsi="Times New Roman" w:cs="Times New Roman"/>
          <w:sz w:val="28"/>
          <w:szCs w:val="28"/>
          <w:u w:val="single"/>
        </w:rPr>
        <w:t xml:space="preserve"> </w:t>
      </w:r>
      <w:r w:rsidRPr="0073060C">
        <w:rPr>
          <w:rFonts w:ascii="Times New Roman" w:hAnsi="Times New Roman" w:cs="Times New Roman"/>
          <w:sz w:val="28"/>
          <w:szCs w:val="28"/>
        </w:rPr>
        <w:t xml:space="preserve">______   _________________      </w:t>
      </w:r>
      <w:r>
        <w:rPr>
          <w:rFonts w:ascii="Times New Roman" w:hAnsi="Times New Roman" w:cs="Times New Roman"/>
          <w:sz w:val="28"/>
          <w:szCs w:val="28"/>
        </w:rPr>
        <w:t xml:space="preserve">     </w:t>
      </w:r>
      <w:r w:rsidR="00676C91">
        <w:rPr>
          <w:rFonts w:ascii="Times New Roman" w:hAnsi="Times New Roman" w:cs="Times New Roman"/>
          <w:sz w:val="28"/>
          <w:szCs w:val="28"/>
        </w:rPr>
        <w:t xml:space="preserve">    </w:t>
      </w:r>
      <w:r w:rsidRPr="0073060C">
        <w:rPr>
          <w:rFonts w:ascii="Times New Roman" w:hAnsi="Times New Roman" w:cs="Times New Roman"/>
          <w:sz w:val="28"/>
          <w:szCs w:val="28"/>
        </w:rPr>
        <w:t>_________</w:t>
      </w:r>
    </w:p>
    <w:p w:rsidR="003F51CD" w:rsidRPr="002F1F99" w:rsidRDefault="003F51CD" w:rsidP="003F51CD">
      <w:pPr>
        <w:tabs>
          <w:tab w:val="left" w:pos="567"/>
        </w:tabs>
        <w:spacing w:after="0" w:line="240" w:lineRule="auto"/>
        <w:ind w:firstLine="284"/>
        <w:jc w:val="both"/>
        <w:rPr>
          <w:rFonts w:ascii="Times New Roman" w:hAnsi="Times New Roman" w:cs="Times New Roman"/>
          <w:sz w:val="28"/>
          <w:szCs w:val="28"/>
          <w:vertAlign w:val="superscript"/>
        </w:rPr>
      </w:pPr>
      <w:r w:rsidRPr="002F1F99">
        <w:rPr>
          <w:rFonts w:ascii="Times New Roman" w:hAnsi="Times New Roman" w:cs="Times New Roman"/>
          <w:sz w:val="28"/>
          <w:szCs w:val="28"/>
          <w:vertAlign w:val="superscript"/>
        </w:rPr>
        <w:t xml:space="preserve">(ученая степень, звание)    </w:t>
      </w:r>
      <w:r>
        <w:rPr>
          <w:rFonts w:ascii="Times New Roman" w:hAnsi="Times New Roman" w:cs="Times New Roman"/>
          <w:sz w:val="28"/>
          <w:szCs w:val="28"/>
          <w:vertAlign w:val="superscript"/>
        </w:rPr>
        <w:t xml:space="preserve">   </w:t>
      </w:r>
      <w:r w:rsidR="00676C91">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2F1F99">
        <w:rPr>
          <w:rFonts w:ascii="Times New Roman" w:hAnsi="Times New Roman" w:cs="Times New Roman"/>
          <w:sz w:val="28"/>
          <w:szCs w:val="28"/>
          <w:vertAlign w:val="superscript"/>
        </w:rPr>
        <w:t>(подпись)</w:t>
      </w:r>
      <w:r w:rsidR="00676C91">
        <w:rPr>
          <w:rFonts w:ascii="Times New Roman" w:hAnsi="Times New Roman" w:cs="Times New Roman"/>
          <w:sz w:val="28"/>
          <w:szCs w:val="28"/>
          <w:vertAlign w:val="superscript"/>
        </w:rPr>
        <w:t xml:space="preserve">                                              </w:t>
      </w:r>
      <w:r w:rsidRPr="002F1F99">
        <w:rPr>
          <w:rFonts w:ascii="Times New Roman" w:hAnsi="Times New Roman" w:cs="Times New Roman"/>
          <w:sz w:val="28"/>
          <w:szCs w:val="28"/>
          <w:vertAlign w:val="superscript"/>
        </w:rPr>
        <w:t xml:space="preserve">  </w:t>
      </w:r>
      <w:proofErr w:type="gramStart"/>
      <w:r w:rsidRPr="002F1F99">
        <w:rPr>
          <w:rFonts w:ascii="Times New Roman" w:hAnsi="Times New Roman" w:cs="Times New Roman"/>
          <w:sz w:val="28"/>
          <w:szCs w:val="28"/>
          <w:vertAlign w:val="superscript"/>
        </w:rPr>
        <w:t xml:space="preserve">( </w:t>
      </w:r>
      <w:proofErr w:type="gramEnd"/>
      <w:r w:rsidRPr="002F1F99">
        <w:rPr>
          <w:rFonts w:ascii="Times New Roman" w:hAnsi="Times New Roman" w:cs="Times New Roman"/>
          <w:sz w:val="28"/>
          <w:szCs w:val="28"/>
          <w:vertAlign w:val="superscript"/>
        </w:rPr>
        <w:t>И. О. Фамилия)</w:t>
      </w: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 xml:space="preserve">УТВЕРЖДАЮ </w:t>
      </w: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Декан факультета бизнеса и права</w:t>
      </w:r>
    </w:p>
    <w:p w:rsidR="003F51CD" w:rsidRPr="0073060C" w:rsidRDefault="003F51CD" w:rsidP="003F51CD">
      <w:pPr>
        <w:tabs>
          <w:tab w:val="left" w:pos="567"/>
        </w:tabs>
        <w:spacing w:after="0" w:line="240" w:lineRule="auto"/>
        <w:ind w:firstLine="284"/>
        <w:jc w:val="both"/>
        <w:rPr>
          <w:rFonts w:ascii="Times New Roman" w:hAnsi="Times New Roman" w:cs="Times New Roman"/>
          <w:sz w:val="28"/>
          <w:szCs w:val="28"/>
        </w:rPr>
      </w:pPr>
      <w:r w:rsidRPr="0073060C">
        <w:rPr>
          <w:rFonts w:ascii="Times New Roman" w:hAnsi="Times New Roman" w:cs="Times New Roman"/>
          <w:sz w:val="28"/>
          <w:szCs w:val="28"/>
        </w:rPr>
        <w:t>_</w:t>
      </w:r>
      <w:r w:rsidRPr="0073060C">
        <w:rPr>
          <w:rFonts w:ascii="Times New Roman" w:hAnsi="Times New Roman" w:cs="Times New Roman"/>
          <w:sz w:val="28"/>
          <w:szCs w:val="28"/>
          <w:u w:val="single"/>
        </w:rPr>
        <w:t>к</w:t>
      </w:r>
      <w:proofErr w:type="gramStart"/>
      <w:r w:rsidRPr="0073060C">
        <w:rPr>
          <w:rFonts w:ascii="Times New Roman" w:hAnsi="Times New Roman" w:cs="Times New Roman"/>
          <w:sz w:val="28"/>
          <w:szCs w:val="28"/>
          <w:u w:val="single"/>
        </w:rPr>
        <w:t>.и</w:t>
      </w:r>
      <w:proofErr w:type="gramEnd"/>
      <w:r w:rsidRPr="0073060C">
        <w:rPr>
          <w:rFonts w:ascii="Times New Roman" w:hAnsi="Times New Roman" w:cs="Times New Roman"/>
          <w:sz w:val="28"/>
          <w:szCs w:val="28"/>
          <w:u w:val="single"/>
        </w:rPr>
        <w:t>ст.н.</w:t>
      </w:r>
      <w:r w:rsidRPr="009F49A9">
        <w:rPr>
          <w:rFonts w:ascii="Times New Roman" w:hAnsi="Times New Roman" w:cs="Times New Roman"/>
          <w:sz w:val="28"/>
          <w:szCs w:val="28"/>
        </w:rPr>
        <w:t>______________</w:t>
      </w:r>
      <w:r w:rsidRPr="0073060C">
        <w:rPr>
          <w:rFonts w:ascii="Times New Roman" w:hAnsi="Times New Roman" w:cs="Times New Roman"/>
          <w:sz w:val="28"/>
          <w:szCs w:val="28"/>
        </w:rPr>
        <w:t xml:space="preserve"> ________________   </w:t>
      </w:r>
      <w:r w:rsidR="009F49A9">
        <w:rPr>
          <w:rFonts w:ascii="Times New Roman" w:hAnsi="Times New Roman" w:cs="Times New Roman"/>
          <w:sz w:val="28"/>
          <w:szCs w:val="28"/>
        </w:rPr>
        <w:t xml:space="preserve">         </w:t>
      </w:r>
      <w:r w:rsidRPr="0073060C">
        <w:rPr>
          <w:rFonts w:ascii="Times New Roman" w:hAnsi="Times New Roman" w:cs="Times New Roman"/>
          <w:sz w:val="28"/>
          <w:szCs w:val="28"/>
          <w:u w:val="single"/>
        </w:rPr>
        <w:t>Н. А. Глушакова</w:t>
      </w:r>
    </w:p>
    <w:p w:rsidR="003F51CD" w:rsidRPr="002F1F99" w:rsidRDefault="003F51CD" w:rsidP="003F51CD">
      <w:pPr>
        <w:tabs>
          <w:tab w:val="left" w:pos="567"/>
        </w:tabs>
        <w:spacing w:after="0" w:line="240" w:lineRule="auto"/>
        <w:ind w:firstLine="284"/>
        <w:jc w:val="both"/>
        <w:rPr>
          <w:rFonts w:ascii="Times New Roman" w:hAnsi="Times New Roman" w:cs="Times New Roman"/>
          <w:sz w:val="28"/>
          <w:szCs w:val="28"/>
          <w:vertAlign w:val="superscript"/>
        </w:rPr>
      </w:pPr>
      <w:r w:rsidRPr="002F1F99">
        <w:rPr>
          <w:rFonts w:ascii="Times New Roman" w:hAnsi="Times New Roman" w:cs="Times New Roman"/>
          <w:sz w:val="28"/>
          <w:szCs w:val="28"/>
          <w:vertAlign w:val="superscript"/>
        </w:rPr>
        <w:t xml:space="preserve">(ученая степень, звание)    </w:t>
      </w:r>
      <w:r>
        <w:rPr>
          <w:rFonts w:ascii="Times New Roman" w:hAnsi="Times New Roman" w:cs="Times New Roman"/>
          <w:sz w:val="28"/>
          <w:szCs w:val="28"/>
          <w:vertAlign w:val="superscript"/>
        </w:rPr>
        <w:t xml:space="preserve"> </w:t>
      </w:r>
      <w:r w:rsidR="00676C91">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2F1F99">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w:t>
      </w:r>
      <w:r w:rsidR="009F49A9">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00676C91">
        <w:rPr>
          <w:rFonts w:ascii="Times New Roman" w:hAnsi="Times New Roman" w:cs="Times New Roman"/>
          <w:sz w:val="28"/>
          <w:szCs w:val="28"/>
          <w:vertAlign w:val="superscript"/>
        </w:rPr>
        <w:t xml:space="preserve">           </w:t>
      </w:r>
      <w:r w:rsidRPr="002F1F99">
        <w:rPr>
          <w:rFonts w:ascii="Times New Roman" w:hAnsi="Times New Roman" w:cs="Times New Roman"/>
          <w:sz w:val="28"/>
          <w:szCs w:val="28"/>
          <w:vertAlign w:val="superscript"/>
        </w:rPr>
        <w:t xml:space="preserve">   </w:t>
      </w:r>
      <w:proofErr w:type="gramStart"/>
      <w:r w:rsidRPr="002F1F99">
        <w:rPr>
          <w:rFonts w:ascii="Times New Roman" w:hAnsi="Times New Roman" w:cs="Times New Roman"/>
          <w:sz w:val="28"/>
          <w:szCs w:val="28"/>
          <w:vertAlign w:val="superscript"/>
        </w:rPr>
        <w:t xml:space="preserve">( </w:t>
      </w:r>
      <w:proofErr w:type="gramEnd"/>
      <w:r w:rsidRPr="002F1F99">
        <w:rPr>
          <w:rFonts w:ascii="Times New Roman" w:hAnsi="Times New Roman" w:cs="Times New Roman"/>
          <w:sz w:val="28"/>
          <w:szCs w:val="28"/>
          <w:vertAlign w:val="superscript"/>
        </w:rPr>
        <w:t>И. О. Фамилия)</w:t>
      </w:r>
    </w:p>
    <w:p w:rsidR="003F51CD" w:rsidRPr="0073060C" w:rsidRDefault="003F51CD" w:rsidP="003F51CD">
      <w:pPr>
        <w:spacing w:after="0" w:line="240" w:lineRule="auto"/>
        <w:ind w:firstLine="426"/>
        <w:jc w:val="both"/>
        <w:rPr>
          <w:rFonts w:ascii="Times New Roman" w:hAnsi="Times New Roman" w:cs="Times New Roman"/>
          <w:sz w:val="28"/>
          <w:szCs w:val="28"/>
        </w:rPr>
      </w:pPr>
    </w:p>
    <w:p w:rsidR="00DE6129" w:rsidRDefault="00DE6129"/>
    <w:sectPr w:rsidR="00DE6129" w:rsidSect="00A2188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43" w:rsidRDefault="007C6B43" w:rsidP="003F51CD">
      <w:pPr>
        <w:spacing w:after="0" w:line="240" w:lineRule="auto"/>
      </w:pPr>
      <w:r>
        <w:separator/>
      </w:r>
    </w:p>
  </w:endnote>
  <w:endnote w:type="continuationSeparator" w:id="0">
    <w:p w:rsidR="007C6B43" w:rsidRDefault="007C6B43" w:rsidP="003F5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etersburgC">
    <w:panose1 w:val="00000000000000000000"/>
    <w:charset w:val="CC"/>
    <w:family w:val="decorative"/>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079"/>
      <w:docPartObj>
        <w:docPartGallery w:val="Page Numbers (Bottom of Page)"/>
        <w:docPartUnique/>
      </w:docPartObj>
    </w:sdtPr>
    <w:sdtContent>
      <w:p w:rsidR="00F15E10" w:rsidRDefault="00F15E10">
        <w:pPr>
          <w:pStyle w:val="a8"/>
          <w:jc w:val="right"/>
        </w:pPr>
      </w:p>
    </w:sdtContent>
  </w:sdt>
  <w:p w:rsidR="00F15E10" w:rsidRDefault="00F15E1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10" w:rsidRDefault="00F15E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F15E10" w:rsidRDefault="00F15E10">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10" w:rsidRPr="0073060C" w:rsidRDefault="00F15E10" w:rsidP="00A2188A">
    <w:pPr>
      <w:pStyle w:val="a8"/>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43" w:rsidRDefault="007C6B43" w:rsidP="003F51CD">
      <w:pPr>
        <w:spacing w:after="0" w:line="240" w:lineRule="auto"/>
      </w:pPr>
      <w:r>
        <w:separator/>
      </w:r>
    </w:p>
  </w:footnote>
  <w:footnote w:type="continuationSeparator" w:id="0">
    <w:p w:rsidR="007C6B43" w:rsidRDefault="007C6B43" w:rsidP="003F5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9438"/>
      <w:docPartObj>
        <w:docPartGallery w:val="Page Numbers (Top of Page)"/>
        <w:docPartUnique/>
      </w:docPartObj>
    </w:sdtPr>
    <w:sdtContent>
      <w:p w:rsidR="00F15E10" w:rsidRDefault="00F15E10">
        <w:pPr>
          <w:pStyle w:val="a3"/>
          <w:jc w:val="center"/>
        </w:pPr>
        <w:fldSimple w:instr=" PAGE   \* MERGEFORMAT ">
          <w:r>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10" w:rsidRPr="0073060C" w:rsidRDefault="00F15E10" w:rsidP="00A2188A">
    <w:pPr>
      <w:pStyle w:val="a3"/>
      <w:jc w:val="cent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3221"/>
      <w:docPartObj>
        <w:docPartGallery w:val="Page Numbers (Top of Page)"/>
        <w:docPartUnique/>
      </w:docPartObj>
    </w:sdtPr>
    <w:sdtContent>
      <w:p w:rsidR="00F15E10" w:rsidRDefault="00F15E10">
        <w:pPr>
          <w:pStyle w:val="a3"/>
          <w:jc w:val="center"/>
        </w:pPr>
        <w:fldSimple w:instr=" PAGE   \* MERGEFORMAT ">
          <w:r w:rsidR="00135FC4">
            <w:rPr>
              <w:noProof/>
            </w:rPr>
            <w:t>18</w:t>
          </w:r>
        </w:fldSimple>
      </w:p>
    </w:sdtContent>
  </w:sdt>
  <w:p w:rsidR="00F15E10" w:rsidRPr="0073060C" w:rsidRDefault="00F15E10">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06"/>
    <w:multiLevelType w:val="hybridMultilevel"/>
    <w:tmpl w:val="0780F1DA"/>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23FF7"/>
    <w:multiLevelType w:val="hybridMultilevel"/>
    <w:tmpl w:val="878EE8F6"/>
    <w:lvl w:ilvl="0" w:tplc="64EC34C6">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D35FDF"/>
    <w:multiLevelType w:val="hybridMultilevel"/>
    <w:tmpl w:val="211CBA80"/>
    <w:lvl w:ilvl="0" w:tplc="333608F2">
      <w:start w:val="66"/>
      <w:numFmt w:val="decimal"/>
      <w:suff w:val="space"/>
      <w:lvlText w:val="%1."/>
      <w:lvlJc w:val="left"/>
      <w:pPr>
        <w:ind w:left="375"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6B737D"/>
    <w:multiLevelType w:val="hybridMultilevel"/>
    <w:tmpl w:val="F9ACDD22"/>
    <w:lvl w:ilvl="0" w:tplc="56ECF8B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1839D1"/>
    <w:multiLevelType w:val="hybridMultilevel"/>
    <w:tmpl w:val="36B2BC42"/>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059E6"/>
    <w:multiLevelType w:val="singleLevel"/>
    <w:tmpl w:val="7D20B5CE"/>
    <w:lvl w:ilvl="0">
      <w:start w:val="1"/>
      <w:numFmt w:val="decimal"/>
      <w:suff w:val="space"/>
      <w:lvlText w:val="%1)"/>
      <w:lvlJc w:val="left"/>
      <w:pPr>
        <w:ind w:left="1211" w:hanging="360"/>
      </w:pPr>
      <w:rPr>
        <w:rFonts w:hint="default"/>
      </w:rPr>
    </w:lvl>
  </w:abstractNum>
  <w:abstractNum w:abstractNumId="6">
    <w:nsid w:val="121154AF"/>
    <w:multiLevelType w:val="hybridMultilevel"/>
    <w:tmpl w:val="025E0848"/>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2B274B"/>
    <w:multiLevelType w:val="hybridMultilevel"/>
    <w:tmpl w:val="415CED82"/>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220031"/>
    <w:multiLevelType w:val="singleLevel"/>
    <w:tmpl w:val="40C2D6BA"/>
    <w:lvl w:ilvl="0">
      <w:start w:val="1"/>
      <w:numFmt w:val="decimal"/>
      <w:suff w:val="space"/>
      <w:lvlText w:val="%1."/>
      <w:lvlJc w:val="left"/>
      <w:pPr>
        <w:ind w:left="927" w:hanging="360"/>
      </w:pPr>
      <w:rPr>
        <w:rFonts w:hint="default"/>
      </w:rPr>
    </w:lvl>
  </w:abstractNum>
  <w:abstractNum w:abstractNumId="9">
    <w:nsid w:val="1A0D0986"/>
    <w:multiLevelType w:val="hybridMultilevel"/>
    <w:tmpl w:val="89E0EC68"/>
    <w:lvl w:ilvl="0" w:tplc="F3A484D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8D4545"/>
    <w:multiLevelType w:val="hybridMultilevel"/>
    <w:tmpl w:val="5A222960"/>
    <w:lvl w:ilvl="0" w:tplc="333608F2">
      <w:start w:val="67"/>
      <w:numFmt w:val="decimal"/>
      <w:suff w:val="space"/>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47D88"/>
    <w:multiLevelType w:val="hybridMultilevel"/>
    <w:tmpl w:val="2892D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525B00"/>
    <w:multiLevelType w:val="hybridMultilevel"/>
    <w:tmpl w:val="03ECB914"/>
    <w:lvl w:ilvl="0" w:tplc="880A5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440D9A"/>
    <w:multiLevelType w:val="hybridMultilevel"/>
    <w:tmpl w:val="FC02646A"/>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5C2302"/>
    <w:multiLevelType w:val="hybridMultilevel"/>
    <w:tmpl w:val="F864D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24758A"/>
    <w:multiLevelType w:val="hybridMultilevel"/>
    <w:tmpl w:val="171AC600"/>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210C9"/>
    <w:multiLevelType w:val="hybridMultilevel"/>
    <w:tmpl w:val="F18ABC5A"/>
    <w:lvl w:ilvl="0" w:tplc="2E3CFC8A">
      <w:start w:val="15"/>
      <w:numFmt w:val="decimal"/>
      <w:lvlText w:val="%1)"/>
      <w:lvlJc w:val="left"/>
      <w:pPr>
        <w:ind w:left="825" w:hanging="39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37DB159B"/>
    <w:multiLevelType w:val="hybridMultilevel"/>
    <w:tmpl w:val="0278336C"/>
    <w:lvl w:ilvl="0" w:tplc="C7968314">
      <w:start w:val="1"/>
      <w:numFmt w:val="decimal"/>
      <w:lvlText w:val="%1."/>
      <w:lvlJc w:val="left"/>
      <w:pPr>
        <w:tabs>
          <w:tab w:val="num" w:pos="1320"/>
        </w:tabs>
        <w:ind w:left="132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62388A"/>
    <w:multiLevelType w:val="hybridMultilevel"/>
    <w:tmpl w:val="A3AA2D9E"/>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675606"/>
    <w:multiLevelType w:val="hybridMultilevel"/>
    <w:tmpl w:val="7F8EC8E0"/>
    <w:lvl w:ilvl="0" w:tplc="9B6ACE4A">
      <w:start w:val="1"/>
      <w:numFmt w:val="decimal"/>
      <w:lvlText w:val="%1."/>
      <w:lvlJc w:val="left"/>
      <w:pPr>
        <w:ind w:left="782" w:hanging="555"/>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0">
    <w:nsid w:val="3DAD5A74"/>
    <w:multiLevelType w:val="hybridMultilevel"/>
    <w:tmpl w:val="D800337E"/>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DB2AD3"/>
    <w:multiLevelType w:val="hybridMultilevel"/>
    <w:tmpl w:val="BAA046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11D4992"/>
    <w:multiLevelType w:val="hybridMultilevel"/>
    <w:tmpl w:val="292E46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B211E3"/>
    <w:multiLevelType w:val="hybridMultilevel"/>
    <w:tmpl w:val="BAC6EF1A"/>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690A2B"/>
    <w:multiLevelType w:val="hybridMultilevel"/>
    <w:tmpl w:val="9582012A"/>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B412C1"/>
    <w:multiLevelType w:val="hybridMultilevel"/>
    <w:tmpl w:val="FFB8D0BC"/>
    <w:lvl w:ilvl="0" w:tplc="93E40E0C">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6A24353"/>
    <w:multiLevelType w:val="hybridMultilevel"/>
    <w:tmpl w:val="23361A2C"/>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DF4F5A"/>
    <w:multiLevelType w:val="hybridMultilevel"/>
    <w:tmpl w:val="F6F001C4"/>
    <w:lvl w:ilvl="0" w:tplc="062C1D9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724DE7"/>
    <w:multiLevelType w:val="hybridMultilevel"/>
    <w:tmpl w:val="1FF662B4"/>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892C42"/>
    <w:multiLevelType w:val="hybridMultilevel"/>
    <w:tmpl w:val="245EA7EC"/>
    <w:lvl w:ilvl="0" w:tplc="85BAB264">
      <w:start w:val="1"/>
      <w:numFmt w:val="decimal"/>
      <w:lvlText w:val="%1."/>
      <w:lvlJc w:val="left"/>
      <w:pPr>
        <w:tabs>
          <w:tab w:val="num" w:pos="720"/>
        </w:tabs>
        <w:ind w:left="720" w:hanging="360"/>
      </w:pPr>
      <w:rPr>
        <w:sz w:val="28"/>
        <w:szCs w:val="2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0">
    <w:nsid w:val="5F9361FE"/>
    <w:multiLevelType w:val="hybridMultilevel"/>
    <w:tmpl w:val="7CDC90CE"/>
    <w:lvl w:ilvl="0" w:tplc="F8EC27DC">
      <w:start w:val="1"/>
      <w:numFmt w:val="decimal"/>
      <w:suff w:val="space"/>
      <w:lvlText w:val="%1."/>
      <w:lvlJc w:val="left"/>
      <w:pPr>
        <w:ind w:left="720" w:hanging="32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BA28D4"/>
    <w:multiLevelType w:val="hybridMultilevel"/>
    <w:tmpl w:val="1DBC381A"/>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6F48FA"/>
    <w:multiLevelType w:val="hybridMultilevel"/>
    <w:tmpl w:val="AA68E9D0"/>
    <w:lvl w:ilvl="0" w:tplc="E16219F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600F32"/>
    <w:multiLevelType w:val="hybridMultilevel"/>
    <w:tmpl w:val="5BC27354"/>
    <w:lvl w:ilvl="0" w:tplc="D01A06B8">
      <w:start w:val="1"/>
      <w:numFmt w:val="decimal"/>
      <w:suff w:val="space"/>
      <w:lvlText w:val="%1."/>
      <w:lvlJc w:val="left"/>
      <w:pPr>
        <w:ind w:left="1398" w:hanging="4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8B6641F"/>
    <w:multiLevelType w:val="hybridMultilevel"/>
    <w:tmpl w:val="F864D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139D5"/>
    <w:multiLevelType w:val="hybridMultilevel"/>
    <w:tmpl w:val="E2848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2E43B5"/>
    <w:multiLevelType w:val="hybridMultilevel"/>
    <w:tmpl w:val="79764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CE13DF"/>
    <w:multiLevelType w:val="hybridMultilevel"/>
    <w:tmpl w:val="6C36EE52"/>
    <w:lvl w:ilvl="0" w:tplc="0B1EDB60">
      <w:start w:val="1"/>
      <w:numFmt w:val="decimal"/>
      <w:suff w:val="space"/>
      <w:lvlText w:val="%1."/>
      <w:lvlJc w:val="left"/>
      <w:pPr>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995872"/>
    <w:multiLevelType w:val="hybridMultilevel"/>
    <w:tmpl w:val="D982CA48"/>
    <w:lvl w:ilvl="0" w:tplc="AD68154C">
      <w:start w:val="1"/>
      <w:numFmt w:val="decimal"/>
      <w:lvlText w:val="%1)"/>
      <w:lvlJc w:val="left"/>
      <w:pPr>
        <w:ind w:left="1429"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7990010"/>
    <w:multiLevelType w:val="hybridMultilevel"/>
    <w:tmpl w:val="3788E92E"/>
    <w:lvl w:ilvl="0" w:tplc="D01A06B8">
      <w:start w:val="1"/>
      <w:numFmt w:val="decimal"/>
      <w:suff w:val="space"/>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335D50"/>
    <w:multiLevelType w:val="hybridMultilevel"/>
    <w:tmpl w:val="C8DC4750"/>
    <w:lvl w:ilvl="0" w:tplc="B874BF26">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B65E42"/>
    <w:multiLevelType w:val="hybridMultilevel"/>
    <w:tmpl w:val="B57CF438"/>
    <w:lvl w:ilvl="0" w:tplc="4620CF70">
      <w:start w:val="1"/>
      <w:numFmt w:val="decimal"/>
      <w:lvlText w:val="%1."/>
      <w:lvlJc w:val="left"/>
      <w:pPr>
        <w:tabs>
          <w:tab w:val="num" w:pos="1680"/>
        </w:tabs>
        <w:ind w:left="1680" w:hanging="1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3"/>
  </w:num>
  <w:num w:numId="4">
    <w:abstractNumId w:val="8"/>
  </w:num>
  <w:num w:numId="5">
    <w:abstractNumId w:val="29"/>
  </w:num>
  <w:num w:numId="6">
    <w:abstractNumId w:val="1"/>
  </w:num>
  <w:num w:numId="7">
    <w:abstractNumId w:val="37"/>
  </w:num>
  <w:num w:numId="8">
    <w:abstractNumId w:val="14"/>
  </w:num>
  <w:num w:numId="9">
    <w:abstractNumId w:val="34"/>
  </w:num>
  <w:num w:numId="10">
    <w:abstractNumId w:val="2"/>
  </w:num>
  <w:num w:numId="11">
    <w:abstractNumId w:val="10"/>
  </w:num>
  <w:num w:numId="12">
    <w:abstractNumId w:val="31"/>
  </w:num>
  <w:num w:numId="13">
    <w:abstractNumId w:val="33"/>
  </w:num>
  <w:num w:numId="14">
    <w:abstractNumId w:val="28"/>
  </w:num>
  <w:num w:numId="15">
    <w:abstractNumId w:val="7"/>
  </w:num>
  <w:num w:numId="16">
    <w:abstractNumId w:val="18"/>
  </w:num>
  <w:num w:numId="17">
    <w:abstractNumId w:val="15"/>
  </w:num>
  <w:num w:numId="18">
    <w:abstractNumId w:val="20"/>
  </w:num>
  <w:num w:numId="19">
    <w:abstractNumId w:val="23"/>
  </w:num>
  <w:num w:numId="20">
    <w:abstractNumId w:val="39"/>
  </w:num>
  <w:num w:numId="21">
    <w:abstractNumId w:val="6"/>
  </w:num>
  <w:num w:numId="22">
    <w:abstractNumId w:val="0"/>
  </w:num>
  <w:num w:numId="23">
    <w:abstractNumId w:val="26"/>
  </w:num>
  <w:num w:numId="24">
    <w:abstractNumId w:val="24"/>
  </w:num>
  <w:num w:numId="25">
    <w:abstractNumId w:val="32"/>
  </w:num>
  <w:num w:numId="26">
    <w:abstractNumId w:val="13"/>
  </w:num>
  <w:num w:numId="27">
    <w:abstractNumId w:val="4"/>
  </w:num>
  <w:num w:numId="28">
    <w:abstractNumId w:val="9"/>
  </w:num>
  <w:num w:numId="29">
    <w:abstractNumId w:val="30"/>
  </w:num>
  <w:num w:numId="30">
    <w:abstractNumId w:val="17"/>
  </w:num>
  <w:num w:numId="31">
    <w:abstractNumId w:val="22"/>
  </w:num>
  <w:num w:numId="32">
    <w:abstractNumId w:val="35"/>
  </w:num>
  <w:num w:numId="33">
    <w:abstractNumId w:val="41"/>
  </w:num>
  <w:num w:numId="34">
    <w:abstractNumId w:val="27"/>
  </w:num>
  <w:num w:numId="35">
    <w:abstractNumId w:val="19"/>
  </w:num>
  <w:num w:numId="36">
    <w:abstractNumId w:val="12"/>
  </w:num>
  <w:num w:numId="37">
    <w:abstractNumId w:val="36"/>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8"/>
  </w:num>
  <w:num w:numId="44">
    <w:abstractNumId w:val="21"/>
  </w:num>
  <w:num w:numId="45">
    <w:abstractNumId w:val="40"/>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3F51CD"/>
    <w:rsid w:val="00014332"/>
    <w:rsid w:val="0003090C"/>
    <w:rsid w:val="00056E13"/>
    <w:rsid w:val="000743AC"/>
    <w:rsid w:val="000955A7"/>
    <w:rsid w:val="00135FC4"/>
    <w:rsid w:val="001465CE"/>
    <w:rsid w:val="001504AF"/>
    <w:rsid w:val="001539E7"/>
    <w:rsid w:val="00154261"/>
    <w:rsid w:val="00170860"/>
    <w:rsid w:val="001E7A4E"/>
    <w:rsid w:val="00223F36"/>
    <w:rsid w:val="002E3750"/>
    <w:rsid w:val="00333897"/>
    <w:rsid w:val="0036036C"/>
    <w:rsid w:val="00380092"/>
    <w:rsid w:val="00392E8D"/>
    <w:rsid w:val="003E75B3"/>
    <w:rsid w:val="003F51CD"/>
    <w:rsid w:val="004037E1"/>
    <w:rsid w:val="004126B6"/>
    <w:rsid w:val="00422CCD"/>
    <w:rsid w:val="00453765"/>
    <w:rsid w:val="004B64E1"/>
    <w:rsid w:val="004D154B"/>
    <w:rsid w:val="0052051B"/>
    <w:rsid w:val="0052555E"/>
    <w:rsid w:val="00535D69"/>
    <w:rsid w:val="005646DC"/>
    <w:rsid w:val="00584F3A"/>
    <w:rsid w:val="00593345"/>
    <w:rsid w:val="005A2426"/>
    <w:rsid w:val="005A4356"/>
    <w:rsid w:val="005B4256"/>
    <w:rsid w:val="00646712"/>
    <w:rsid w:val="00666563"/>
    <w:rsid w:val="00676C91"/>
    <w:rsid w:val="0068748F"/>
    <w:rsid w:val="00692133"/>
    <w:rsid w:val="006B0B71"/>
    <w:rsid w:val="006C05C7"/>
    <w:rsid w:val="0075705D"/>
    <w:rsid w:val="00766C9A"/>
    <w:rsid w:val="00767093"/>
    <w:rsid w:val="007C6B43"/>
    <w:rsid w:val="007D0DFC"/>
    <w:rsid w:val="007E2FA5"/>
    <w:rsid w:val="00827026"/>
    <w:rsid w:val="00850514"/>
    <w:rsid w:val="00866280"/>
    <w:rsid w:val="008A1224"/>
    <w:rsid w:val="008C350D"/>
    <w:rsid w:val="008D5C44"/>
    <w:rsid w:val="00913BD8"/>
    <w:rsid w:val="009561C4"/>
    <w:rsid w:val="00977D0F"/>
    <w:rsid w:val="009C241F"/>
    <w:rsid w:val="009C2DB3"/>
    <w:rsid w:val="009E4173"/>
    <w:rsid w:val="009F49A9"/>
    <w:rsid w:val="009F5111"/>
    <w:rsid w:val="00A2188A"/>
    <w:rsid w:val="00A76CAB"/>
    <w:rsid w:val="00AF56C9"/>
    <w:rsid w:val="00B11A09"/>
    <w:rsid w:val="00B84E81"/>
    <w:rsid w:val="00B90760"/>
    <w:rsid w:val="00BC1751"/>
    <w:rsid w:val="00C52954"/>
    <w:rsid w:val="00C75A56"/>
    <w:rsid w:val="00C83374"/>
    <w:rsid w:val="00C873B8"/>
    <w:rsid w:val="00CD3176"/>
    <w:rsid w:val="00CE35A4"/>
    <w:rsid w:val="00D66253"/>
    <w:rsid w:val="00D76041"/>
    <w:rsid w:val="00D96218"/>
    <w:rsid w:val="00DB02AB"/>
    <w:rsid w:val="00DE6129"/>
    <w:rsid w:val="00E13617"/>
    <w:rsid w:val="00E613F3"/>
    <w:rsid w:val="00E61EB8"/>
    <w:rsid w:val="00E74BF8"/>
    <w:rsid w:val="00E75209"/>
    <w:rsid w:val="00E778E2"/>
    <w:rsid w:val="00F01053"/>
    <w:rsid w:val="00F15E10"/>
    <w:rsid w:val="00F860C7"/>
    <w:rsid w:val="00FD1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CD"/>
    <w:pPr>
      <w:spacing w:after="200" w:line="276" w:lineRule="auto"/>
      <w:ind w:firstLine="0"/>
    </w:pPr>
    <w:rPr>
      <w:rFonts w:asciiTheme="minorHAnsi" w:hAnsiTheme="minorHAnsi"/>
      <w:sz w:val="22"/>
    </w:rPr>
  </w:style>
  <w:style w:type="paragraph" w:styleId="1">
    <w:name w:val="heading 1"/>
    <w:basedOn w:val="a"/>
    <w:next w:val="a"/>
    <w:link w:val="10"/>
    <w:uiPriority w:val="9"/>
    <w:qFormat/>
    <w:rsid w:val="003F5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F51CD"/>
    <w:pPr>
      <w:keepNext/>
      <w:spacing w:after="0" w:line="240" w:lineRule="auto"/>
      <w:jc w:val="center"/>
      <w:outlineLvl w:val="1"/>
    </w:pPr>
    <w:rPr>
      <w:rFonts w:ascii="Times New Roman" w:eastAsia="Times New Roman" w:hAnsi="Times New Roman" w:cs="Times New Roman"/>
      <w:b/>
      <w:sz w:val="20"/>
      <w:szCs w:val="24"/>
      <w:lang w:eastAsia="ru-RU"/>
    </w:rPr>
  </w:style>
  <w:style w:type="paragraph" w:styleId="4">
    <w:name w:val="heading 4"/>
    <w:basedOn w:val="a"/>
    <w:next w:val="a"/>
    <w:link w:val="40"/>
    <w:qFormat/>
    <w:rsid w:val="003F51CD"/>
    <w:pPr>
      <w:keepNext/>
      <w:spacing w:after="0" w:line="240" w:lineRule="auto"/>
      <w:outlineLvl w:val="3"/>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3F51C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1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F51CD"/>
    <w:rPr>
      <w:rFonts w:eastAsia="Times New Roman" w:cs="Times New Roman"/>
      <w:b/>
      <w:sz w:val="20"/>
      <w:szCs w:val="24"/>
      <w:lang w:eastAsia="ru-RU"/>
    </w:rPr>
  </w:style>
  <w:style w:type="character" w:customStyle="1" w:styleId="40">
    <w:name w:val="Заголовок 4 Знак"/>
    <w:basedOn w:val="a0"/>
    <w:link w:val="4"/>
    <w:rsid w:val="003F51CD"/>
    <w:rPr>
      <w:rFonts w:eastAsia="Times New Roman" w:cs="Times New Roman"/>
      <w:b/>
      <w:sz w:val="28"/>
      <w:szCs w:val="20"/>
    </w:rPr>
  </w:style>
  <w:style w:type="character" w:customStyle="1" w:styleId="60">
    <w:name w:val="Заголовок 6 Знак"/>
    <w:basedOn w:val="a0"/>
    <w:link w:val="6"/>
    <w:uiPriority w:val="9"/>
    <w:semiHidden/>
    <w:rsid w:val="003F51CD"/>
    <w:rPr>
      <w:rFonts w:asciiTheme="majorHAnsi" w:eastAsiaTheme="majorEastAsia" w:hAnsiTheme="majorHAnsi" w:cstheme="majorBidi"/>
      <w:i/>
      <w:iCs/>
      <w:color w:val="243F60" w:themeColor="accent1" w:themeShade="7F"/>
      <w:sz w:val="22"/>
    </w:rPr>
  </w:style>
  <w:style w:type="paragraph" w:styleId="a3">
    <w:name w:val="header"/>
    <w:basedOn w:val="a"/>
    <w:link w:val="a4"/>
    <w:uiPriority w:val="99"/>
    <w:unhideWhenUsed/>
    <w:rsid w:val="003F5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1CD"/>
    <w:rPr>
      <w:rFonts w:asciiTheme="minorHAnsi" w:hAnsiTheme="minorHAnsi"/>
      <w:sz w:val="22"/>
    </w:rPr>
  </w:style>
  <w:style w:type="table" w:styleId="a5">
    <w:name w:val="Table Grid"/>
    <w:basedOn w:val="a1"/>
    <w:uiPriority w:val="59"/>
    <w:rsid w:val="003F51CD"/>
    <w:pPr>
      <w:ind w:firstLine="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3F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3F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3F51CD"/>
    <w:rPr>
      <w:rFonts w:ascii="Times New Roman" w:hAnsi="Times New Roman" w:cs="Times New Roman"/>
      <w:b/>
      <w:bCs/>
      <w:sz w:val="26"/>
      <w:szCs w:val="26"/>
    </w:rPr>
  </w:style>
  <w:style w:type="character" w:customStyle="1" w:styleId="FontStyle28">
    <w:name w:val="Font Style28"/>
    <w:uiPriority w:val="99"/>
    <w:rsid w:val="003F51CD"/>
    <w:rPr>
      <w:rFonts w:ascii="Times New Roman" w:hAnsi="Times New Roman" w:cs="Times New Roman"/>
      <w:sz w:val="26"/>
      <w:szCs w:val="26"/>
    </w:rPr>
  </w:style>
  <w:style w:type="character" w:customStyle="1" w:styleId="FontStyle54">
    <w:name w:val="Font Style54"/>
    <w:uiPriority w:val="99"/>
    <w:rsid w:val="003F51CD"/>
    <w:rPr>
      <w:rFonts w:ascii="Times New Roman" w:hAnsi="Times New Roman" w:cs="Times New Roman"/>
      <w:sz w:val="14"/>
      <w:szCs w:val="14"/>
    </w:rPr>
  </w:style>
  <w:style w:type="character" w:customStyle="1" w:styleId="FontStyle62">
    <w:name w:val="Font Style62"/>
    <w:uiPriority w:val="99"/>
    <w:rsid w:val="003F51CD"/>
    <w:rPr>
      <w:rFonts w:ascii="Times New Roman" w:hAnsi="Times New Roman" w:cs="Times New Roman"/>
      <w:b/>
      <w:bCs/>
      <w:sz w:val="14"/>
      <w:szCs w:val="14"/>
    </w:rPr>
  </w:style>
  <w:style w:type="paragraph" w:customStyle="1" w:styleId="Style12">
    <w:name w:val="Style12"/>
    <w:basedOn w:val="a"/>
    <w:uiPriority w:val="99"/>
    <w:rsid w:val="003F51CD"/>
    <w:pPr>
      <w:widowControl w:val="0"/>
      <w:autoSpaceDE w:val="0"/>
      <w:autoSpaceDN w:val="0"/>
      <w:adjustRightInd w:val="0"/>
      <w:spacing w:after="0" w:line="192" w:lineRule="exact"/>
      <w:ind w:firstLine="293"/>
      <w:jc w:val="both"/>
    </w:pPr>
    <w:rPr>
      <w:rFonts w:ascii="Times New Roman" w:eastAsia="Times New Roman" w:hAnsi="Times New Roman" w:cs="Times New Roman"/>
      <w:sz w:val="24"/>
      <w:szCs w:val="24"/>
      <w:lang w:eastAsia="ru-RU"/>
    </w:rPr>
  </w:style>
  <w:style w:type="character" w:customStyle="1" w:styleId="FontStyle124">
    <w:name w:val="Font Style124"/>
    <w:rsid w:val="003F51CD"/>
    <w:rPr>
      <w:rFonts w:ascii="Times New Roman" w:hAnsi="Times New Roman" w:cs="Times New Roman"/>
      <w:sz w:val="20"/>
      <w:szCs w:val="20"/>
    </w:rPr>
  </w:style>
  <w:style w:type="paragraph" w:customStyle="1" w:styleId="11">
    <w:name w:val="Текст1"/>
    <w:basedOn w:val="a"/>
    <w:rsid w:val="003F51CD"/>
    <w:pPr>
      <w:spacing w:after="0" w:line="240" w:lineRule="auto"/>
    </w:pPr>
    <w:rPr>
      <w:rFonts w:ascii="Courier New" w:eastAsia="Times New Roman" w:hAnsi="Courier New" w:cs="Times New Roman"/>
      <w:sz w:val="20"/>
      <w:szCs w:val="20"/>
      <w:lang w:eastAsia="ru-RU"/>
    </w:rPr>
  </w:style>
  <w:style w:type="paragraph" w:customStyle="1" w:styleId="Style29">
    <w:name w:val="Style29"/>
    <w:basedOn w:val="a"/>
    <w:rsid w:val="003F51CD"/>
    <w:pPr>
      <w:widowControl w:val="0"/>
      <w:autoSpaceDE w:val="0"/>
      <w:autoSpaceDN w:val="0"/>
      <w:adjustRightInd w:val="0"/>
      <w:spacing w:after="0" w:line="322" w:lineRule="exact"/>
      <w:ind w:firstLine="531"/>
      <w:jc w:val="both"/>
    </w:pPr>
    <w:rPr>
      <w:rFonts w:ascii="Times New Roman" w:eastAsia="Times New Roman" w:hAnsi="Times New Roman" w:cs="Times New Roman"/>
      <w:sz w:val="24"/>
      <w:szCs w:val="24"/>
      <w:lang w:eastAsia="ru-RU"/>
    </w:rPr>
  </w:style>
  <w:style w:type="character" w:customStyle="1" w:styleId="FontStyle55">
    <w:name w:val="Font Style55"/>
    <w:rsid w:val="003F51CD"/>
    <w:rPr>
      <w:rFonts w:ascii="Times New Roman" w:hAnsi="Times New Roman" w:cs="Times New Roman"/>
      <w:sz w:val="24"/>
      <w:szCs w:val="24"/>
    </w:rPr>
  </w:style>
  <w:style w:type="paragraph" w:styleId="a6">
    <w:name w:val="Body Text Indent"/>
    <w:basedOn w:val="a"/>
    <w:link w:val="a7"/>
    <w:rsid w:val="003F51CD"/>
    <w:pPr>
      <w:spacing w:after="0" w:line="240" w:lineRule="auto"/>
      <w:ind w:firstLine="708"/>
      <w:jc w:val="center"/>
    </w:pPr>
    <w:rPr>
      <w:rFonts w:ascii="Times New Roman" w:eastAsia="Times New Roman" w:hAnsi="Times New Roman" w:cs="Times New Roman"/>
      <w:b/>
      <w:sz w:val="28"/>
      <w:szCs w:val="20"/>
    </w:rPr>
  </w:style>
  <w:style w:type="character" w:customStyle="1" w:styleId="a7">
    <w:name w:val="Основной текст с отступом Знак"/>
    <w:basedOn w:val="a0"/>
    <w:link w:val="a6"/>
    <w:rsid w:val="003F51CD"/>
    <w:rPr>
      <w:rFonts w:eastAsia="Times New Roman" w:cs="Times New Roman"/>
      <w:b/>
      <w:sz w:val="28"/>
      <w:szCs w:val="20"/>
    </w:rPr>
  </w:style>
  <w:style w:type="paragraph" w:customStyle="1" w:styleId="Style3">
    <w:name w:val="Style3"/>
    <w:basedOn w:val="a"/>
    <w:uiPriority w:val="99"/>
    <w:rsid w:val="003F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F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3F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3F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F51C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3F51CD"/>
    <w:rPr>
      <w:rFonts w:eastAsia="Times New Roman" w:cs="Times New Roman"/>
      <w:szCs w:val="24"/>
      <w:lang w:eastAsia="ru-RU"/>
    </w:rPr>
  </w:style>
  <w:style w:type="character" w:styleId="aa">
    <w:name w:val="page number"/>
    <w:rsid w:val="003F51CD"/>
  </w:style>
  <w:style w:type="paragraph" w:styleId="ab">
    <w:name w:val="footnote text"/>
    <w:basedOn w:val="a"/>
    <w:link w:val="ac"/>
    <w:rsid w:val="003F51CD"/>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3F51CD"/>
    <w:rPr>
      <w:rFonts w:eastAsia="Times New Roman" w:cs="Times New Roman"/>
      <w:sz w:val="20"/>
      <w:szCs w:val="20"/>
    </w:rPr>
  </w:style>
  <w:style w:type="character" w:styleId="ad">
    <w:name w:val="footnote reference"/>
    <w:rsid w:val="003F51CD"/>
    <w:rPr>
      <w:vertAlign w:val="superscript"/>
    </w:rPr>
  </w:style>
  <w:style w:type="paragraph" w:customStyle="1" w:styleId="Iniiaiieoaeno">
    <w:name w:val="Iniiaiie oaeno"/>
    <w:basedOn w:val="a"/>
    <w:rsid w:val="003F51CD"/>
    <w:pPr>
      <w:spacing w:after="0" w:line="360" w:lineRule="exact"/>
      <w:jc w:val="both"/>
    </w:pPr>
    <w:rPr>
      <w:rFonts w:ascii="Times New Roman" w:eastAsia="Times New Roman" w:hAnsi="Times New Roman" w:cs="Times New Roman"/>
      <w:sz w:val="24"/>
      <w:szCs w:val="20"/>
      <w:lang w:eastAsia="ru-RU"/>
    </w:rPr>
  </w:style>
  <w:style w:type="paragraph" w:customStyle="1" w:styleId="Iauiue">
    <w:name w:val="Iau?iue"/>
    <w:rsid w:val="003F51CD"/>
    <w:pPr>
      <w:ind w:firstLine="0"/>
    </w:pPr>
    <w:rPr>
      <w:rFonts w:eastAsia="Times New Roman" w:cs="Times New Roman"/>
      <w:sz w:val="20"/>
      <w:szCs w:val="20"/>
      <w:lang w:eastAsia="ru-RU"/>
    </w:rPr>
  </w:style>
  <w:style w:type="paragraph" w:customStyle="1" w:styleId="oaenoniinee">
    <w:name w:val="oaeno niinee"/>
    <w:basedOn w:val="a"/>
    <w:rsid w:val="003F51C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3F51CD"/>
    <w:pPr>
      <w:ind w:left="720"/>
      <w:contextualSpacing/>
    </w:pPr>
  </w:style>
  <w:style w:type="paragraph" w:styleId="af">
    <w:name w:val="Body Text"/>
    <w:basedOn w:val="a"/>
    <w:link w:val="af0"/>
    <w:unhideWhenUsed/>
    <w:rsid w:val="003F51CD"/>
    <w:pPr>
      <w:spacing w:after="120"/>
    </w:pPr>
  </w:style>
  <w:style w:type="character" w:customStyle="1" w:styleId="af0">
    <w:name w:val="Основной текст Знак"/>
    <w:basedOn w:val="a0"/>
    <w:link w:val="af"/>
    <w:rsid w:val="003F51CD"/>
    <w:rPr>
      <w:rFonts w:asciiTheme="minorHAnsi" w:hAnsiTheme="minorHAnsi"/>
      <w:sz w:val="22"/>
    </w:rPr>
  </w:style>
  <w:style w:type="paragraph" w:styleId="3">
    <w:name w:val="Body Text 3"/>
    <w:basedOn w:val="a"/>
    <w:link w:val="30"/>
    <w:uiPriority w:val="99"/>
    <w:unhideWhenUsed/>
    <w:rsid w:val="003F51CD"/>
    <w:pPr>
      <w:spacing w:after="120"/>
    </w:pPr>
    <w:rPr>
      <w:sz w:val="16"/>
      <w:szCs w:val="16"/>
    </w:rPr>
  </w:style>
  <w:style w:type="character" w:customStyle="1" w:styleId="30">
    <w:name w:val="Основной текст 3 Знак"/>
    <w:basedOn w:val="a0"/>
    <w:link w:val="3"/>
    <w:uiPriority w:val="99"/>
    <w:rsid w:val="003F51CD"/>
    <w:rPr>
      <w:rFonts w:asciiTheme="minorHAnsi" w:hAnsiTheme="minorHAnsi"/>
      <w:sz w:val="16"/>
      <w:szCs w:val="16"/>
    </w:rPr>
  </w:style>
  <w:style w:type="paragraph" w:customStyle="1" w:styleId="21">
    <w:name w:val="Подзаголовок 2"/>
    <w:basedOn w:val="a"/>
    <w:rsid w:val="003F51CD"/>
    <w:pPr>
      <w:shd w:val="clear" w:color="auto" w:fill="FFFFFF"/>
      <w:autoSpaceDE w:val="0"/>
      <w:autoSpaceDN w:val="0"/>
      <w:adjustRightInd w:val="0"/>
      <w:spacing w:after="113" w:line="240" w:lineRule="auto"/>
      <w:ind w:left="10" w:right="10" w:firstLine="384"/>
      <w:jc w:val="center"/>
    </w:pPr>
    <w:rPr>
      <w:rFonts w:ascii="PetersburgC" w:eastAsia="Times New Roman" w:hAnsi="PetersburgC" w:cs="PetersburgC"/>
      <w:b/>
      <w:bCs/>
      <w:lang w:eastAsia="ru-RU"/>
    </w:rPr>
  </w:style>
  <w:style w:type="paragraph" w:styleId="22">
    <w:name w:val="Body Text 2"/>
    <w:basedOn w:val="a"/>
    <w:link w:val="23"/>
    <w:uiPriority w:val="99"/>
    <w:unhideWhenUsed/>
    <w:rsid w:val="003F51CD"/>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3F51CD"/>
    <w:rPr>
      <w:rFonts w:eastAsia="Times New Roman" w:cs="Times New Roman"/>
      <w:szCs w:val="24"/>
      <w:lang w:eastAsia="ru-RU"/>
    </w:rPr>
  </w:style>
  <w:style w:type="character" w:customStyle="1" w:styleId="31">
    <w:name w:val="Основной текст3"/>
    <w:rsid w:val="003F51C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35pt">
    <w:name w:val="Основной текст + 13;5 pt"/>
    <w:rsid w:val="003F51C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61">
    <w:name w:val="Основной текст (6)_"/>
    <w:link w:val="62"/>
    <w:rsid w:val="003F51CD"/>
    <w:rPr>
      <w:rFonts w:eastAsia="Times New Roman"/>
      <w:sz w:val="23"/>
      <w:szCs w:val="23"/>
      <w:shd w:val="clear" w:color="auto" w:fill="FFFFFF"/>
    </w:rPr>
  </w:style>
  <w:style w:type="paragraph" w:customStyle="1" w:styleId="62">
    <w:name w:val="Основной текст (6)"/>
    <w:basedOn w:val="a"/>
    <w:link w:val="61"/>
    <w:rsid w:val="003F51CD"/>
    <w:pPr>
      <w:shd w:val="clear" w:color="auto" w:fill="FFFFFF"/>
      <w:spacing w:after="0" w:line="0" w:lineRule="atLeast"/>
    </w:pPr>
    <w:rPr>
      <w:rFonts w:ascii="Times New Roman" w:eastAsia="Times New Roman" w:hAnsi="Times New Roman"/>
      <w:sz w:val="23"/>
      <w:szCs w:val="23"/>
    </w:rPr>
  </w:style>
  <w:style w:type="paragraph" w:styleId="af1">
    <w:name w:val="Normal (Web)"/>
    <w:basedOn w:val="a"/>
    <w:uiPriority w:val="99"/>
    <w:rsid w:val="003F5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rsid w:val="003F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F51CD"/>
    <w:rPr>
      <w:rFonts w:ascii="Courier New" w:eastAsia="Times New Roman" w:hAnsi="Courier New" w:cs="Courier New"/>
      <w:sz w:val="20"/>
      <w:szCs w:val="20"/>
      <w:lang w:eastAsia="ru-RU"/>
    </w:rPr>
  </w:style>
  <w:style w:type="paragraph" w:styleId="af2">
    <w:name w:val="Plain Text"/>
    <w:basedOn w:val="a"/>
    <w:link w:val="af3"/>
    <w:rsid w:val="003F51CD"/>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3F51CD"/>
    <w:rPr>
      <w:rFonts w:ascii="Courier New" w:eastAsia="Times New Roman" w:hAnsi="Courier New" w:cs="Times New Roman"/>
      <w:sz w:val="20"/>
      <w:szCs w:val="20"/>
      <w:lang w:eastAsia="ru-RU"/>
    </w:rPr>
  </w:style>
  <w:style w:type="character" w:styleId="af4">
    <w:name w:val="Hyperlink"/>
    <w:basedOn w:val="a0"/>
    <w:uiPriority w:val="99"/>
    <w:semiHidden/>
    <w:unhideWhenUsed/>
    <w:rsid w:val="00977D0F"/>
    <w:rPr>
      <w:color w:val="0000FF"/>
      <w:u w:val="single"/>
    </w:rPr>
  </w:style>
  <w:style w:type="character" w:customStyle="1" w:styleId="apple-converted-space">
    <w:name w:val="apple-converted-space"/>
    <w:basedOn w:val="a0"/>
    <w:rsid w:val="00977D0F"/>
  </w:style>
</w:styles>
</file>

<file path=word/webSettings.xml><?xml version="1.0" encoding="utf-8"?>
<w:webSettings xmlns:r="http://schemas.openxmlformats.org/officeDocument/2006/relationships" xmlns:w="http://schemas.openxmlformats.org/wordprocessingml/2006/main">
  <w:divs>
    <w:div w:id="19507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baa.by/cgi-bin/irbis64r_plus/cgiirbis_64_ft.exe?LNG=&amp;Z21ID=1629U0S308T2E1G213&amp;I21DBN=BSAA_FULLTEXT&amp;P21DBN=BSAA&amp;S21STN=1&amp;S21REF=10&amp;S21FMT=briefHTML_ft&amp;C21COM=S&amp;S21CNR=5&amp;S21P01=0&amp;S21P02=1&amp;S21P03=A=&amp;USES21ALL=1&amp;S21STR=%D0%9C%D0%B0%D0%BD%D1%8C%D0%BA%D0%BE%D0%B2%D1%81%D0%BA%D0%B8%D0%B9%2C%20%D0%98%2E%20%D0%90%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ibrary.baa.by/cgi-bin/irbis64r_plus/cgiirbis_64_ft.exe?LNG=&amp;Z21ID=1629U0S308T2E1G213&amp;I21DBN=BSAA_FULLTEXT&amp;P21DBN=BSAA&amp;S21STN=1&amp;S21REF=10&amp;S21FMT=briefHTML_ft&amp;C21COM=S&amp;S21CNR=5&amp;S21P01=0&amp;S21P02=1&amp;S21P03=A=&amp;USES21ALL=1&amp;S21STR=%D0%9A%D0%B8%D1%88%D0%BA%D0%B5%D0%B2%D0%B8%D1%87%2C%20%D0%90%2E%20%D0%94%2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brary.baa.by/cgi-bin/irbis64r_plus/cgiirbis_64_ft.exe?LNG=&amp;Z21ID=1629U0S308T2E1G213&amp;I21DBN=BSAA_FULLTEXT&amp;P21DBN=BSAA&amp;S21STN=1&amp;S21REF=10&amp;S21FMT=briefHTML_ft&amp;C21COM=S&amp;S21CNR=5&amp;S21P01=0&amp;S21P02=1&amp;S21P03=A=&amp;USES21ALL=1&amp;S21STR=%D0%A5%D0%B0%D0%BD%D0%BA%D0%B5%D0%B2%D0%B8%D1%87%2C%20%D0%9B%D0%B5%D0%BE%D0%BD%D0%B8%D0%B4%20%D0%90%D0%BB%D0%B5%D0%BA%D1%81%D0%B0%D0%BD%D0%B4%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08778-DD65-48E5-B2D1-159F33FE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19</Pages>
  <Words>4989</Words>
  <Characters>28438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zambip</cp:lastModifiedBy>
  <cp:revision>37</cp:revision>
  <cp:lastPrinted>2024-04-01T09:35:00Z</cp:lastPrinted>
  <dcterms:created xsi:type="dcterms:W3CDTF">2017-05-14T09:55:00Z</dcterms:created>
  <dcterms:modified xsi:type="dcterms:W3CDTF">2024-04-01T09:37:00Z</dcterms:modified>
</cp:coreProperties>
</file>