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(наименование организации, адрес местонахождения)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Руководитель ______________________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"________________"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_______________/___________________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   (</w:t>
      </w:r>
      <w:proofErr w:type="gramStart"/>
      <w:r w:rsidRPr="004A604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A604A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М.П.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Приказ N ___ от "___"______ ____ г.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04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04A">
        <w:rPr>
          <w:rFonts w:ascii="Times New Roman" w:hAnsi="Times New Roman" w:cs="Times New Roman"/>
          <w:b/>
          <w:bCs/>
          <w:sz w:val="24"/>
          <w:szCs w:val="24"/>
        </w:rPr>
        <w:t>о порядке ведения претензионно-исковой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04A">
        <w:rPr>
          <w:rFonts w:ascii="Times New Roman" w:hAnsi="Times New Roman" w:cs="Times New Roman"/>
          <w:b/>
          <w:bCs/>
          <w:sz w:val="24"/>
          <w:szCs w:val="24"/>
        </w:rPr>
        <w:t>работы в "____________________"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организации и ведения претензионно-исковой работы в _____________________ (далее по тексту - "Организация").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1.2. Настоящее Положение разработано с учетом требований действующего законодательства Российской Федерации.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1.3. Настоящее Положение обязательно к исполнению всеми структурными подразделениями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1.4. Претензионно-исковая работа должна обеспечивать: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1.4.1. Экономические интересы Организации путем снижения и предупреждения непроизводительных расходов.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1.4.2. Защиту и восстановление имущественных и неимущественных прав и охраняемых законом интересов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1.4.3. Анализ причин, вызывающих неисполнение договорных обязательств Организацией и ее контрагентами.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1.5. Претензией является заявленное другому лицу в письменной форме требование о восстановлении нарушенных имущественных и неимущественных прав и охраняемых законом интересов Организации, основанных на законодательстве </w:t>
      </w:r>
      <w:r>
        <w:rPr>
          <w:rFonts w:ascii="Times New Roman" w:hAnsi="Times New Roman"/>
          <w:sz w:val="24"/>
          <w:szCs w:val="24"/>
        </w:rPr>
        <w:t>Республики Беларусь</w:t>
      </w:r>
      <w:r w:rsidRPr="004A604A">
        <w:rPr>
          <w:rFonts w:ascii="Times New Roman" w:hAnsi="Times New Roman" w:cs="Times New Roman"/>
          <w:sz w:val="24"/>
          <w:szCs w:val="24"/>
        </w:rPr>
        <w:t xml:space="preserve"> или договоре.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1.6. Иском является направленное органу, уполномоченному разрешать соответствующие споры в соответствии с их подведомственностью и подсудностью, письменное заявление Организации об оспаривании или восстановлении в принудительном порядке нарушенных имущественных и неимущественных прав и охраняемых законом интересов, основанных на законодательстве Российской Федерации или договоре.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1.7. Претензионно-исковая работа осуществляется в два этапа: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1.7.1. Претензионный (досудебный) этап урегулирования спора.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1.7.2. Исковое производство (судебный порядок рассмотрения спора).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2. Субъекты претензионно-исковой работы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2.1. Организацию и ведение претензионно-исковой работы осуществляет юридический отдел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2.2. Руководитель юридического отдела обязан направлять и координировать претензионно-исковую работу структурных подразделений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2.3. Структурные подразделения Организации, осуществляющие контроль за выполнением договорных обязательств и заинтересованные в исполнении обязательств, обязаны отслеживать сроки исполнения обязательств контрагентами и, при установлении </w:t>
      </w:r>
      <w:r w:rsidRPr="004A604A">
        <w:rPr>
          <w:rFonts w:ascii="Times New Roman" w:hAnsi="Times New Roman" w:cs="Times New Roman"/>
          <w:sz w:val="24"/>
          <w:szCs w:val="24"/>
        </w:rPr>
        <w:lastRenderedPageBreak/>
        <w:t>фактов их нарушения, обязаны не позднее _____ (__________) дней с момента установления факта нарушения информировать об этом юридический отдел в письменной форме и предоставить все необходимые документы для предъявления претензий.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2.4. Юридический отдел обязан оформить претензию, а при необходимости и иск, если соответствующими структурными подразделениями ему переданы все необходимые документы, достоверно свидетельствующие о нарушениях и обоснованности предъявляемых претензий и исков.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2.5. Юридический отдел представляет руководителю Организации ежеквартальный отчет о претензионно-исковой работе в Организации с анализом причин неисполнения Организацией и ее контрагентами договорно-правовых обязательств.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 Порядок предъявления и рассмотрения претензий и исков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3.1. Основанием для предъявления претензий являются нарушения предусмотренных законодательством Российской Федерации или договором (контрактом) обязательств, за которые установлена ответственность контрагента.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 Организация и ведение претензионной работы включает в себя: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3.2.1. Получение от структурных подразделений документов, необходимых для предъявления претензий, в том числе по дебиторской задолженности.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3.2.2. Проверка наличия права на предъявление претензий и полноты материалов для их обоснования.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3.2.3. Составление проекта претензий и представление на подпись руководителю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3.2.4. Учет и регистрация предъявленных и поступивших претензий.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3.2.5. Проверка законности предъявленной претензии и ее обоснованности (наличие необходимых доказательств, правильность расчета взыскиваемой суммы и т.д.).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3.2.6. Запрос недостающих документов по полученным претензиям.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3.2.7. Рассмотрение претензий от контрагентов.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3.2.8. Направление претензий структурным подразделениям, с деятельностью которых связана данная претензия, для проверки расчетов и представление всех документов, необходимых для разрешения претензий.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3.2.9. Составление проекта ответа на претензию и представление на подпись руководителю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3.2.10. Анализ и обобщение практики рассмотрения претензий, внесение предложений руководителю Организации об ответственности конкретных лиц и структурных подразделений, допустивших нарушения хозяйственных обязательств перед контрагентами.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3.2.11. Осуществление методического руководства претензионной работой, если она осуществляется другими подразделениями.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3.3. Основанием для предъявления исков является отказ контрагента от удовлетворения требования, содержащегося в претензии, в добровольном порядке, а также неполучения ответа на претензию в течение установленного в ней и соответствующем договоре срока. В случаях, если законодательством </w:t>
      </w:r>
      <w:r>
        <w:rPr>
          <w:rFonts w:ascii="Times New Roman" w:hAnsi="Times New Roman"/>
          <w:sz w:val="24"/>
          <w:szCs w:val="24"/>
        </w:rPr>
        <w:t>Республики Беларусь</w:t>
      </w:r>
      <w:r w:rsidRPr="004A604A">
        <w:rPr>
          <w:rFonts w:ascii="Times New Roman" w:hAnsi="Times New Roman" w:cs="Times New Roman"/>
          <w:sz w:val="24"/>
          <w:szCs w:val="24"/>
        </w:rPr>
        <w:t xml:space="preserve"> и договором с контрагентом не предусмотрен претензионный порядок урегулирования спора, иск может быть предъявлен сразу в суд при выявлении соответствующих нарушений.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 Организация и ведение исковой работы включают в себя: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3.4.1. Регистрация и учет исковых заявлений.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3.4.2. Подготовка соответствующих документов для предъявления иска или возражения по иску.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3.4.3. Составление исковых заявлений.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3.4.4. Подготовка отзыва (письма) на предъявление Организации искового заявления.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3.4.5. Участие в рассмотрении дел в судах общей юрисдикции и арбитражных судах.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lastRenderedPageBreak/>
        <w:t>3.4.6. Контроль за своевременным получением решений, определений и других судебных документов, внесение при необходимости руководству Организации предложений по их исполнению или обжалованию.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3.4.7. Анализ и обобщение данных о качестве поступающих претензий и исков, сумме исков, причин непроизводительных расходов и других недостатков в работе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3.4.8. Внесение руководству Организации предложений об устранении недостатков в производственной деятельности, выявленных при рассмотрении исковых заявлений.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3.4.9. Принятие мер к возмещению причиненного Организации ущерба (убытков).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3.5. Организация предъявляет и рассматривает претензии и иски, передает иски на разрешение судебных органов, возражает против исков, обеспечивает защиту своих прав и охраняемых законом интересов в судах в соответствии с подведомственностью и подсудностью споров согласно процессуальному законодательству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 Беларусь</w:t>
      </w:r>
      <w:r w:rsidRPr="004A604A">
        <w:rPr>
          <w:rFonts w:ascii="Times New Roman" w:hAnsi="Times New Roman" w:cs="Times New Roman"/>
          <w:sz w:val="24"/>
          <w:szCs w:val="24"/>
        </w:rPr>
        <w:t>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3.6. Право подписания претензий и исков от имени Организации имеют: руководитель Организации, ______________________________ либо уполномоченные доверенностью лица.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4. Ответственность субъектов претензионно-исковой работы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4.1. Юридический отдел несет ответственность за организацию и ведение претензионно-исковой работы в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4.2. Руководители структурных подразделений несут персональную дисциплинарную и материальную ответственность в порядке, предусмотренном действующим законодательством </w:t>
      </w:r>
      <w:r>
        <w:rPr>
          <w:rFonts w:ascii="Times New Roman" w:hAnsi="Times New Roman"/>
          <w:sz w:val="24"/>
          <w:szCs w:val="24"/>
        </w:rPr>
        <w:t>Республики Беларусь</w:t>
      </w:r>
      <w:r w:rsidRPr="004A604A">
        <w:rPr>
          <w:rFonts w:ascii="Times New Roman" w:hAnsi="Times New Roman" w:cs="Times New Roman"/>
          <w:sz w:val="24"/>
          <w:szCs w:val="24"/>
        </w:rPr>
        <w:t xml:space="preserve">, за несвоевременное сообщение в юридический отдел сведений о нарушении контрагентами договорных обязательств или другими лицами действующего законодательства </w:t>
      </w:r>
      <w:r>
        <w:rPr>
          <w:rFonts w:ascii="Times New Roman" w:hAnsi="Times New Roman"/>
          <w:sz w:val="24"/>
          <w:szCs w:val="24"/>
        </w:rPr>
        <w:t>Республики Беларусь</w:t>
      </w:r>
      <w:r w:rsidRPr="004A604A">
        <w:rPr>
          <w:rFonts w:ascii="Times New Roman" w:hAnsi="Times New Roman" w:cs="Times New Roman"/>
          <w:sz w:val="24"/>
          <w:szCs w:val="24"/>
        </w:rPr>
        <w:t>, причиняющем ущерб интересам Организации, а также за несвоевременное предоставление в юридический отдел документации для ведения претензионно-исковой работы.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4.3. В случае установления при рассмотрении предъявленных контрагентами претензий и исков вины должностных лиц и работников Организации в нарушении договорных обязательств или действующего законодательства </w:t>
      </w:r>
      <w:r>
        <w:rPr>
          <w:rFonts w:ascii="Times New Roman" w:hAnsi="Times New Roman"/>
          <w:sz w:val="24"/>
          <w:szCs w:val="24"/>
        </w:rPr>
        <w:t>Республики Беларусь</w:t>
      </w:r>
      <w:r w:rsidRPr="004A604A">
        <w:rPr>
          <w:rFonts w:ascii="Times New Roman" w:hAnsi="Times New Roman"/>
          <w:sz w:val="24"/>
          <w:szCs w:val="24"/>
        </w:rPr>
        <w:t xml:space="preserve"> </w:t>
      </w:r>
      <w:r w:rsidRPr="004A604A">
        <w:rPr>
          <w:rFonts w:ascii="Times New Roman" w:hAnsi="Times New Roman" w:cs="Times New Roman"/>
          <w:sz w:val="24"/>
          <w:szCs w:val="24"/>
        </w:rPr>
        <w:t>руководитель Организации вправе затребовать соответствующие объяснения от виновных лиц для привлечения их к дисциплинарной и материальной ответственности.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5. Учет и хранение претензий и исков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5.1. Исходящие и входящие претензии и иски помимо регистрации в канцелярии Организации и ее структурных подразделениях регистрируются в специальных журналах в юридическом отделе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5.2. Копии исходящих и подлинники входящих претензий и исков хранятся в юридическом отделе Организации.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6.1. Настоящее Положение утверждается приказом руководителя Организации и вступает в силу с момента его утверждения.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>6.2. Решение о внесении изменений или дополнений в настоящее Положение принимается руководителем Организации по согласованию с ______________________.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С данным Положением ознакомлен(а) _______________/_______________/</w:t>
      </w:r>
    </w:p>
    <w:p w:rsidR="005C1287" w:rsidRPr="004A604A" w:rsidRDefault="005C1287" w:rsidP="005C1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4A"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proofErr w:type="gramStart"/>
      <w:r w:rsidRPr="004A604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A604A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5C1287" w:rsidRPr="004A604A" w:rsidRDefault="005C1287" w:rsidP="005C1287">
      <w:pPr>
        <w:rPr>
          <w:rFonts w:ascii="Times New Roman" w:hAnsi="Times New Roman" w:cs="Times New Roman"/>
          <w:sz w:val="24"/>
          <w:szCs w:val="24"/>
        </w:rPr>
      </w:pPr>
    </w:p>
    <w:p w:rsidR="005C1287" w:rsidRPr="00E84C43" w:rsidRDefault="005C1287" w:rsidP="005C1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51E3" w:rsidRDefault="00A051E3">
      <w:bookmarkStart w:id="0" w:name="_GoBack"/>
      <w:bookmarkEnd w:id="0"/>
    </w:p>
    <w:sectPr w:rsidR="00A0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87"/>
    <w:rsid w:val="005C1287"/>
    <w:rsid w:val="00A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39B1-3D2D-4722-BABD-2C177258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2024-01-28T09:27:00Z</dcterms:created>
  <dcterms:modified xsi:type="dcterms:W3CDTF">2024-01-28T09:27:00Z</dcterms:modified>
</cp:coreProperties>
</file>