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981032" w:rsidRDefault="00907C75" w:rsidP="00696241">
      <w:pPr>
        <w:pStyle w:val="1"/>
        <w:spacing w:line="276" w:lineRule="auto"/>
        <w:ind w:firstLine="709"/>
        <w:rPr>
          <w:sz w:val="36"/>
          <w:szCs w:val="32"/>
        </w:rPr>
      </w:pPr>
      <w:bookmarkStart w:id="0" w:name="_Toc348862439"/>
    </w:p>
    <w:p w:rsidR="006A0708" w:rsidRPr="00532619" w:rsidRDefault="00F2767F" w:rsidP="00696241">
      <w:pPr>
        <w:pStyle w:val="1"/>
        <w:spacing w:line="276" w:lineRule="auto"/>
        <w:ind w:firstLine="709"/>
        <w:rPr>
          <w:rStyle w:val="a7"/>
          <w:sz w:val="36"/>
          <w:szCs w:val="32"/>
        </w:rPr>
      </w:pPr>
      <w:r>
        <w:rPr>
          <w:rStyle w:val="a7"/>
          <w:sz w:val="36"/>
          <w:szCs w:val="32"/>
        </w:rPr>
        <w:fldChar w:fldCharType="begin"/>
      </w:r>
      <w:r w:rsidR="00532619">
        <w:rPr>
          <w:rStyle w:val="a7"/>
          <w:sz w:val="36"/>
          <w:szCs w:val="32"/>
        </w:rPr>
        <w:instrText xml:space="preserve"> HYPERLINK "../Endogennyj_kontrol_pishchevareniya.pdf" </w:instrText>
      </w:r>
      <w:r>
        <w:rPr>
          <w:rStyle w:val="a7"/>
          <w:sz w:val="36"/>
          <w:szCs w:val="32"/>
        </w:rPr>
        <w:fldChar w:fldCharType="separate"/>
      </w:r>
      <w:r w:rsidR="00907C75" w:rsidRPr="00532619">
        <w:rPr>
          <w:rStyle w:val="a7"/>
          <w:sz w:val="36"/>
          <w:szCs w:val="32"/>
        </w:rPr>
        <w:t>СОДЕРЖА</w:t>
      </w:r>
      <w:bookmarkStart w:id="1" w:name="_GoBack"/>
      <w:bookmarkEnd w:id="1"/>
      <w:r w:rsidR="00907C75" w:rsidRPr="00532619">
        <w:rPr>
          <w:rStyle w:val="a7"/>
          <w:sz w:val="36"/>
          <w:szCs w:val="32"/>
        </w:rPr>
        <w:t>НИЕ</w:t>
      </w:r>
      <w:bookmarkEnd w:id="0"/>
    </w:p>
    <w:p w:rsidR="00907C75" w:rsidRPr="00981032" w:rsidRDefault="00F2767F" w:rsidP="00696241">
      <w:pPr>
        <w:spacing w:after="0"/>
        <w:ind w:firstLine="709"/>
        <w:rPr>
          <w:rFonts w:ascii="Times New Roman" w:hAnsi="Times New Roman" w:cs="Times New Roman"/>
          <w:sz w:val="36"/>
          <w:szCs w:val="32"/>
        </w:rPr>
      </w:pPr>
      <w:r>
        <w:rPr>
          <w:rStyle w:val="a7"/>
          <w:rFonts w:ascii="Times New Roman" w:hAnsi="Times New Roman" w:cs="Times New Roman"/>
          <w:b/>
          <w:spacing w:val="2"/>
          <w:sz w:val="36"/>
          <w:szCs w:val="32"/>
        </w:rPr>
        <w:fldChar w:fldCharType="end"/>
      </w:r>
    </w:p>
    <w:p w:rsidR="00E71FE9" w:rsidRPr="00981032" w:rsidRDefault="00F2767F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6"/>
          <w:szCs w:val="32"/>
        </w:rPr>
      </w:pPr>
      <w:hyperlink r:id="rId8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ПОЯСНИТЕЛЬНАЯ ЗАПИСКА</w:t>
        </w:r>
      </w:hyperlink>
      <w:r w:rsidR="00696241" w:rsidRPr="00981032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:rsidR="00696241" w:rsidRPr="00981032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6"/>
          <w:szCs w:val="32"/>
        </w:rPr>
      </w:pPr>
      <w:r w:rsidRPr="00981032">
        <w:rPr>
          <w:rFonts w:ascii="Times New Roman" w:hAnsi="Times New Roman" w:cs="Times New Roman"/>
          <w:b/>
          <w:sz w:val="36"/>
          <w:szCs w:val="32"/>
        </w:rPr>
        <w:t>ТЕОРЕТ</w:t>
      </w:r>
      <w:r w:rsidR="00134FAD" w:rsidRPr="00981032">
        <w:rPr>
          <w:rFonts w:ascii="Times New Roman" w:hAnsi="Times New Roman" w:cs="Times New Roman"/>
          <w:b/>
          <w:sz w:val="36"/>
          <w:szCs w:val="32"/>
        </w:rPr>
        <w:t>И</w:t>
      </w:r>
      <w:r w:rsidRPr="00981032">
        <w:rPr>
          <w:rFonts w:ascii="Times New Roman" w:hAnsi="Times New Roman" w:cs="Times New Roman"/>
          <w:b/>
          <w:sz w:val="36"/>
          <w:szCs w:val="32"/>
        </w:rPr>
        <w:t>ЧЕСКИЙ РАЗДЕЛ</w:t>
      </w:r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9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Тематически</w:t>
        </w:r>
        <w:r w:rsidR="002A1C89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й</w:t>
        </w:r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 план лекций</w:t>
        </w:r>
      </w:hyperlink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10" w:history="1">
        <w:r w:rsidR="00637B5D">
          <w:rPr>
            <w:rStyle w:val="a7"/>
            <w:rFonts w:ascii="Times New Roman" w:hAnsi="Times New Roman" w:cs="Times New Roman"/>
            <w:b/>
            <w:sz w:val="36"/>
            <w:szCs w:val="32"/>
          </w:rPr>
          <w:t>Опорный конспект</w:t>
        </w:r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 лекций</w:t>
        </w:r>
      </w:hyperlink>
    </w:p>
    <w:p w:rsidR="00696241" w:rsidRPr="00981032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6"/>
          <w:szCs w:val="32"/>
        </w:rPr>
      </w:pPr>
      <w:r w:rsidRPr="00981032">
        <w:rPr>
          <w:rFonts w:ascii="Times New Roman" w:hAnsi="Times New Roman" w:cs="Times New Roman"/>
          <w:b/>
          <w:sz w:val="36"/>
          <w:szCs w:val="32"/>
        </w:rPr>
        <w:t>ПРАКТИЧЕСКИЙ РАЗДЕЛ</w:t>
      </w:r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11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Тематически</w:t>
        </w:r>
        <w:r w:rsidR="002A1C89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й</w:t>
        </w:r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 план лабораторных занятий</w:t>
        </w:r>
      </w:hyperlink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12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Методические разработки дисциплины</w:t>
        </w:r>
      </w:hyperlink>
    </w:p>
    <w:p w:rsidR="00696241" w:rsidRPr="00981032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6"/>
          <w:szCs w:val="32"/>
        </w:rPr>
      </w:pPr>
      <w:r w:rsidRPr="00981032">
        <w:rPr>
          <w:rFonts w:ascii="Times New Roman" w:hAnsi="Times New Roman" w:cs="Times New Roman"/>
          <w:b/>
          <w:sz w:val="36"/>
          <w:szCs w:val="32"/>
        </w:rPr>
        <w:t>РАЗДЕЛ КОНТРОЛЯ ЗНАНИЙ</w:t>
      </w:r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13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Перечень </w:t>
        </w:r>
        <w:r w:rsidR="00981032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вопросов, выносимых на зачет </w:t>
        </w:r>
      </w:hyperlink>
    </w:p>
    <w:p w:rsidR="00696241" w:rsidRPr="00981032" w:rsidRDefault="00F2767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6"/>
          <w:szCs w:val="32"/>
        </w:rPr>
      </w:pPr>
      <w:hyperlink r:id="rId14" w:history="1">
        <w:r w:rsidR="00696241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>Тест</w:t>
        </w:r>
        <w:r w:rsidR="00105113">
          <w:rPr>
            <w:rStyle w:val="a7"/>
            <w:rFonts w:ascii="Times New Roman" w:hAnsi="Times New Roman" w:cs="Times New Roman"/>
            <w:b/>
            <w:sz w:val="36"/>
            <w:szCs w:val="32"/>
          </w:rPr>
          <w:t>овые</w:t>
        </w:r>
        <w:r w:rsidR="000470BF" w:rsidRPr="00981032">
          <w:rPr>
            <w:rStyle w:val="a7"/>
            <w:rFonts w:ascii="Times New Roman" w:hAnsi="Times New Roman" w:cs="Times New Roman"/>
            <w:b/>
            <w:sz w:val="36"/>
            <w:szCs w:val="32"/>
          </w:rPr>
          <w:t xml:space="preserve"> з</w:t>
        </w:r>
        <w:r w:rsidR="00105113">
          <w:rPr>
            <w:rStyle w:val="a7"/>
            <w:rFonts w:ascii="Times New Roman" w:hAnsi="Times New Roman" w:cs="Times New Roman"/>
            <w:b/>
            <w:sz w:val="36"/>
            <w:szCs w:val="32"/>
          </w:rPr>
          <w:t>адания</w:t>
        </w:r>
      </w:hyperlink>
    </w:p>
    <w:p w:rsidR="00383BCC" w:rsidRPr="00981032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6"/>
          <w:szCs w:val="32"/>
        </w:rPr>
      </w:pPr>
      <w:r w:rsidRPr="00981032">
        <w:rPr>
          <w:rFonts w:ascii="Times New Roman" w:hAnsi="Times New Roman" w:cs="Times New Roman"/>
          <w:b/>
          <w:sz w:val="36"/>
          <w:szCs w:val="32"/>
        </w:rPr>
        <w:t>ВСПОМОГАТЕЛЬНЫЙ РАЗДЕЛ</w:t>
      </w:r>
    </w:p>
    <w:p w:rsidR="00383BCC" w:rsidRPr="00981032" w:rsidRDefault="00F2767F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6"/>
          <w:szCs w:val="32"/>
          <w:u w:val="single"/>
        </w:rPr>
      </w:pPr>
      <w:hyperlink r:id="rId15" w:history="1">
        <w:r w:rsidR="00383BCC" w:rsidRPr="00981032">
          <w:rPr>
            <w:rFonts w:ascii="Times New Roman" w:hAnsi="Times New Roman" w:cs="Times New Roman"/>
            <w:b/>
            <w:color w:val="0000FF"/>
            <w:sz w:val="36"/>
            <w:szCs w:val="32"/>
            <w:u w:val="single"/>
          </w:rPr>
          <w:t>Учебная программа учреждения высшего образ</w:t>
        </w:r>
        <w:r w:rsidR="00383BCC" w:rsidRPr="00981032">
          <w:rPr>
            <w:rFonts w:ascii="Times New Roman" w:hAnsi="Times New Roman" w:cs="Times New Roman"/>
            <w:b/>
            <w:color w:val="0000FF"/>
            <w:sz w:val="36"/>
            <w:szCs w:val="32"/>
            <w:u w:val="single"/>
          </w:rPr>
          <w:t>о</w:t>
        </w:r>
        <w:r w:rsidR="00383BCC" w:rsidRPr="00981032">
          <w:rPr>
            <w:rFonts w:ascii="Times New Roman" w:hAnsi="Times New Roman" w:cs="Times New Roman"/>
            <w:b/>
            <w:color w:val="0000FF"/>
            <w:sz w:val="36"/>
            <w:szCs w:val="32"/>
            <w:u w:val="single"/>
          </w:rPr>
          <w:t>вания</w:t>
        </w:r>
      </w:hyperlink>
      <w:r w:rsidR="00383BCC" w:rsidRPr="00981032">
        <w:rPr>
          <w:rFonts w:ascii="Times New Roman" w:hAnsi="Times New Roman" w:cs="Times New Roman"/>
          <w:b/>
          <w:color w:val="0000FF"/>
          <w:sz w:val="36"/>
          <w:szCs w:val="32"/>
          <w:u w:val="single"/>
        </w:rPr>
        <w:t xml:space="preserve"> </w:t>
      </w:r>
    </w:p>
    <w:p w:rsidR="00696241" w:rsidRPr="00981032" w:rsidRDefault="00F2767F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6"/>
          <w:szCs w:val="32"/>
          <w:u w:val="single"/>
        </w:rPr>
      </w:pPr>
      <w:hyperlink r:id="rId16" w:history="1">
        <w:r w:rsidR="00383BCC" w:rsidRPr="00981032">
          <w:rPr>
            <w:rFonts w:ascii="Times New Roman" w:hAnsi="Times New Roman" w:cs="Times New Roman"/>
            <w:b/>
            <w:color w:val="0000FF"/>
            <w:sz w:val="36"/>
            <w:szCs w:val="32"/>
            <w:u w:val="single"/>
          </w:rPr>
          <w:t>Рекомендуемая литература</w:t>
        </w:r>
      </w:hyperlink>
    </w:p>
    <w:p w:rsidR="00696241" w:rsidRPr="00981032" w:rsidRDefault="00F2767F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6"/>
          <w:szCs w:val="32"/>
          <w:u w:val="single"/>
        </w:rPr>
      </w:pPr>
      <w:hyperlink r:id="rId17" w:history="1">
        <w:r w:rsidR="00383BCC" w:rsidRPr="00981032">
          <w:rPr>
            <w:rFonts w:ascii="Times New Roman" w:hAnsi="Times New Roman" w:cs="Times New Roman"/>
            <w:b/>
            <w:color w:val="0000FF"/>
            <w:sz w:val="36"/>
            <w:szCs w:val="32"/>
            <w:u w:val="single"/>
          </w:rPr>
          <w:t>Дополнительные материалы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6"/>
          <w:szCs w:val="32"/>
        </w:rPr>
      </w:pPr>
    </w:p>
    <w:p w:rsidR="00370175" w:rsidRPr="00B625B2" w:rsidRDefault="00370175" w:rsidP="00B625B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B625B2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</w: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автоматически сменит адрес текущей страницы на тот, </w:t>
      </w:r>
      <w:r w:rsid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</w: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>что заложен в ссы</w:t>
      </w: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>л</w:t>
      </w:r>
      <w:r w:rsidRPr="00B625B2">
        <w:rPr>
          <w:rFonts w:ascii="Times New Roman" w:hAnsi="Times New Roman" w:cs="Times New Roman"/>
          <w:b/>
          <w:i/>
          <w:color w:val="FF0000"/>
          <w:sz w:val="32"/>
          <w:szCs w:val="32"/>
        </w:rPr>
        <w:t>ке.</w:t>
      </w:r>
    </w:p>
    <w:sectPr w:rsidR="00370175" w:rsidRPr="00B625B2" w:rsidSect="00017A02">
      <w:footerReference w:type="default" r:id="rId18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6F0" w:rsidRDefault="000636F0" w:rsidP="00BB5D7D">
      <w:pPr>
        <w:spacing w:after="0" w:line="240" w:lineRule="auto"/>
      </w:pPr>
      <w:r>
        <w:separator/>
      </w:r>
    </w:p>
  </w:endnote>
  <w:endnote w:type="continuationSeparator" w:id="0">
    <w:p w:rsidR="000636F0" w:rsidRDefault="000636F0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6F0" w:rsidRDefault="000636F0" w:rsidP="00BB5D7D">
      <w:pPr>
        <w:spacing w:after="0" w:line="240" w:lineRule="auto"/>
      </w:pPr>
      <w:r>
        <w:separator/>
      </w:r>
    </w:p>
  </w:footnote>
  <w:footnote w:type="continuationSeparator" w:id="0">
    <w:p w:rsidR="000636F0" w:rsidRDefault="000636F0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0BF"/>
    <w:rsid w:val="00047459"/>
    <w:rsid w:val="00051A19"/>
    <w:rsid w:val="000523C3"/>
    <w:rsid w:val="000531CD"/>
    <w:rsid w:val="000636F0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05113"/>
    <w:rsid w:val="00117115"/>
    <w:rsid w:val="001219F9"/>
    <w:rsid w:val="00134FAD"/>
    <w:rsid w:val="00137BEE"/>
    <w:rsid w:val="00146A02"/>
    <w:rsid w:val="0016245F"/>
    <w:rsid w:val="001721D8"/>
    <w:rsid w:val="00175F5B"/>
    <w:rsid w:val="001818EA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03E4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A1C89"/>
    <w:rsid w:val="002A1E34"/>
    <w:rsid w:val="002A20B9"/>
    <w:rsid w:val="002B12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70175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4CC2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4F6809"/>
    <w:rsid w:val="00500E34"/>
    <w:rsid w:val="00511A77"/>
    <w:rsid w:val="00514890"/>
    <w:rsid w:val="00532619"/>
    <w:rsid w:val="00535BC2"/>
    <w:rsid w:val="005449BA"/>
    <w:rsid w:val="0056792C"/>
    <w:rsid w:val="005720EC"/>
    <w:rsid w:val="005722A9"/>
    <w:rsid w:val="00574A99"/>
    <w:rsid w:val="0057735E"/>
    <w:rsid w:val="00582173"/>
    <w:rsid w:val="005B1B43"/>
    <w:rsid w:val="005D43F4"/>
    <w:rsid w:val="005E416E"/>
    <w:rsid w:val="0060015C"/>
    <w:rsid w:val="006031E9"/>
    <w:rsid w:val="00616DD6"/>
    <w:rsid w:val="00620A91"/>
    <w:rsid w:val="0062144F"/>
    <w:rsid w:val="00621D23"/>
    <w:rsid w:val="00622B7F"/>
    <w:rsid w:val="006274C7"/>
    <w:rsid w:val="00637B5D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6151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473"/>
    <w:rsid w:val="008E04C1"/>
    <w:rsid w:val="008E4355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1032"/>
    <w:rsid w:val="00984B8D"/>
    <w:rsid w:val="009A213C"/>
    <w:rsid w:val="009A67CF"/>
    <w:rsid w:val="009B2913"/>
    <w:rsid w:val="009B7E4B"/>
    <w:rsid w:val="009C2578"/>
    <w:rsid w:val="009C7773"/>
    <w:rsid w:val="009D2F59"/>
    <w:rsid w:val="009F4A6C"/>
    <w:rsid w:val="00A013DD"/>
    <w:rsid w:val="00A11683"/>
    <w:rsid w:val="00A123D8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25B2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69AB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64AC"/>
    <w:rsid w:val="00ED7F11"/>
    <w:rsid w:val="00EE5655"/>
    <w:rsid w:val="00EE65F8"/>
    <w:rsid w:val="00EF395A"/>
    <w:rsid w:val="00EF4D7D"/>
    <w:rsid w:val="00EF7910"/>
    <w:rsid w:val="00F06C39"/>
    <w:rsid w:val="00F1595B"/>
    <w:rsid w:val="00F20F9B"/>
    <w:rsid w:val="00F21F5D"/>
    <w:rsid w:val="00F267DB"/>
    <w:rsid w:val="00F2767F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C00D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yasnitelnaya.pdf" TargetMode="External"/><Relationship Id="rId13" Type="http://schemas.openxmlformats.org/officeDocument/2006/relationships/hyperlink" Target="../Kontrol-znaniy/Voprosi-eczamena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Labzanatiya/Tematika-Lab.pdf" TargetMode="External"/><Relationship Id="rId17" Type="http://schemas.openxmlformats.org/officeDocument/2006/relationships/hyperlink" Target="../Literatura/Dop_materia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Literatura/Literatura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Labzanatiya/Plan-La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chebnaja.pdf" TargetMode="External"/><Relationship Id="rId10" Type="http://schemas.openxmlformats.org/officeDocument/2006/relationships/hyperlink" Target="../Lekzii/Kurs-lekziy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Lekzii/Plan-lekziy.pdf" TargetMode="External"/><Relationship Id="rId14" Type="http://schemas.openxmlformats.org/officeDocument/2006/relationships/hyperlink" Target="../Kontrol-znaniy/Testirov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BC1A-B3A4-4361-86D6-C17BBD97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13</cp:revision>
  <cp:lastPrinted>2024-06-26T09:25:00Z</cp:lastPrinted>
  <dcterms:created xsi:type="dcterms:W3CDTF">2024-06-21T08:20:00Z</dcterms:created>
  <dcterms:modified xsi:type="dcterms:W3CDTF">2024-06-27T06:03:00Z</dcterms:modified>
</cp:coreProperties>
</file>