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701BC" w14:textId="0B766200" w:rsidR="00794BD1" w:rsidRPr="00D00F85" w:rsidRDefault="00857607" w:rsidP="00794BD1">
      <w:pPr>
        <w:pStyle w:val="1"/>
        <w:rPr>
          <w:rStyle w:val="a7"/>
          <w:sz w:val="42"/>
          <w:szCs w:val="28"/>
        </w:rPr>
      </w:pPr>
      <w:r w:rsidRPr="00D00F85">
        <w:rPr>
          <w:sz w:val="42"/>
          <w:szCs w:val="28"/>
        </w:rPr>
        <w:fldChar w:fldCharType="begin"/>
      </w:r>
      <w:r w:rsidRPr="00D00F85">
        <w:rPr>
          <w:sz w:val="42"/>
          <w:szCs w:val="28"/>
        </w:rPr>
        <w:instrText xml:space="preserve"> HYPERLINK "../Osnova/Soderganie.pdf" </w:instrText>
      </w:r>
      <w:r w:rsidRPr="00D00F85">
        <w:rPr>
          <w:sz w:val="42"/>
          <w:szCs w:val="28"/>
        </w:rPr>
        <w:fldChar w:fldCharType="separate"/>
      </w:r>
      <w:r w:rsidRPr="00D00F85">
        <w:rPr>
          <w:rStyle w:val="a7"/>
          <w:sz w:val="42"/>
          <w:szCs w:val="28"/>
        </w:rPr>
        <w:t>Дополнительные материалы</w:t>
      </w:r>
    </w:p>
    <w:p w14:paraId="232445FB" w14:textId="3C502C94" w:rsidR="00857607" w:rsidRPr="00D00F85" w:rsidRDefault="00857607" w:rsidP="00396233">
      <w:pPr>
        <w:spacing w:after="0" w:line="240" w:lineRule="auto"/>
        <w:rPr>
          <w:rFonts w:ascii="Times New Roman" w:hAnsi="Times New Roman" w:cs="Times New Roman"/>
          <w:b/>
          <w:spacing w:val="2"/>
          <w:sz w:val="42"/>
          <w:szCs w:val="28"/>
        </w:rPr>
      </w:pPr>
      <w:r w:rsidRPr="00D00F85">
        <w:rPr>
          <w:rFonts w:ascii="Times New Roman" w:hAnsi="Times New Roman" w:cs="Times New Roman"/>
          <w:b/>
          <w:spacing w:val="2"/>
          <w:sz w:val="42"/>
          <w:szCs w:val="28"/>
        </w:rPr>
        <w:fldChar w:fldCharType="end"/>
      </w:r>
    </w:p>
    <w:p w14:paraId="4F702E47" w14:textId="1DAC48D7" w:rsidR="00857607" w:rsidRPr="00D00F85" w:rsidRDefault="00857607" w:rsidP="00794BD1">
      <w:pPr>
        <w:spacing w:after="0" w:line="240" w:lineRule="auto"/>
        <w:ind w:firstLine="567"/>
        <w:rPr>
          <w:rFonts w:ascii="Times New Roman" w:hAnsi="Times New Roman" w:cs="Times New Roman"/>
          <w:b/>
          <w:spacing w:val="2"/>
          <w:sz w:val="42"/>
          <w:szCs w:val="28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F2FA6" w:rsidRPr="004F2FA6" w14:paraId="12F9D8D1" w14:textId="77777777" w:rsidTr="00F607AB">
        <w:tc>
          <w:tcPr>
            <w:tcW w:w="9463" w:type="dxa"/>
          </w:tcPr>
          <w:p w14:paraId="1A2702CE" w14:textId="50F6640C" w:rsidR="004F2FA6" w:rsidRPr="00F607AB" w:rsidRDefault="00F607AB" w:rsidP="00F607AB">
            <w:pPr>
              <w:rPr>
                <w:rStyle w:val="a7"/>
                <w:rFonts w:ascii="Times New Roman" w:hAnsi="Times New Roman"/>
                <w:b/>
                <w:spacing w:val="2"/>
                <w:sz w:val="42"/>
                <w:szCs w:val="28"/>
              </w:rPr>
            </w:pPr>
            <w:r>
              <w:rPr>
                <w:rStyle w:val="a7"/>
                <w:rFonts w:ascii="Times New Roman" w:hAnsi="Times New Roman"/>
                <w:b/>
                <w:spacing w:val="2"/>
                <w:sz w:val="42"/>
                <w:szCs w:val="28"/>
              </w:rPr>
              <w:t xml:space="preserve"> </w:t>
            </w:r>
            <w:hyperlink r:id="rId8" w:history="1">
              <w:r w:rsidR="004F2FA6" w:rsidRPr="00F607AB">
                <w:rPr>
                  <w:rStyle w:val="a7"/>
                  <w:rFonts w:ascii="Times New Roman" w:hAnsi="Times New Roman"/>
                  <w:b/>
                  <w:spacing w:val="2"/>
                  <w:sz w:val="42"/>
                  <w:szCs w:val="28"/>
                </w:rPr>
                <w:t>Пищеварение у лоша</w:t>
              </w:r>
              <w:bookmarkStart w:id="0" w:name="_GoBack"/>
              <w:bookmarkEnd w:id="0"/>
              <w:r w:rsidR="004F2FA6" w:rsidRPr="00F607AB">
                <w:rPr>
                  <w:rStyle w:val="a7"/>
                  <w:rFonts w:ascii="Times New Roman" w:hAnsi="Times New Roman"/>
                  <w:b/>
                  <w:spacing w:val="2"/>
                  <w:sz w:val="42"/>
                  <w:szCs w:val="28"/>
                </w:rPr>
                <w:t>д</w:t>
              </w:r>
              <w:r w:rsidR="004F2FA6" w:rsidRPr="00F607AB">
                <w:rPr>
                  <w:rStyle w:val="a7"/>
                  <w:rFonts w:ascii="Times New Roman" w:hAnsi="Times New Roman"/>
                  <w:b/>
                  <w:spacing w:val="2"/>
                  <w:sz w:val="42"/>
                  <w:szCs w:val="28"/>
                </w:rPr>
                <w:t>ей</w:t>
              </w:r>
            </w:hyperlink>
          </w:p>
          <w:p w14:paraId="4756EC58" w14:textId="1F654250" w:rsidR="004F2FA6" w:rsidRPr="000C7EF1" w:rsidRDefault="00DB0B82" w:rsidP="000C7EF1">
            <w:pPr>
              <w:ind w:firstLine="142"/>
              <w:rPr>
                <w:rStyle w:val="a7"/>
                <w:rFonts w:ascii="Times New Roman" w:hAnsi="Times New Roman"/>
                <w:b/>
                <w:spacing w:val="2"/>
                <w:sz w:val="42"/>
                <w:szCs w:val="28"/>
              </w:rPr>
            </w:pPr>
            <w:hyperlink r:id="rId9" w:history="1">
              <w:r w:rsidR="004F2FA6" w:rsidRPr="00F607AB">
                <w:rPr>
                  <w:rStyle w:val="a7"/>
                  <w:rFonts w:ascii="Times New Roman" w:hAnsi="Times New Roman"/>
                  <w:b/>
                  <w:spacing w:val="2"/>
                  <w:sz w:val="42"/>
                  <w:szCs w:val="28"/>
                </w:rPr>
                <w:t>Пищеваре</w:t>
              </w:r>
              <w:r w:rsidR="004F2FA6" w:rsidRPr="00F607AB">
                <w:rPr>
                  <w:rStyle w:val="a7"/>
                  <w:rFonts w:ascii="Times New Roman" w:hAnsi="Times New Roman"/>
                  <w:b/>
                  <w:spacing w:val="2"/>
                  <w:sz w:val="42"/>
                  <w:szCs w:val="28"/>
                </w:rPr>
                <w:t>н</w:t>
              </w:r>
              <w:r w:rsidR="004F2FA6" w:rsidRPr="00F607AB">
                <w:rPr>
                  <w:rStyle w:val="a7"/>
                  <w:rFonts w:ascii="Times New Roman" w:hAnsi="Times New Roman"/>
                  <w:b/>
                  <w:spacing w:val="2"/>
                  <w:sz w:val="42"/>
                  <w:szCs w:val="28"/>
                </w:rPr>
                <w:t>ие у жвачных</w:t>
              </w:r>
            </w:hyperlink>
          </w:p>
          <w:p w14:paraId="6CB5BBFD" w14:textId="7117CDCF" w:rsidR="004F2FA6" w:rsidRPr="004F2FA6" w:rsidRDefault="00F607AB" w:rsidP="00F22C6B">
            <w:pPr>
              <w:rPr>
                <w:rFonts w:ascii="Times New Roman" w:hAnsi="Times New Roman"/>
                <w:sz w:val="42"/>
                <w:szCs w:val="28"/>
              </w:rPr>
            </w:pPr>
            <w:r>
              <w:rPr>
                <w:rStyle w:val="a7"/>
                <w:rFonts w:ascii="Times New Roman" w:hAnsi="Times New Roman"/>
                <w:b/>
                <w:sz w:val="42"/>
                <w:szCs w:val="28"/>
              </w:rPr>
              <w:t xml:space="preserve"> </w:t>
            </w:r>
            <w:hyperlink r:id="rId10" w:history="1">
              <w:r w:rsidR="004F2FA6" w:rsidRPr="004F2FA6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>Фистульная методи</w:t>
              </w:r>
              <w:r w:rsidR="004F2FA6" w:rsidRPr="004F2FA6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>к</w:t>
              </w:r>
              <w:r w:rsidR="004F2FA6" w:rsidRPr="004F2FA6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 xml:space="preserve">а </w:t>
              </w:r>
            </w:hyperlink>
          </w:p>
        </w:tc>
      </w:tr>
      <w:tr w:rsidR="004F2FA6" w:rsidRPr="004F2FA6" w14:paraId="05D6A5F5" w14:textId="77777777" w:rsidTr="00F607AB">
        <w:tc>
          <w:tcPr>
            <w:tcW w:w="9463" w:type="dxa"/>
          </w:tcPr>
          <w:p w14:paraId="15FF7FCD" w14:textId="1BEBAF3B" w:rsidR="004F2FA6" w:rsidRPr="004F2FA6" w:rsidRDefault="00F607AB" w:rsidP="00F22C6B">
            <w:pPr>
              <w:rPr>
                <w:rStyle w:val="a7"/>
                <w:rFonts w:ascii="Times New Roman" w:hAnsi="Times New Roman"/>
                <w:b/>
                <w:sz w:val="42"/>
                <w:szCs w:val="28"/>
              </w:rPr>
            </w:pPr>
            <w:r>
              <w:rPr>
                <w:rStyle w:val="a7"/>
                <w:rFonts w:ascii="Times New Roman" w:hAnsi="Times New Roman"/>
                <w:b/>
                <w:sz w:val="42"/>
                <w:szCs w:val="28"/>
              </w:rPr>
              <w:t xml:space="preserve"> </w:t>
            </w:r>
            <w:hyperlink r:id="rId11" w:history="1">
              <w:r w:rsidR="004F2FA6" w:rsidRPr="004F2FA6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>Скармливание мо</w:t>
              </w:r>
              <w:r w:rsidR="004F2FA6" w:rsidRPr="004F2FA6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>л</w:t>
              </w:r>
              <w:r w:rsidR="004F2FA6" w:rsidRPr="004F2FA6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 xml:space="preserve">озива </w:t>
              </w:r>
            </w:hyperlink>
            <w:r w:rsidR="004F2FA6" w:rsidRPr="004F2FA6">
              <w:rPr>
                <w:rStyle w:val="a7"/>
                <w:rFonts w:ascii="Times New Roman" w:hAnsi="Times New Roman"/>
                <w:b/>
                <w:sz w:val="42"/>
                <w:szCs w:val="28"/>
              </w:rPr>
              <w:t xml:space="preserve">  </w:t>
            </w:r>
          </w:p>
        </w:tc>
      </w:tr>
      <w:tr w:rsidR="004F2FA6" w:rsidRPr="004F2FA6" w14:paraId="77922D19" w14:textId="77777777" w:rsidTr="00F607AB">
        <w:tc>
          <w:tcPr>
            <w:tcW w:w="9463" w:type="dxa"/>
          </w:tcPr>
          <w:p w14:paraId="16A94A40" w14:textId="3BAE1C43" w:rsidR="004F2FA6" w:rsidRPr="004F2FA6" w:rsidRDefault="00F607AB" w:rsidP="00F22C6B">
            <w:pPr>
              <w:rPr>
                <w:rFonts w:ascii="Times New Roman" w:hAnsi="Times New Roman"/>
                <w:b/>
                <w:color w:val="0000FF"/>
                <w:sz w:val="42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00FF"/>
                <w:sz w:val="42"/>
                <w:szCs w:val="28"/>
                <w:u w:val="single"/>
              </w:rPr>
              <w:t xml:space="preserve"> </w:t>
            </w:r>
            <w:hyperlink r:id="rId12" w:history="1">
              <w:r w:rsidRPr="00F607AB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>Техника промывки нав</w:t>
              </w:r>
              <w:r w:rsidRPr="00F607AB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>о</w:t>
              </w:r>
              <w:r w:rsidRPr="00F607AB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>за</w:t>
              </w:r>
            </w:hyperlink>
          </w:p>
        </w:tc>
      </w:tr>
      <w:tr w:rsidR="00F607AB" w:rsidRPr="00D00F85" w14:paraId="1DA2BD37" w14:textId="77777777" w:rsidTr="00F607AB">
        <w:tc>
          <w:tcPr>
            <w:tcW w:w="9463" w:type="dxa"/>
          </w:tcPr>
          <w:p w14:paraId="303C8ABA" w14:textId="70BC7572" w:rsidR="00F607AB" w:rsidRPr="00F607AB" w:rsidRDefault="00DB0B82" w:rsidP="00F22C6B">
            <w:pPr>
              <w:ind w:firstLine="142"/>
              <w:rPr>
                <w:rStyle w:val="a7"/>
                <w:rFonts w:ascii="Times New Roman" w:hAnsi="Times New Roman"/>
                <w:b/>
                <w:sz w:val="42"/>
                <w:szCs w:val="28"/>
              </w:rPr>
            </w:pPr>
            <w:hyperlink r:id="rId13" w:history="1">
              <w:r w:rsidR="00F607AB" w:rsidRPr="00F607AB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>Пищеварение</w:t>
              </w:r>
              <w:r w:rsidR="00F607AB" w:rsidRPr="00F607AB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 xml:space="preserve"> </w:t>
              </w:r>
              <w:r w:rsidR="00F607AB" w:rsidRPr="00F607AB">
                <w:rPr>
                  <w:rStyle w:val="a7"/>
                  <w:rFonts w:ascii="Times New Roman" w:hAnsi="Times New Roman"/>
                  <w:b/>
                  <w:sz w:val="42"/>
                  <w:szCs w:val="28"/>
                </w:rPr>
                <w:t>у птиц</w:t>
              </w:r>
            </w:hyperlink>
          </w:p>
        </w:tc>
      </w:tr>
    </w:tbl>
    <w:p w14:paraId="4C702618" w14:textId="3BF7528F" w:rsidR="00396233" w:rsidRPr="00D00F85" w:rsidRDefault="00396233" w:rsidP="004F2FA6">
      <w:pPr>
        <w:spacing w:after="0" w:line="240" w:lineRule="auto"/>
        <w:rPr>
          <w:rFonts w:ascii="Times New Roman" w:hAnsi="Times New Roman" w:cs="Times New Roman"/>
          <w:sz w:val="42"/>
          <w:szCs w:val="28"/>
        </w:rPr>
      </w:pPr>
    </w:p>
    <w:sectPr w:rsidR="00396233" w:rsidRPr="00D00F85" w:rsidSect="00017A02">
      <w:footerReference w:type="default" r:id="rId14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39027" w14:textId="77777777" w:rsidR="00DB0B82" w:rsidRDefault="00DB0B82" w:rsidP="00BB5D7D">
      <w:pPr>
        <w:spacing w:after="0" w:line="240" w:lineRule="auto"/>
      </w:pPr>
      <w:r>
        <w:separator/>
      </w:r>
    </w:p>
  </w:endnote>
  <w:endnote w:type="continuationSeparator" w:id="0">
    <w:p w14:paraId="3E20D74F" w14:textId="77777777" w:rsidR="00DB0B82" w:rsidRDefault="00DB0B82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D271" w14:textId="77777777"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1E1A4" w14:textId="77777777" w:rsidR="00DB0B82" w:rsidRDefault="00DB0B82" w:rsidP="00BB5D7D">
      <w:pPr>
        <w:spacing w:after="0" w:line="240" w:lineRule="auto"/>
      </w:pPr>
      <w:r>
        <w:separator/>
      </w:r>
    </w:p>
  </w:footnote>
  <w:footnote w:type="continuationSeparator" w:id="0">
    <w:p w14:paraId="373995C3" w14:textId="77777777" w:rsidR="00DB0B82" w:rsidRDefault="00DB0B82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 w15:restartNumberingAfterBreak="0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EF1"/>
    <w:rsid w:val="000D2E6C"/>
    <w:rsid w:val="00101D2E"/>
    <w:rsid w:val="00102657"/>
    <w:rsid w:val="00117115"/>
    <w:rsid w:val="0016245F"/>
    <w:rsid w:val="001721D8"/>
    <w:rsid w:val="00175F5B"/>
    <w:rsid w:val="00187C30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96233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3F5CE6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2FA6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F0D52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0E81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94BD1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01E2E"/>
    <w:rsid w:val="00811B79"/>
    <w:rsid w:val="00814E0F"/>
    <w:rsid w:val="00815585"/>
    <w:rsid w:val="008303AB"/>
    <w:rsid w:val="00840E34"/>
    <w:rsid w:val="00857607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477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1370B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C60DF"/>
    <w:rsid w:val="00AE331B"/>
    <w:rsid w:val="00AE57A1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27E3"/>
    <w:rsid w:val="00B556DF"/>
    <w:rsid w:val="00B56C35"/>
    <w:rsid w:val="00B63C6B"/>
    <w:rsid w:val="00B65409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0F85"/>
    <w:rsid w:val="00D052AF"/>
    <w:rsid w:val="00D070A8"/>
    <w:rsid w:val="00D0787B"/>
    <w:rsid w:val="00D23262"/>
    <w:rsid w:val="00D4725D"/>
    <w:rsid w:val="00D54829"/>
    <w:rsid w:val="00D74857"/>
    <w:rsid w:val="00D85CD7"/>
    <w:rsid w:val="00D9060A"/>
    <w:rsid w:val="00D9192F"/>
    <w:rsid w:val="00D923DD"/>
    <w:rsid w:val="00D97A22"/>
    <w:rsid w:val="00D97D94"/>
    <w:rsid w:val="00DB0B82"/>
    <w:rsid w:val="00DB3AAF"/>
    <w:rsid w:val="00DC014B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188E"/>
    <w:rsid w:val="00EC4DA9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607AB"/>
    <w:rsid w:val="00F659F2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0ADD5"/>
  <w15:docId w15:val="{95D02BB1-6FE7-48AA-9013-BC9AC5F5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Dopmat/Pishchevarenie_loshadi.mp4" TargetMode="External"/><Relationship Id="rId13" Type="http://schemas.openxmlformats.org/officeDocument/2006/relationships/hyperlink" Target="../Dopmat/Pishchevarenie_u_ptic.mp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Dopmat/Tekhnika_promyvki_navoza.mp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Dopmat/Skarmlivanie_moloziva.mp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../Dopmat/fistula.wmv" TargetMode="External"/><Relationship Id="rId4" Type="http://schemas.openxmlformats.org/officeDocument/2006/relationships/settings" Target="settings.xml"/><Relationship Id="rId9" Type="http://schemas.openxmlformats.org/officeDocument/2006/relationships/hyperlink" Target="../Dopmat/Pishchevarenie_u_zhvachnyh.mp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D9B7-9B89-4690-8A18-13FEFBCD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вик</cp:lastModifiedBy>
  <cp:revision>16</cp:revision>
  <cp:lastPrinted>2024-06-25T19:29:00Z</cp:lastPrinted>
  <dcterms:created xsi:type="dcterms:W3CDTF">2018-02-04T14:02:00Z</dcterms:created>
  <dcterms:modified xsi:type="dcterms:W3CDTF">2024-06-25T19:30:00Z</dcterms:modified>
</cp:coreProperties>
</file>