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EA" w:rsidRPr="00856DEA" w:rsidRDefault="00856DEA" w:rsidP="00856D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7:</w:t>
      </w:r>
      <w:r w:rsidRPr="00856DEA">
        <w:rPr>
          <w:rFonts w:ascii="Times New Roman" w:hAnsi="Times New Roman"/>
          <w:b/>
          <w:sz w:val="24"/>
          <w:szCs w:val="24"/>
        </w:rPr>
        <w:t xml:space="preserve"> ГОСУДАРСТВЕННОЕ РЕГУЛИРОВАНИЕ ЦЕН </w:t>
      </w:r>
    </w:p>
    <w:p w:rsidR="00856DEA" w:rsidRPr="00856DEA" w:rsidRDefault="00856DEA" w:rsidP="00856D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6DEA">
        <w:rPr>
          <w:rFonts w:ascii="Times New Roman" w:hAnsi="Times New Roman"/>
          <w:b/>
          <w:sz w:val="24"/>
          <w:szCs w:val="24"/>
        </w:rPr>
        <w:t>И ЦЕНООБРАЗОВАНИЯ</w:t>
      </w:r>
    </w:p>
    <w:p w:rsidR="00856DEA" w:rsidRPr="00856DEA" w:rsidRDefault="00856DEA" w:rsidP="00856DE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7.1 Необходимость государственного регулирования цен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7.2 Формы и методы государственного регулирования цен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7.3 Антимонопольное регулирование</w:t>
      </w:r>
    </w:p>
    <w:p w:rsidR="00856DEA" w:rsidRPr="00856DEA" w:rsidRDefault="00856DEA" w:rsidP="00856DE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6DEA" w:rsidRPr="00856DEA" w:rsidRDefault="00856DEA" w:rsidP="00856D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56DEA">
        <w:rPr>
          <w:rFonts w:ascii="Times New Roman" w:hAnsi="Times New Roman"/>
          <w:b/>
          <w:sz w:val="24"/>
          <w:szCs w:val="24"/>
        </w:rPr>
        <w:t>.1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6DEA">
        <w:rPr>
          <w:rFonts w:ascii="Times New Roman" w:hAnsi="Times New Roman"/>
          <w:b/>
          <w:sz w:val="24"/>
          <w:szCs w:val="24"/>
        </w:rPr>
        <w:t>Необходимость государственного регулирования цен</w:t>
      </w:r>
    </w:p>
    <w:p w:rsidR="00856DEA" w:rsidRPr="00856DEA" w:rsidRDefault="00856DEA" w:rsidP="00856DEA">
      <w:pPr>
        <w:pStyle w:val="a7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856DEA" w:rsidRPr="00856DEA" w:rsidRDefault="00856DEA" w:rsidP="00856DE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Государственная ценовая политика представляет собой ком</w:t>
      </w:r>
      <w:r w:rsidRPr="00856DEA">
        <w:rPr>
          <w:rFonts w:ascii="Times New Roman" w:hAnsi="Times New Roman"/>
          <w:sz w:val="24"/>
          <w:szCs w:val="24"/>
        </w:rPr>
        <w:softHyphen/>
        <w:t>плекс гражданско-правовых, административных, экономических  и иных мер в области ценообразования и контроля за ценами, осуще</w:t>
      </w:r>
      <w:r w:rsidRPr="00856DEA">
        <w:rPr>
          <w:rFonts w:ascii="Times New Roman" w:hAnsi="Times New Roman"/>
          <w:sz w:val="24"/>
          <w:szCs w:val="24"/>
        </w:rPr>
        <w:softHyphen/>
        <w:t>ствляемого органами го</w:t>
      </w:r>
      <w:r w:rsidRPr="00856DEA">
        <w:rPr>
          <w:rFonts w:ascii="Times New Roman" w:hAnsi="Times New Roman"/>
          <w:sz w:val="24"/>
          <w:szCs w:val="24"/>
        </w:rPr>
        <w:softHyphen/>
        <w:t>сударственной власти, управления и местного самоупра</w:t>
      </w:r>
      <w:r w:rsidRPr="00856DEA">
        <w:rPr>
          <w:rFonts w:ascii="Times New Roman" w:hAnsi="Times New Roman"/>
          <w:sz w:val="24"/>
          <w:szCs w:val="24"/>
        </w:rPr>
        <w:t>в</w:t>
      </w:r>
      <w:r w:rsidRPr="00856DEA">
        <w:rPr>
          <w:rFonts w:ascii="Times New Roman" w:hAnsi="Times New Roman"/>
          <w:sz w:val="24"/>
          <w:szCs w:val="24"/>
        </w:rPr>
        <w:t>ления.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Необхо</w:t>
      </w:r>
      <w:r w:rsidRPr="00856DEA">
        <w:rPr>
          <w:rFonts w:ascii="Times New Roman" w:hAnsi="Times New Roman"/>
          <w:sz w:val="24"/>
          <w:szCs w:val="24"/>
        </w:rPr>
        <w:softHyphen/>
        <w:t>димость управления ценообразова</w:t>
      </w:r>
      <w:r w:rsidRPr="00856DEA">
        <w:rPr>
          <w:rFonts w:ascii="Times New Roman" w:hAnsi="Times New Roman"/>
          <w:sz w:val="24"/>
          <w:szCs w:val="24"/>
        </w:rPr>
        <w:softHyphen/>
        <w:t>нием в рыночной экон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мике требует вмешательства государства в дан</w:t>
      </w:r>
      <w:r w:rsidRPr="00856DEA">
        <w:rPr>
          <w:rFonts w:ascii="Times New Roman" w:hAnsi="Times New Roman"/>
          <w:sz w:val="24"/>
          <w:szCs w:val="24"/>
        </w:rPr>
        <w:softHyphen/>
        <w:t>ный процесс, что связ</w:t>
      </w:r>
      <w:r w:rsidRPr="00856DEA">
        <w:rPr>
          <w:rFonts w:ascii="Times New Roman" w:hAnsi="Times New Roman"/>
          <w:sz w:val="24"/>
          <w:szCs w:val="24"/>
        </w:rPr>
        <w:t>а</w:t>
      </w:r>
      <w:r w:rsidRPr="00856DEA">
        <w:rPr>
          <w:rFonts w:ascii="Times New Roman" w:hAnsi="Times New Roman"/>
          <w:sz w:val="24"/>
          <w:szCs w:val="24"/>
        </w:rPr>
        <w:t>но с государствен</w:t>
      </w:r>
      <w:r w:rsidRPr="00856DEA">
        <w:rPr>
          <w:rFonts w:ascii="Times New Roman" w:hAnsi="Times New Roman"/>
          <w:sz w:val="24"/>
          <w:szCs w:val="24"/>
        </w:rPr>
        <w:softHyphen/>
        <w:t>ным регулированием цен.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b/>
          <w:i/>
          <w:sz w:val="24"/>
          <w:szCs w:val="24"/>
        </w:rPr>
        <w:t>Государственное регулирование цен</w:t>
      </w:r>
      <w:r w:rsidRPr="00856DEA">
        <w:rPr>
          <w:rFonts w:ascii="Times New Roman" w:hAnsi="Times New Roman"/>
          <w:i/>
          <w:sz w:val="24"/>
          <w:szCs w:val="24"/>
        </w:rPr>
        <w:t xml:space="preserve"> </w:t>
      </w:r>
      <w:r w:rsidRPr="00856DEA">
        <w:rPr>
          <w:rFonts w:ascii="Times New Roman" w:hAnsi="Times New Roman"/>
          <w:sz w:val="24"/>
          <w:szCs w:val="24"/>
        </w:rPr>
        <w:t>представляет собой комплекс мероприятий, осуществляемых государственными органами и на</w:t>
      </w:r>
      <w:r w:rsidRPr="00856DEA">
        <w:rPr>
          <w:rFonts w:ascii="Times New Roman" w:hAnsi="Times New Roman"/>
          <w:sz w:val="24"/>
          <w:szCs w:val="24"/>
        </w:rPr>
        <w:softHyphen/>
        <w:t>правленных на сохранение или изменение существующих уровней, соотношений, структуры, динамики и паритета цен на отдельные то</w:t>
      </w:r>
      <w:r w:rsidRPr="00856DEA">
        <w:rPr>
          <w:rFonts w:ascii="Times New Roman" w:hAnsi="Times New Roman"/>
          <w:sz w:val="24"/>
          <w:szCs w:val="24"/>
        </w:rPr>
        <w:softHyphen/>
        <w:t>вары, а также поддержание</w:t>
      </w:r>
      <w:r w:rsidRPr="00856DEA">
        <w:rPr>
          <w:rFonts w:ascii="Times New Roman" w:hAnsi="Times New Roman"/>
          <w:smallCaps/>
          <w:sz w:val="24"/>
          <w:szCs w:val="24"/>
        </w:rPr>
        <w:t xml:space="preserve"> </w:t>
      </w:r>
      <w:r w:rsidRPr="00856DEA">
        <w:rPr>
          <w:rFonts w:ascii="Times New Roman" w:hAnsi="Times New Roman"/>
          <w:sz w:val="24"/>
          <w:szCs w:val="24"/>
        </w:rPr>
        <w:t>государством посредством проведения с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от</w:t>
      </w:r>
      <w:r w:rsidRPr="00856DEA">
        <w:rPr>
          <w:rFonts w:ascii="Times New Roman" w:hAnsi="Times New Roman"/>
          <w:sz w:val="24"/>
          <w:szCs w:val="24"/>
        </w:rPr>
        <w:softHyphen/>
        <w:t>ветствующей ценовой политики такого уровня потребления различными слоями и группами населения, который не ведет  к возникнов</w:t>
      </w:r>
      <w:r w:rsidRPr="00856DEA">
        <w:rPr>
          <w:rFonts w:ascii="Times New Roman" w:hAnsi="Times New Roman"/>
          <w:sz w:val="24"/>
          <w:szCs w:val="24"/>
        </w:rPr>
        <w:t>е</w:t>
      </w:r>
      <w:r w:rsidRPr="00856DEA">
        <w:rPr>
          <w:rFonts w:ascii="Times New Roman" w:hAnsi="Times New Roman"/>
          <w:sz w:val="24"/>
          <w:szCs w:val="24"/>
        </w:rPr>
        <w:t>нию  возможных социальных противоречий. Фактически государственное регулирование представляет собой воздействие органов гос</w:t>
      </w:r>
      <w:r w:rsidRPr="00856DEA">
        <w:rPr>
          <w:rFonts w:ascii="Times New Roman" w:hAnsi="Times New Roman"/>
          <w:sz w:val="24"/>
          <w:szCs w:val="24"/>
        </w:rPr>
        <w:t>у</w:t>
      </w:r>
      <w:r w:rsidRPr="00856DEA">
        <w:rPr>
          <w:rFonts w:ascii="Times New Roman" w:hAnsi="Times New Roman"/>
          <w:sz w:val="24"/>
          <w:szCs w:val="24"/>
        </w:rPr>
        <w:t>дарственной власти на условия и порядок формирования и применения цен, предусмотренное зако</w:t>
      </w:r>
      <w:r w:rsidRPr="00856DEA">
        <w:rPr>
          <w:rFonts w:ascii="Times New Roman" w:hAnsi="Times New Roman"/>
          <w:sz w:val="24"/>
          <w:szCs w:val="24"/>
        </w:rPr>
        <w:softHyphen/>
        <w:t>нами и нормативно-правовыми актами.</w:t>
      </w:r>
    </w:p>
    <w:p w:rsidR="00856DEA" w:rsidRPr="00856DEA" w:rsidRDefault="00856DEA" w:rsidP="00856DEA">
      <w:pPr>
        <w:shd w:val="clear" w:color="auto" w:fill="FFFFFF"/>
        <w:tabs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Большинство современных государств использует правила ценоо</w:t>
      </w:r>
      <w:r w:rsidRPr="00856DEA">
        <w:rPr>
          <w:rFonts w:ascii="Times New Roman" w:hAnsi="Times New Roman"/>
          <w:sz w:val="24"/>
          <w:szCs w:val="24"/>
        </w:rPr>
        <w:t>б</w:t>
      </w:r>
      <w:r w:rsidRPr="00856DEA">
        <w:rPr>
          <w:rFonts w:ascii="Times New Roman" w:hAnsi="Times New Roman"/>
          <w:sz w:val="24"/>
          <w:szCs w:val="24"/>
        </w:rPr>
        <w:t>разова</w:t>
      </w:r>
      <w:r w:rsidRPr="00856DEA">
        <w:rPr>
          <w:rFonts w:ascii="Times New Roman" w:hAnsi="Times New Roman"/>
          <w:sz w:val="24"/>
          <w:szCs w:val="24"/>
        </w:rPr>
        <w:softHyphen/>
        <w:t>ния, которые оформляются в виде законодательных актов, регламентирующих порядок и методологию формирования цен. В разв</w:t>
      </w:r>
      <w:r w:rsidRPr="00856DEA">
        <w:rPr>
          <w:rFonts w:ascii="Times New Roman" w:hAnsi="Times New Roman"/>
          <w:sz w:val="24"/>
          <w:szCs w:val="24"/>
        </w:rPr>
        <w:t>и</w:t>
      </w:r>
      <w:r w:rsidRPr="00856DEA">
        <w:rPr>
          <w:rFonts w:ascii="Times New Roman" w:hAnsi="Times New Roman"/>
          <w:sz w:val="24"/>
          <w:szCs w:val="24"/>
        </w:rPr>
        <w:t>тых странах с рыночной экономикой государственными органами в</w:t>
      </w:r>
      <w:r w:rsidRPr="00856DEA">
        <w:rPr>
          <w:rFonts w:ascii="Times New Roman" w:hAnsi="Times New Roman"/>
          <w:sz w:val="24"/>
          <w:szCs w:val="24"/>
        </w:rPr>
        <w:t>ы</w:t>
      </w:r>
      <w:r w:rsidRPr="00856DEA">
        <w:rPr>
          <w:rFonts w:ascii="Times New Roman" w:hAnsi="Times New Roman"/>
          <w:sz w:val="24"/>
          <w:szCs w:val="24"/>
        </w:rPr>
        <w:t>работаны общие принципы, методы и нормативы установления цен. Так, кроме принятия решений по стратегическим и тактическим в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просам, государственные органы берут на себя функцию установления конкретных цен на товары и услуги, имеющие для национальной эк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номики первостепенное значение.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Опыт зарубежных стран показывает, что наряду с прямым устано</w:t>
      </w:r>
      <w:r w:rsidRPr="00856DEA">
        <w:rPr>
          <w:rFonts w:ascii="Times New Roman" w:hAnsi="Times New Roman"/>
          <w:sz w:val="24"/>
          <w:szCs w:val="24"/>
        </w:rPr>
        <w:t>в</w:t>
      </w:r>
      <w:r w:rsidRPr="00856DEA">
        <w:rPr>
          <w:rFonts w:ascii="Times New Roman" w:hAnsi="Times New Roman"/>
          <w:sz w:val="24"/>
          <w:szCs w:val="24"/>
        </w:rPr>
        <w:t>лением и регулированием цен государственные органы осуществляют контроль за ценами. В развитых странах сфера контролируемого госу</w:t>
      </w:r>
      <w:r w:rsidRPr="00856DEA">
        <w:rPr>
          <w:rFonts w:ascii="Times New Roman" w:hAnsi="Times New Roman"/>
          <w:sz w:val="24"/>
          <w:szCs w:val="24"/>
        </w:rPr>
        <w:softHyphen/>
        <w:t>дарством ценообразования составляет от 10 до 30 % общего объема выпускаемой продукции. Государственное регулирование цен в странах с рыночной экономикой является попыткой государства с пом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щью законодательных, администра</w:t>
      </w:r>
      <w:r w:rsidRPr="00856DEA">
        <w:rPr>
          <w:rFonts w:ascii="Times New Roman" w:hAnsi="Times New Roman"/>
          <w:sz w:val="24"/>
          <w:szCs w:val="24"/>
        </w:rPr>
        <w:softHyphen/>
        <w:t>тивных и бюджетно-финансовых мер воздействовать на цены таким обра</w:t>
      </w:r>
      <w:r w:rsidRPr="00856DEA">
        <w:rPr>
          <w:rFonts w:ascii="Times New Roman" w:hAnsi="Times New Roman"/>
          <w:sz w:val="24"/>
          <w:szCs w:val="24"/>
        </w:rPr>
        <w:softHyphen/>
        <w:t>зом, чтобы способствовать ст</w:t>
      </w:r>
      <w:r w:rsidRPr="00856DEA">
        <w:rPr>
          <w:rFonts w:ascii="Times New Roman" w:hAnsi="Times New Roman"/>
          <w:sz w:val="24"/>
          <w:szCs w:val="24"/>
        </w:rPr>
        <w:t>а</w:t>
      </w:r>
      <w:r w:rsidRPr="00856DEA">
        <w:rPr>
          <w:rFonts w:ascii="Times New Roman" w:hAnsi="Times New Roman"/>
          <w:sz w:val="24"/>
          <w:szCs w:val="24"/>
        </w:rPr>
        <w:t>бильному развитию экономической системы в целом, т. е. через цены нивелировать циклические колебания процессов вос</w:t>
      </w:r>
      <w:r w:rsidRPr="00856DEA">
        <w:rPr>
          <w:rFonts w:ascii="Times New Roman" w:hAnsi="Times New Roman"/>
          <w:sz w:val="24"/>
          <w:szCs w:val="24"/>
        </w:rPr>
        <w:softHyphen/>
        <w:t xml:space="preserve">производства. </w:t>
      </w:r>
      <w:r w:rsidRPr="00856DEA">
        <w:rPr>
          <w:rFonts w:ascii="Times New Roman" w:hAnsi="Times New Roman"/>
          <w:sz w:val="24"/>
          <w:szCs w:val="24"/>
        </w:rPr>
        <w:br/>
        <w:t>В зависимости от конкретной хозяйственной конъюнктуры регулир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вание цен носит антикризисный и антиинфляционный характер.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Государственное регулирование заключается в том, чтобы не д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пустить инфляционного роста цен в результате возникновения усто</w:t>
      </w:r>
      <w:r w:rsidRPr="00856DEA">
        <w:rPr>
          <w:rFonts w:ascii="Times New Roman" w:hAnsi="Times New Roman"/>
          <w:sz w:val="24"/>
          <w:szCs w:val="24"/>
        </w:rPr>
        <w:t>й</w:t>
      </w:r>
      <w:r w:rsidRPr="00856DEA">
        <w:rPr>
          <w:rFonts w:ascii="Times New Roman" w:hAnsi="Times New Roman"/>
          <w:sz w:val="24"/>
          <w:szCs w:val="24"/>
        </w:rPr>
        <w:t>чивого дефицита, резкого роста цен на сырье и топливо, монополизма производителей, способствовать созданию условий для нормальной конкуренции. Важной задачей при этом является достижение опред</w:t>
      </w:r>
      <w:r w:rsidRPr="00856DEA">
        <w:rPr>
          <w:rFonts w:ascii="Times New Roman" w:hAnsi="Times New Roman"/>
          <w:sz w:val="24"/>
          <w:szCs w:val="24"/>
        </w:rPr>
        <w:t>е</w:t>
      </w:r>
      <w:r w:rsidRPr="00856DEA">
        <w:rPr>
          <w:rFonts w:ascii="Times New Roman" w:hAnsi="Times New Roman"/>
          <w:sz w:val="24"/>
          <w:szCs w:val="24"/>
        </w:rPr>
        <w:t>ленных социальных результатов.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К ценовому регулированию как экономическому инструменту раз</w:t>
      </w:r>
      <w:r w:rsidRPr="00856DEA">
        <w:rPr>
          <w:rFonts w:ascii="Times New Roman" w:hAnsi="Times New Roman"/>
          <w:sz w:val="24"/>
          <w:szCs w:val="24"/>
        </w:rPr>
        <w:softHyphen/>
        <w:t>вития рыночных отношений следует относиться весьма осторожно.     В частности, жесткое государственное регулирование может поставить подконтрольные отрасли и производства в менее благоприятное пол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жение по сравнению с такими сферами, где государ</w:t>
      </w:r>
      <w:r w:rsidRPr="00856DEA">
        <w:rPr>
          <w:rFonts w:ascii="Times New Roman" w:hAnsi="Times New Roman"/>
          <w:sz w:val="24"/>
          <w:szCs w:val="24"/>
        </w:rPr>
        <w:softHyphen/>
        <w:t xml:space="preserve">ственное </w:t>
      </w:r>
      <w:r w:rsidRPr="00856DEA">
        <w:rPr>
          <w:rFonts w:ascii="Times New Roman" w:hAnsi="Times New Roman"/>
          <w:sz w:val="24"/>
          <w:szCs w:val="24"/>
        </w:rPr>
        <w:lastRenderedPageBreak/>
        <w:t>регу</w:t>
      </w:r>
      <w:r w:rsidRPr="00856DEA">
        <w:rPr>
          <w:rFonts w:ascii="Times New Roman" w:hAnsi="Times New Roman"/>
          <w:sz w:val="24"/>
          <w:szCs w:val="24"/>
        </w:rPr>
        <w:softHyphen/>
        <w:t>лирование цен не столь ощутимо. К тому же жесткое государст</w:t>
      </w:r>
      <w:r w:rsidRPr="00856DEA">
        <w:rPr>
          <w:rFonts w:ascii="Times New Roman" w:hAnsi="Times New Roman"/>
          <w:sz w:val="24"/>
          <w:szCs w:val="24"/>
        </w:rPr>
        <w:softHyphen/>
        <w:t>венное регулирование цен блокирует нормальное функционирование рынка и ограничивает возможности развития хозяйствующих субъек</w:t>
      </w:r>
      <w:r w:rsidRPr="00856DEA">
        <w:rPr>
          <w:rFonts w:ascii="Times New Roman" w:hAnsi="Times New Roman"/>
          <w:sz w:val="24"/>
          <w:szCs w:val="24"/>
        </w:rPr>
        <w:softHyphen/>
        <w:t>тов, а сам рынок в этом случае становится менее динамичным.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Относительно жесткая регламентация цен и тарифов на товары и услуги наблюдается во всех промышленно развитых странах. В то же время дискрими</w:t>
      </w:r>
      <w:r w:rsidRPr="00856DEA">
        <w:rPr>
          <w:rFonts w:ascii="Times New Roman" w:hAnsi="Times New Roman"/>
          <w:sz w:val="24"/>
          <w:szCs w:val="24"/>
        </w:rPr>
        <w:softHyphen/>
        <w:t>национная политика манипулирования ценами и тари</w:t>
      </w:r>
      <w:r w:rsidRPr="00856DEA">
        <w:rPr>
          <w:rFonts w:ascii="Times New Roman" w:hAnsi="Times New Roman"/>
          <w:sz w:val="24"/>
          <w:szCs w:val="24"/>
        </w:rPr>
        <w:softHyphen/>
        <w:t>фами, использование государственных предприятий в качестве объек</w:t>
      </w:r>
      <w:r w:rsidRPr="00856DEA">
        <w:rPr>
          <w:rFonts w:ascii="Times New Roman" w:hAnsi="Times New Roman"/>
          <w:sz w:val="24"/>
          <w:szCs w:val="24"/>
        </w:rPr>
        <w:softHyphen/>
        <w:t>тов макроэкономического регулирования в ущерб критерию их при</w:t>
      </w:r>
      <w:r w:rsidRPr="00856DEA">
        <w:rPr>
          <w:rFonts w:ascii="Times New Roman" w:hAnsi="Times New Roman"/>
          <w:sz w:val="24"/>
          <w:szCs w:val="24"/>
        </w:rPr>
        <w:softHyphen/>
        <w:t>быльности применяется, как правило, лишь к корпорациям в сфере инфраструктуры и других базовых отраслей экономики. Эти методы не распространяются на государственные предприятия обрабатыва</w:t>
      </w:r>
      <w:r w:rsidRPr="00856DEA">
        <w:rPr>
          <w:rFonts w:ascii="Times New Roman" w:hAnsi="Times New Roman"/>
          <w:sz w:val="24"/>
          <w:szCs w:val="24"/>
        </w:rPr>
        <w:t>ю</w:t>
      </w:r>
      <w:r w:rsidRPr="00856DEA">
        <w:rPr>
          <w:rFonts w:ascii="Times New Roman" w:hAnsi="Times New Roman"/>
          <w:sz w:val="24"/>
          <w:szCs w:val="24"/>
        </w:rPr>
        <w:t>щей промышленности, банки, страховые компании, а также государс</w:t>
      </w:r>
      <w:r w:rsidRPr="00856DEA">
        <w:rPr>
          <w:rFonts w:ascii="Times New Roman" w:hAnsi="Times New Roman"/>
          <w:sz w:val="24"/>
          <w:szCs w:val="24"/>
        </w:rPr>
        <w:t>т</w:t>
      </w:r>
      <w:r w:rsidRPr="00856DEA">
        <w:rPr>
          <w:rFonts w:ascii="Times New Roman" w:hAnsi="Times New Roman"/>
          <w:sz w:val="24"/>
          <w:szCs w:val="24"/>
        </w:rPr>
        <w:t>вен</w:t>
      </w:r>
      <w:r w:rsidRPr="00856DEA">
        <w:rPr>
          <w:rFonts w:ascii="Times New Roman" w:hAnsi="Times New Roman"/>
          <w:sz w:val="24"/>
          <w:szCs w:val="24"/>
        </w:rPr>
        <w:softHyphen/>
        <w:t>ные и смешанные предприятия в области нефтедобычи и нефтепе</w:t>
      </w:r>
      <w:r w:rsidRPr="00856DEA">
        <w:rPr>
          <w:rFonts w:ascii="Times New Roman" w:hAnsi="Times New Roman"/>
          <w:sz w:val="24"/>
          <w:szCs w:val="24"/>
        </w:rPr>
        <w:softHyphen/>
        <w:t>реработки.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Государственное регулирование  цен в определенной мере позвол</w:t>
      </w:r>
      <w:r w:rsidRPr="00856DEA">
        <w:rPr>
          <w:rFonts w:ascii="Times New Roman" w:hAnsi="Times New Roman"/>
          <w:sz w:val="24"/>
          <w:szCs w:val="24"/>
        </w:rPr>
        <w:t>я</w:t>
      </w:r>
      <w:r w:rsidRPr="00856DEA">
        <w:rPr>
          <w:rFonts w:ascii="Times New Roman" w:hAnsi="Times New Roman"/>
          <w:sz w:val="24"/>
          <w:szCs w:val="24"/>
        </w:rPr>
        <w:t>ет преодолеть: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во-первых, недостатки рыночного хозяйства, связанные с сущест</w:t>
      </w:r>
      <w:r w:rsidRPr="00856DEA">
        <w:rPr>
          <w:rFonts w:ascii="Times New Roman" w:hAnsi="Times New Roman"/>
          <w:sz w:val="24"/>
          <w:szCs w:val="24"/>
        </w:rPr>
        <w:softHyphen/>
        <w:t>вованием в экономике  монополий;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во-вторых, явления, которые ведут к дестабилизации общественн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го производства (цикличность экономического развития, инфляция, безработица и т. д.);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в-третьих, социальные противоречия, связанные с неравенством доходов, что предполагает установление общественно приемлемых цен на социально значимые товары и услуги, а также на предметы ро</w:t>
      </w:r>
      <w:r w:rsidRPr="00856DEA">
        <w:rPr>
          <w:rFonts w:ascii="Times New Roman" w:hAnsi="Times New Roman"/>
          <w:sz w:val="24"/>
          <w:szCs w:val="24"/>
        </w:rPr>
        <w:t>с</w:t>
      </w:r>
      <w:r w:rsidRPr="00856DEA">
        <w:rPr>
          <w:rFonts w:ascii="Times New Roman" w:hAnsi="Times New Roman"/>
          <w:sz w:val="24"/>
          <w:szCs w:val="24"/>
        </w:rPr>
        <w:t>коши.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Государственное регулирование цен на макроуровне реализуется через методы и инструменты бюджетной и денежно-кредитной полити</w:t>
      </w:r>
      <w:r w:rsidRPr="00856DEA">
        <w:rPr>
          <w:rFonts w:ascii="Times New Roman" w:hAnsi="Times New Roman"/>
          <w:sz w:val="24"/>
          <w:szCs w:val="24"/>
        </w:rPr>
        <w:softHyphen/>
        <w:t>ки, через воздействие на покупательную способность денежной ед</w:t>
      </w:r>
      <w:r w:rsidRPr="00856DEA">
        <w:rPr>
          <w:rFonts w:ascii="Times New Roman" w:hAnsi="Times New Roman"/>
          <w:sz w:val="24"/>
          <w:szCs w:val="24"/>
        </w:rPr>
        <w:t>и</w:t>
      </w:r>
      <w:r w:rsidRPr="00856DEA">
        <w:rPr>
          <w:rFonts w:ascii="Times New Roman" w:hAnsi="Times New Roman"/>
          <w:sz w:val="24"/>
          <w:szCs w:val="24"/>
        </w:rPr>
        <w:t>ни</w:t>
      </w:r>
      <w:r w:rsidRPr="00856DEA">
        <w:rPr>
          <w:rFonts w:ascii="Times New Roman" w:hAnsi="Times New Roman"/>
          <w:sz w:val="24"/>
          <w:szCs w:val="24"/>
        </w:rPr>
        <w:softHyphen/>
        <w:t>цы, через регу</w:t>
      </w:r>
      <w:r w:rsidRPr="00856DEA">
        <w:rPr>
          <w:rFonts w:ascii="Times New Roman" w:hAnsi="Times New Roman"/>
          <w:sz w:val="24"/>
          <w:szCs w:val="24"/>
        </w:rPr>
        <w:softHyphen/>
        <w:t>лирование валютного курса. На этом уровне также про</w:t>
      </w:r>
      <w:r w:rsidRPr="00856DEA">
        <w:rPr>
          <w:rFonts w:ascii="Times New Roman" w:hAnsi="Times New Roman"/>
          <w:sz w:val="24"/>
          <w:szCs w:val="24"/>
        </w:rPr>
        <w:softHyphen/>
        <w:t>исходит определение тенденций и прогнозирование динамики цен и ин</w:t>
      </w:r>
      <w:r w:rsidRPr="00856DEA">
        <w:rPr>
          <w:rFonts w:ascii="Times New Roman" w:hAnsi="Times New Roman"/>
          <w:sz w:val="24"/>
          <w:szCs w:val="24"/>
        </w:rPr>
        <w:softHyphen/>
        <w:t>дексов-дефляторов, темпов инфляции, индексов потребительских цен, проведение анализа ценовой си</w:t>
      </w:r>
      <w:r w:rsidRPr="00856DEA">
        <w:rPr>
          <w:rFonts w:ascii="Times New Roman" w:hAnsi="Times New Roman"/>
          <w:sz w:val="24"/>
          <w:szCs w:val="24"/>
        </w:rPr>
        <w:softHyphen/>
        <w:t>туации и процессов ценообразов</w:t>
      </w:r>
      <w:r w:rsidRPr="00856DEA">
        <w:rPr>
          <w:rFonts w:ascii="Times New Roman" w:hAnsi="Times New Roman"/>
          <w:sz w:val="24"/>
          <w:szCs w:val="24"/>
        </w:rPr>
        <w:t>а</w:t>
      </w:r>
      <w:r w:rsidRPr="00856DEA">
        <w:rPr>
          <w:rFonts w:ascii="Times New Roman" w:hAnsi="Times New Roman"/>
          <w:sz w:val="24"/>
          <w:szCs w:val="24"/>
        </w:rPr>
        <w:t>ния. Это в основном косвенное воздейст</w:t>
      </w:r>
      <w:r w:rsidRPr="00856DEA">
        <w:rPr>
          <w:rFonts w:ascii="Times New Roman" w:hAnsi="Times New Roman"/>
          <w:sz w:val="24"/>
          <w:szCs w:val="24"/>
        </w:rPr>
        <w:softHyphen/>
        <w:t>вие на цены. На микроуровне, как правило, используются инструменты, непосредственно влияющие на деятельность конкретного предприятия: регулирование предельных уровней цены, предельных уровней рентабель</w:t>
      </w:r>
      <w:r w:rsidRPr="00856DEA">
        <w:rPr>
          <w:rFonts w:ascii="Times New Roman" w:hAnsi="Times New Roman"/>
          <w:sz w:val="24"/>
          <w:szCs w:val="24"/>
        </w:rPr>
        <w:softHyphen/>
        <w:t>ности, предельных то</w:t>
      </w:r>
      <w:r w:rsidRPr="00856DEA">
        <w:rPr>
          <w:rFonts w:ascii="Times New Roman" w:hAnsi="Times New Roman"/>
          <w:sz w:val="24"/>
          <w:szCs w:val="24"/>
        </w:rPr>
        <w:t>р</w:t>
      </w:r>
      <w:r w:rsidRPr="00856DEA">
        <w:rPr>
          <w:rFonts w:ascii="Times New Roman" w:hAnsi="Times New Roman"/>
          <w:sz w:val="24"/>
          <w:szCs w:val="24"/>
        </w:rPr>
        <w:t>говых над</w:t>
      </w:r>
      <w:r w:rsidRPr="00856DEA">
        <w:rPr>
          <w:rFonts w:ascii="Times New Roman" w:hAnsi="Times New Roman"/>
          <w:sz w:val="24"/>
          <w:szCs w:val="24"/>
        </w:rPr>
        <w:softHyphen/>
        <w:t>бавок. При этом в основном используются методы прямого регулирова</w:t>
      </w:r>
      <w:r w:rsidRPr="00856DEA">
        <w:rPr>
          <w:rFonts w:ascii="Times New Roman" w:hAnsi="Times New Roman"/>
          <w:sz w:val="24"/>
          <w:szCs w:val="24"/>
        </w:rPr>
        <w:softHyphen/>
        <w:t xml:space="preserve">ния цен. 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56DEA" w:rsidRPr="00856DEA" w:rsidRDefault="00856DEA" w:rsidP="00856DE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7.2 </w:t>
      </w:r>
      <w:r w:rsidRPr="00856DEA">
        <w:rPr>
          <w:rFonts w:ascii="Times New Roman" w:hAnsi="Times New Roman"/>
          <w:b/>
          <w:sz w:val="24"/>
          <w:szCs w:val="24"/>
        </w:rPr>
        <w:t>Формы и методы государственного регулирования цен</w:t>
      </w:r>
    </w:p>
    <w:p w:rsidR="00856DEA" w:rsidRPr="00856DEA" w:rsidRDefault="00856DEA" w:rsidP="00856DEA">
      <w:pPr>
        <w:shd w:val="clear" w:color="auto" w:fill="FFFFFF"/>
        <w:tabs>
          <w:tab w:val="left" w:pos="2765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56DEA" w:rsidRPr="00856DEA" w:rsidRDefault="00856DEA" w:rsidP="00856DEA">
      <w:pPr>
        <w:shd w:val="clear" w:color="auto" w:fill="FFFFFF"/>
        <w:tabs>
          <w:tab w:val="left" w:pos="276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Государственное регулирование цен охватывает в той или иной м</w:t>
      </w:r>
      <w:r w:rsidRPr="00856DEA">
        <w:rPr>
          <w:rFonts w:ascii="Times New Roman" w:hAnsi="Times New Roman"/>
          <w:sz w:val="24"/>
          <w:szCs w:val="24"/>
        </w:rPr>
        <w:t>е</w:t>
      </w:r>
      <w:r w:rsidRPr="00856DEA">
        <w:rPr>
          <w:rFonts w:ascii="Times New Roman" w:hAnsi="Times New Roman"/>
          <w:sz w:val="24"/>
          <w:szCs w:val="24"/>
        </w:rPr>
        <w:t xml:space="preserve">ре </w:t>
      </w:r>
      <w:r w:rsidRPr="00856DE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56DEA">
        <w:rPr>
          <w:rFonts w:ascii="Times New Roman" w:hAnsi="Times New Roman"/>
          <w:sz w:val="24"/>
          <w:szCs w:val="24"/>
        </w:rPr>
        <w:t>всех участников процесса ценообразования, поскольку определяет ус</w:t>
      </w:r>
      <w:r w:rsidRPr="00856DEA">
        <w:rPr>
          <w:rFonts w:ascii="Times New Roman" w:hAnsi="Times New Roman"/>
          <w:sz w:val="24"/>
          <w:szCs w:val="24"/>
        </w:rPr>
        <w:softHyphen/>
        <w:t>ловия, поря</w:t>
      </w:r>
      <w:r w:rsidRPr="00856DEA">
        <w:rPr>
          <w:rFonts w:ascii="Times New Roman" w:hAnsi="Times New Roman"/>
          <w:sz w:val="24"/>
          <w:szCs w:val="24"/>
        </w:rPr>
        <w:softHyphen/>
        <w:t>док формирования и применения цен. Однако глубина, сила, продолжи</w:t>
      </w:r>
      <w:r w:rsidRPr="00856DEA">
        <w:rPr>
          <w:rFonts w:ascii="Times New Roman" w:hAnsi="Times New Roman"/>
          <w:sz w:val="24"/>
          <w:szCs w:val="24"/>
        </w:rPr>
        <w:softHyphen/>
        <w:t>тельность и формы воздействия существенно различаются в зависимости от субъектов и объектов регулирования. Так, м</w:t>
      </w:r>
      <w:r w:rsidRPr="00856DEA">
        <w:rPr>
          <w:rFonts w:ascii="Times New Roman" w:hAnsi="Times New Roman"/>
          <w:sz w:val="24"/>
          <w:szCs w:val="24"/>
        </w:rPr>
        <w:t>и</w:t>
      </w:r>
      <w:r w:rsidRPr="00856DEA">
        <w:rPr>
          <w:rFonts w:ascii="Times New Roman" w:hAnsi="Times New Roman"/>
          <w:sz w:val="24"/>
          <w:szCs w:val="24"/>
        </w:rPr>
        <w:t>нимальное воздействие на цены имеет место в том случае, когда рынок близок к конкурентному. При наличии монополистических структур в экономике государственное регулирование должно усиливаться. Именно мо</w:t>
      </w:r>
      <w:r w:rsidRPr="00856DEA">
        <w:rPr>
          <w:rFonts w:ascii="Times New Roman" w:hAnsi="Times New Roman"/>
          <w:sz w:val="24"/>
          <w:szCs w:val="24"/>
        </w:rPr>
        <w:softHyphen/>
        <w:t>нополизированные сферы экономики явля</w:t>
      </w:r>
      <w:r w:rsidRPr="00856DEA">
        <w:rPr>
          <w:rFonts w:ascii="Times New Roman" w:hAnsi="Times New Roman"/>
          <w:sz w:val="24"/>
          <w:szCs w:val="24"/>
        </w:rPr>
        <w:softHyphen/>
        <w:t>ются основным объектом го</w:t>
      </w:r>
      <w:r w:rsidRPr="00856DEA">
        <w:rPr>
          <w:rFonts w:ascii="Times New Roman" w:hAnsi="Times New Roman"/>
          <w:sz w:val="24"/>
          <w:szCs w:val="24"/>
        </w:rPr>
        <w:softHyphen/>
        <w:t xml:space="preserve">сударственного регулирования в области ценообразования. 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Большинство стран использует установленные правила ценообра</w:t>
      </w:r>
      <w:r w:rsidRPr="00856DEA">
        <w:rPr>
          <w:rFonts w:ascii="Times New Roman" w:hAnsi="Times New Roman"/>
          <w:sz w:val="24"/>
          <w:szCs w:val="24"/>
        </w:rPr>
        <w:softHyphen/>
        <w:t>зова</w:t>
      </w:r>
      <w:r w:rsidRPr="00856DEA">
        <w:rPr>
          <w:rFonts w:ascii="Times New Roman" w:hAnsi="Times New Roman"/>
          <w:sz w:val="24"/>
          <w:szCs w:val="24"/>
        </w:rPr>
        <w:softHyphen/>
        <w:t xml:space="preserve">ния, которые оформляются в виде законодательных актов, </w:t>
      </w:r>
      <w:r w:rsidRPr="00856DEA">
        <w:rPr>
          <w:rFonts w:ascii="Times New Roman" w:hAnsi="Times New Roman"/>
          <w:sz w:val="24"/>
          <w:szCs w:val="24"/>
          <w:lang w:val="en-US"/>
        </w:rPr>
        <w:t>p</w:t>
      </w:r>
      <w:r w:rsidRPr="00856DEA">
        <w:rPr>
          <w:rFonts w:ascii="Times New Roman" w:hAnsi="Times New Roman"/>
          <w:sz w:val="24"/>
          <w:szCs w:val="24"/>
        </w:rPr>
        <w:t>егламентирующих порядок и методологию формирования цен. Фо</w:t>
      </w:r>
      <w:r w:rsidRPr="00856DEA">
        <w:rPr>
          <w:rFonts w:ascii="Times New Roman" w:hAnsi="Times New Roman"/>
          <w:sz w:val="24"/>
          <w:szCs w:val="24"/>
        </w:rPr>
        <w:t>р</w:t>
      </w:r>
      <w:r w:rsidRPr="00856DEA">
        <w:rPr>
          <w:rFonts w:ascii="Times New Roman" w:hAnsi="Times New Roman"/>
          <w:sz w:val="24"/>
          <w:szCs w:val="24"/>
        </w:rPr>
        <w:t>мы государственного управления процессами ценообразования могут быть самыми различными: от прямого директивного установления цен или их предельного уровня до общественного осуждения производ</w:t>
      </w:r>
      <w:r w:rsidRPr="00856DEA">
        <w:rPr>
          <w:rFonts w:ascii="Times New Roman" w:hAnsi="Times New Roman"/>
          <w:sz w:val="24"/>
          <w:szCs w:val="24"/>
        </w:rPr>
        <w:t>и</w:t>
      </w:r>
      <w:r w:rsidRPr="00856DEA">
        <w:rPr>
          <w:rFonts w:ascii="Times New Roman" w:hAnsi="Times New Roman"/>
          <w:sz w:val="24"/>
          <w:szCs w:val="24"/>
        </w:rPr>
        <w:t>телей, завышающих цены. Однако общепризнанными считаются два основных метода государст</w:t>
      </w:r>
      <w:r w:rsidRPr="00856DEA">
        <w:rPr>
          <w:rFonts w:ascii="Times New Roman" w:hAnsi="Times New Roman"/>
          <w:sz w:val="24"/>
          <w:szCs w:val="24"/>
        </w:rPr>
        <w:softHyphen/>
        <w:t>венного регулирования цен, к которым о</w:t>
      </w:r>
      <w:r w:rsidRPr="00856DEA">
        <w:rPr>
          <w:rFonts w:ascii="Times New Roman" w:hAnsi="Times New Roman"/>
          <w:sz w:val="24"/>
          <w:szCs w:val="24"/>
        </w:rPr>
        <w:t>т</w:t>
      </w:r>
      <w:r w:rsidRPr="00856DEA">
        <w:rPr>
          <w:rFonts w:ascii="Times New Roman" w:hAnsi="Times New Roman"/>
          <w:sz w:val="24"/>
          <w:szCs w:val="24"/>
        </w:rPr>
        <w:t xml:space="preserve">носятся </w:t>
      </w:r>
      <w:r w:rsidRPr="00856DEA">
        <w:rPr>
          <w:rFonts w:ascii="Times New Roman" w:hAnsi="Times New Roman"/>
          <w:b/>
          <w:i/>
          <w:sz w:val="24"/>
          <w:szCs w:val="24"/>
        </w:rPr>
        <w:t>прямое и косвенное регулирование</w:t>
      </w:r>
      <w:r w:rsidRPr="00856DEA">
        <w:rPr>
          <w:rFonts w:ascii="Times New Roman" w:hAnsi="Times New Roman"/>
          <w:b/>
          <w:sz w:val="24"/>
          <w:szCs w:val="24"/>
        </w:rPr>
        <w:t>.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Прямые методы регулирования используются в том случае, когда го</w:t>
      </w:r>
      <w:r w:rsidRPr="00856DEA">
        <w:rPr>
          <w:rFonts w:ascii="Times New Roman" w:hAnsi="Times New Roman"/>
          <w:sz w:val="24"/>
          <w:szCs w:val="24"/>
        </w:rPr>
        <w:softHyphen/>
        <w:t>судар</w:t>
      </w:r>
      <w:r w:rsidRPr="00856DEA">
        <w:rPr>
          <w:rFonts w:ascii="Times New Roman" w:hAnsi="Times New Roman"/>
          <w:sz w:val="24"/>
          <w:szCs w:val="24"/>
        </w:rPr>
        <w:softHyphen/>
        <w:t xml:space="preserve">ство в лице своих органов управления непосредственно воздействует на порядок определения, </w:t>
      </w:r>
      <w:r w:rsidRPr="00856DEA">
        <w:rPr>
          <w:rFonts w:ascii="Times New Roman" w:hAnsi="Times New Roman"/>
          <w:sz w:val="24"/>
          <w:szCs w:val="24"/>
        </w:rPr>
        <w:lastRenderedPageBreak/>
        <w:t>структуру и уровень цен. Это кас</w:t>
      </w:r>
      <w:r w:rsidRPr="00856DEA">
        <w:rPr>
          <w:rFonts w:ascii="Times New Roman" w:hAnsi="Times New Roman"/>
          <w:sz w:val="24"/>
          <w:szCs w:val="24"/>
        </w:rPr>
        <w:t>а</w:t>
      </w:r>
      <w:r w:rsidRPr="00856DEA">
        <w:rPr>
          <w:rFonts w:ascii="Times New Roman" w:hAnsi="Times New Roman"/>
          <w:sz w:val="24"/>
          <w:szCs w:val="24"/>
        </w:rPr>
        <w:t>ется порядка определения уровня затрат (калькулирование себесто</w:t>
      </w:r>
      <w:r w:rsidRPr="00856DEA">
        <w:rPr>
          <w:rFonts w:ascii="Times New Roman" w:hAnsi="Times New Roman"/>
          <w:sz w:val="24"/>
          <w:szCs w:val="24"/>
        </w:rPr>
        <w:t>и</w:t>
      </w:r>
      <w:r w:rsidRPr="00856DEA">
        <w:rPr>
          <w:rFonts w:ascii="Times New Roman" w:hAnsi="Times New Roman"/>
          <w:sz w:val="24"/>
          <w:szCs w:val="24"/>
        </w:rPr>
        <w:t>мости), уточнения состава затрат соответствующими нормативными документами, определения расходов, возмещаемых из прибыли, уст</w:t>
      </w:r>
      <w:r w:rsidRPr="00856DEA">
        <w:rPr>
          <w:rFonts w:ascii="Times New Roman" w:hAnsi="Times New Roman"/>
          <w:sz w:val="24"/>
          <w:szCs w:val="24"/>
        </w:rPr>
        <w:t>а</w:t>
      </w:r>
      <w:r w:rsidRPr="00856DEA">
        <w:rPr>
          <w:rFonts w:ascii="Times New Roman" w:hAnsi="Times New Roman"/>
          <w:sz w:val="24"/>
          <w:szCs w:val="24"/>
        </w:rPr>
        <w:t>новления норматива рентабельности на продук</w:t>
      </w:r>
      <w:r w:rsidRPr="00856DEA">
        <w:rPr>
          <w:rFonts w:ascii="Times New Roman" w:hAnsi="Times New Roman"/>
          <w:sz w:val="24"/>
          <w:szCs w:val="24"/>
        </w:rPr>
        <w:softHyphen/>
        <w:t xml:space="preserve">цию предприятий-монополистов и т. д. 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 xml:space="preserve">В самом общем виде </w:t>
      </w:r>
      <w:r w:rsidRPr="00856DEA">
        <w:rPr>
          <w:rFonts w:ascii="Times New Roman" w:hAnsi="Times New Roman"/>
          <w:b/>
          <w:i/>
          <w:sz w:val="24"/>
          <w:szCs w:val="24"/>
        </w:rPr>
        <w:t>прямое регулирование</w:t>
      </w:r>
      <w:r w:rsidRPr="00856DEA">
        <w:rPr>
          <w:rFonts w:ascii="Times New Roman" w:hAnsi="Times New Roman"/>
          <w:sz w:val="24"/>
          <w:szCs w:val="24"/>
        </w:rPr>
        <w:t xml:space="preserve"> цен предполагает, во-пер</w:t>
      </w:r>
      <w:r w:rsidRPr="00856DEA">
        <w:rPr>
          <w:rFonts w:ascii="Times New Roman" w:hAnsi="Times New Roman"/>
          <w:sz w:val="24"/>
          <w:szCs w:val="24"/>
        </w:rPr>
        <w:softHyphen/>
        <w:t>вых, установление минимальных цен; во-вторых, установление максимальных цен; в-третьих, установление ценового коридора (вер</w:t>
      </w:r>
      <w:r w:rsidRPr="00856DEA">
        <w:rPr>
          <w:rFonts w:ascii="Times New Roman" w:hAnsi="Times New Roman"/>
          <w:sz w:val="24"/>
          <w:szCs w:val="24"/>
        </w:rPr>
        <w:t>х</w:t>
      </w:r>
      <w:r w:rsidRPr="00856DEA">
        <w:rPr>
          <w:rFonts w:ascii="Times New Roman" w:hAnsi="Times New Roman"/>
          <w:sz w:val="24"/>
          <w:szCs w:val="24"/>
        </w:rPr>
        <w:t>ний предел защищает потребителя продукции, а нижний – производ</w:t>
      </w:r>
      <w:r w:rsidRPr="00856DEA">
        <w:rPr>
          <w:rFonts w:ascii="Times New Roman" w:hAnsi="Times New Roman"/>
          <w:sz w:val="24"/>
          <w:szCs w:val="24"/>
        </w:rPr>
        <w:t>и</w:t>
      </w:r>
      <w:r w:rsidRPr="00856DEA">
        <w:rPr>
          <w:rFonts w:ascii="Times New Roman" w:hAnsi="Times New Roman"/>
          <w:sz w:val="24"/>
          <w:szCs w:val="24"/>
        </w:rPr>
        <w:t>теля, обеспечивая минималь</w:t>
      </w:r>
      <w:r w:rsidRPr="00856DEA">
        <w:rPr>
          <w:rFonts w:ascii="Times New Roman" w:hAnsi="Times New Roman"/>
          <w:sz w:val="24"/>
          <w:szCs w:val="24"/>
        </w:rPr>
        <w:softHyphen/>
        <w:t>ный доход и не допуская разорения).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Конкретизация названных выше прямых методов ценообразования мо</w:t>
      </w:r>
      <w:r w:rsidRPr="00856DEA">
        <w:rPr>
          <w:rFonts w:ascii="Times New Roman" w:hAnsi="Times New Roman"/>
          <w:sz w:val="24"/>
          <w:szCs w:val="24"/>
        </w:rPr>
        <w:softHyphen/>
        <w:t>жет быть осуществлена по следующим направлениям:</w:t>
      </w:r>
    </w:p>
    <w:p w:rsidR="00856DEA" w:rsidRPr="00856DEA" w:rsidRDefault="00856DEA" w:rsidP="00856DEA">
      <w:pPr>
        <w:shd w:val="clear" w:color="auto" w:fill="FFFFFF"/>
        <w:tabs>
          <w:tab w:val="left" w:pos="46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• прямое административное регулирование цен или их пределов на продукты ряда отраслей (медикаменты, почтовые и дорожные тарифы и др.);</w:t>
      </w:r>
    </w:p>
    <w:p w:rsidR="00856DEA" w:rsidRPr="00856DEA" w:rsidRDefault="00856DEA" w:rsidP="00856DEA">
      <w:pPr>
        <w:shd w:val="clear" w:color="auto" w:fill="FFFFFF"/>
        <w:tabs>
          <w:tab w:val="left" w:pos="46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• ограничение возможностей соглашений о ценах в рамках антимо</w:t>
      </w:r>
      <w:r w:rsidRPr="00856DEA">
        <w:rPr>
          <w:rFonts w:ascii="Times New Roman" w:hAnsi="Times New Roman"/>
          <w:sz w:val="24"/>
          <w:szCs w:val="24"/>
        </w:rPr>
        <w:softHyphen/>
        <w:t>нополь</w:t>
      </w:r>
      <w:r w:rsidRPr="00856DEA">
        <w:rPr>
          <w:rFonts w:ascii="Times New Roman" w:hAnsi="Times New Roman"/>
          <w:sz w:val="24"/>
          <w:szCs w:val="24"/>
        </w:rPr>
        <w:softHyphen/>
        <w:t>ного законодательства;</w:t>
      </w:r>
    </w:p>
    <w:p w:rsidR="00856DEA" w:rsidRPr="00856DEA" w:rsidRDefault="00856DEA" w:rsidP="00856DEA">
      <w:pPr>
        <w:shd w:val="clear" w:color="auto" w:fill="FFFFFF"/>
        <w:tabs>
          <w:tab w:val="left" w:pos="46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• запрещение ценовой дискриминации;</w:t>
      </w:r>
    </w:p>
    <w:p w:rsidR="00856DEA" w:rsidRPr="00856DEA" w:rsidRDefault="00856DEA" w:rsidP="00856DEA">
      <w:pPr>
        <w:shd w:val="clear" w:color="auto" w:fill="FFFFFF"/>
        <w:tabs>
          <w:tab w:val="left" w:pos="46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• соглашение государственных органов об уровне цен или их дина</w:t>
      </w:r>
      <w:r w:rsidRPr="00856DEA">
        <w:rPr>
          <w:rFonts w:ascii="Times New Roman" w:hAnsi="Times New Roman"/>
          <w:sz w:val="24"/>
          <w:szCs w:val="24"/>
        </w:rPr>
        <w:softHyphen/>
        <w:t>мике с производителями;</w:t>
      </w:r>
    </w:p>
    <w:p w:rsidR="00856DEA" w:rsidRPr="00856DEA" w:rsidRDefault="00856DEA" w:rsidP="00856DEA">
      <w:pPr>
        <w:shd w:val="clear" w:color="auto" w:fill="FFFFFF"/>
        <w:tabs>
          <w:tab w:val="left" w:pos="461"/>
          <w:tab w:val="left" w:pos="5630"/>
          <w:tab w:val="left" w:leader="underscore" w:pos="6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• антидемпинговое законодательство, направленное на защиту на</w:t>
      </w:r>
      <w:r w:rsidRPr="00856DEA">
        <w:rPr>
          <w:rFonts w:ascii="Times New Roman" w:hAnsi="Times New Roman"/>
          <w:sz w:val="24"/>
          <w:szCs w:val="24"/>
        </w:rPr>
        <w:softHyphen/>
        <w:t>циональной экономики от влияния внешнего рынка.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Характерно, что многие из промышленно развитых стран не обх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 xml:space="preserve">дятся без прямого регулирования </w:t>
      </w:r>
      <w:r w:rsidRPr="00856DEA">
        <w:rPr>
          <w:rFonts w:ascii="Times New Roman" w:hAnsi="Times New Roman"/>
          <w:b/>
          <w:sz w:val="24"/>
          <w:szCs w:val="24"/>
        </w:rPr>
        <w:t xml:space="preserve"> </w:t>
      </w:r>
      <w:r w:rsidRPr="00856DEA">
        <w:rPr>
          <w:rFonts w:ascii="Times New Roman" w:hAnsi="Times New Roman"/>
          <w:sz w:val="24"/>
          <w:szCs w:val="24"/>
        </w:rPr>
        <w:t>цен</w:t>
      </w:r>
      <w:r w:rsidRPr="00856DEA">
        <w:rPr>
          <w:rFonts w:ascii="Times New Roman" w:hAnsi="Times New Roman"/>
          <w:b/>
          <w:sz w:val="24"/>
          <w:szCs w:val="24"/>
        </w:rPr>
        <w:t xml:space="preserve"> </w:t>
      </w:r>
      <w:r w:rsidRPr="00856DEA">
        <w:rPr>
          <w:rFonts w:ascii="Times New Roman" w:hAnsi="Times New Roman"/>
          <w:sz w:val="24"/>
          <w:szCs w:val="24"/>
        </w:rPr>
        <w:t>на продукты питания и сельск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хозяйственную продукцию. Уровень поддержки, выраженный в виде процентного превышения внутренних (национальных) цен над мир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выми, довольно высок, на</w:t>
      </w:r>
      <w:r w:rsidRPr="00856DEA">
        <w:rPr>
          <w:rFonts w:ascii="Times New Roman" w:hAnsi="Times New Roman"/>
          <w:sz w:val="24"/>
          <w:szCs w:val="24"/>
        </w:rPr>
        <w:softHyphen/>
        <w:t>пример, в целом в ЕС – 23–28 %, в Швейца</w:t>
      </w:r>
      <w:r w:rsidRPr="00856DEA">
        <w:rPr>
          <w:rFonts w:ascii="Times New Roman" w:hAnsi="Times New Roman"/>
          <w:sz w:val="24"/>
          <w:szCs w:val="24"/>
        </w:rPr>
        <w:softHyphen/>
        <w:t>рии – 50 %, в Японии – 45 %, в США – 10</w:t>
      </w:r>
      <w:r w:rsidRPr="00856DEA">
        <w:rPr>
          <w:rFonts w:ascii="Times New Roman" w:hAnsi="Times New Roman"/>
          <w:sz w:val="24"/>
          <w:szCs w:val="24"/>
          <w:lang w:val="en-US"/>
        </w:rPr>
        <w:t> </w:t>
      </w:r>
      <w:r w:rsidRPr="00856DEA">
        <w:rPr>
          <w:rFonts w:ascii="Times New Roman" w:hAnsi="Times New Roman"/>
          <w:sz w:val="24"/>
          <w:szCs w:val="24"/>
        </w:rPr>
        <w:t xml:space="preserve">%. 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К прямым методам го</w:t>
      </w:r>
      <w:r w:rsidRPr="00856DEA">
        <w:rPr>
          <w:rFonts w:ascii="Times New Roman" w:hAnsi="Times New Roman"/>
          <w:sz w:val="24"/>
          <w:szCs w:val="24"/>
        </w:rPr>
        <w:softHyphen/>
        <w:t>сударственного регулирования, использу</w:t>
      </w:r>
      <w:r w:rsidRPr="00856DEA">
        <w:rPr>
          <w:rFonts w:ascii="Times New Roman" w:hAnsi="Times New Roman"/>
          <w:sz w:val="24"/>
          <w:szCs w:val="24"/>
        </w:rPr>
        <w:t>е</w:t>
      </w:r>
      <w:r w:rsidRPr="00856DEA">
        <w:rPr>
          <w:rFonts w:ascii="Times New Roman" w:hAnsi="Times New Roman"/>
          <w:sz w:val="24"/>
          <w:szCs w:val="24"/>
        </w:rPr>
        <w:t>мым в со</w:t>
      </w:r>
      <w:r w:rsidRPr="00856DEA">
        <w:rPr>
          <w:rFonts w:ascii="Times New Roman" w:hAnsi="Times New Roman"/>
          <w:sz w:val="24"/>
          <w:szCs w:val="24"/>
        </w:rPr>
        <w:softHyphen/>
        <w:t>временной практике ценообразования, также относят: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•</w:t>
      </w:r>
      <w:r w:rsidRPr="00856DEA">
        <w:rPr>
          <w:rFonts w:ascii="Times New Roman" w:hAnsi="Times New Roman"/>
          <w:sz w:val="24"/>
          <w:szCs w:val="24"/>
          <w:lang w:val="en-US"/>
        </w:rPr>
        <w:t> </w:t>
      </w:r>
      <w:r w:rsidRPr="00856DEA">
        <w:rPr>
          <w:rFonts w:ascii="Times New Roman" w:hAnsi="Times New Roman"/>
          <w:sz w:val="24"/>
          <w:szCs w:val="24"/>
        </w:rPr>
        <w:t>установление фиксированных цен на товары и тарифов на услуги. Субъекты ценообразования в случае введения фиксированных цен обя</w:t>
      </w:r>
      <w:r w:rsidRPr="00856DEA">
        <w:rPr>
          <w:rFonts w:ascii="Times New Roman" w:hAnsi="Times New Roman"/>
          <w:sz w:val="24"/>
          <w:szCs w:val="24"/>
        </w:rPr>
        <w:softHyphen/>
        <w:t>заны реализовы</w:t>
      </w:r>
      <w:r w:rsidRPr="00856DEA">
        <w:rPr>
          <w:rFonts w:ascii="Times New Roman" w:hAnsi="Times New Roman"/>
          <w:sz w:val="24"/>
          <w:szCs w:val="24"/>
        </w:rPr>
        <w:softHyphen/>
        <w:t>вать свою продукцию по ценам, не превышающим фик</w:t>
      </w:r>
      <w:r w:rsidRPr="00856DEA">
        <w:rPr>
          <w:rFonts w:ascii="Times New Roman" w:hAnsi="Times New Roman"/>
          <w:sz w:val="24"/>
          <w:szCs w:val="24"/>
        </w:rPr>
        <w:softHyphen/>
        <w:t>сированной цены. Фик</w:t>
      </w:r>
      <w:r w:rsidRPr="00856DEA">
        <w:rPr>
          <w:rFonts w:ascii="Times New Roman" w:hAnsi="Times New Roman"/>
          <w:sz w:val="24"/>
          <w:szCs w:val="24"/>
        </w:rPr>
        <w:softHyphen/>
        <w:t>сированные цены являются одним из осно</w:t>
      </w:r>
      <w:r w:rsidRPr="00856DEA">
        <w:rPr>
          <w:rFonts w:ascii="Times New Roman" w:hAnsi="Times New Roman"/>
          <w:sz w:val="24"/>
          <w:szCs w:val="24"/>
        </w:rPr>
        <w:t>в</w:t>
      </w:r>
      <w:r w:rsidRPr="00856DEA">
        <w:rPr>
          <w:rFonts w:ascii="Times New Roman" w:hAnsi="Times New Roman"/>
          <w:sz w:val="24"/>
          <w:szCs w:val="24"/>
        </w:rPr>
        <w:t>ных видов цен, применяемых при заключении государственных ко</w:t>
      </w:r>
      <w:r w:rsidRPr="00856DEA">
        <w:rPr>
          <w:rFonts w:ascii="Times New Roman" w:hAnsi="Times New Roman"/>
          <w:sz w:val="24"/>
          <w:szCs w:val="24"/>
        </w:rPr>
        <w:t>н</w:t>
      </w:r>
      <w:r w:rsidRPr="00856DEA">
        <w:rPr>
          <w:rFonts w:ascii="Times New Roman" w:hAnsi="Times New Roman"/>
          <w:sz w:val="24"/>
          <w:szCs w:val="24"/>
        </w:rPr>
        <w:t>трактов;</w:t>
      </w:r>
    </w:p>
    <w:p w:rsidR="00856DEA" w:rsidRPr="00856DEA" w:rsidRDefault="00856DEA" w:rsidP="00856DEA">
      <w:pPr>
        <w:shd w:val="clear" w:color="auto" w:fill="FFFFFF"/>
        <w:tabs>
          <w:tab w:val="left" w:pos="6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•</w:t>
      </w:r>
      <w:r w:rsidRPr="00856DEA">
        <w:rPr>
          <w:rFonts w:ascii="Times New Roman" w:hAnsi="Times New Roman"/>
          <w:sz w:val="24"/>
          <w:szCs w:val="24"/>
          <w:lang w:val="en-US"/>
        </w:rPr>
        <w:t> </w:t>
      </w:r>
      <w:r w:rsidRPr="00856DEA">
        <w:rPr>
          <w:rFonts w:ascii="Times New Roman" w:hAnsi="Times New Roman"/>
          <w:sz w:val="24"/>
          <w:szCs w:val="24"/>
        </w:rPr>
        <w:t>замораживание цен, используемое как краткосрочное средство при по</w:t>
      </w:r>
      <w:r w:rsidRPr="00856DEA">
        <w:rPr>
          <w:rFonts w:ascii="Times New Roman" w:hAnsi="Times New Roman"/>
          <w:sz w:val="24"/>
          <w:szCs w:val="24"/>
        </w:rPr>
        <w:softHyphen/>
        <w:t>давлении всплесков инфляции и восстановлении ценовых про</w:t>
      </w:r>
      <w:r w:rsidRPr="00856DEA">
        <w:rPr>
          <w:rFonts w:ascii="Times New Roman" w:hAnsi="Times New Roman"/>
          <w:sz w:val="24"/>
          <w:szCs w:val="24"/>
        </w:rPr>
        <w:softHyphen/>
        <w:t>порций;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•</w:t>
      </w:r>
      <w:r w:rsidRPr="00856DEA">
        <w:rPr>
          <w:rFonts w:ascii="Times New Roman" w:hAnsi="Times New Roman"/>
          <w:sz w:val="24"/>
          <w:szCs w:val="24"/>
          <w:lang w:val="en-US"/>
        </w:rPr>
        <w:t> </w:t>
      </w:r>
      <w:r w:rsidRPr="00856DEA">
        <w:rPr>
          <w:rFonts w:ascii="Times New Roman" w:hAnsi="Times New Roman"/>
          <w:sz w:val="24"/>
          <w:szCs w:val="24"/>
        </w:rPr>
        <w:t>установление предельных уровней цены, регламентация ее верх</w:t>
      </w:r>
      <w:r w:rsidRPr="00856DEA">
        <w:rPr>
          <w:rFonts w:ascii="Times New Roman" w:hAnsi="Times New Roman"/>
          <w:sz w:val="24"/>
          <w:szCs w:val="24"/>
        </w:rPr>
        <w:softHyphen/>
        <w:t>ней и ниж</w:t>
      </w:r>
      <w:r w:rsidRPr="00856DEA">
        <w:rPr>
          <w:rFonts w:ascii="Times New Roman" w:hAnsi="Times New Roman"/>
          <w:sz w:val="24"/>
          <w:szCs w:val="24"/>
        </w:rPr>
        <w:softHyphen/>
        <w:t>ней границы. Верхний предел цены целесообразно вводить на продукцию естественных монополий, так как он может быть гара</w:t>
      </w:r>
      <w:r w:rsidRPr="00856DEA">
        <w:rPr>
          <w:rFonts w:ascii="Times New Roman" w:hAnsi="Times New Roman"/>
          <w:sz w:val="24"/>
          <w:szCs w:val="24"/>
        </w:rPr>
        <w:t>н</w:t>
      </w:r>
      <w:r w:rsidRPr="00856DEA">
        <w:rPr>
          <w:rFonts w:ascii="Times New Roman" w:hAnsi="Times New Roman"/>
          <w:sz w:val="24"/>
          <w:szCs w:val="24"/>
        </w:rPr>
        <w:t>тией от ценового дик</w:t>
      </w:r>
      <w:r w:rsidRPr="00856DEA">
        <w:rPr>
          <w:rFonts w:ascii="Times New Roman" w:hAnsi="Times New Roman"/>
          <w:sz w:val="24"/>
          <w:szCs w:val="24"/>
        </w:rPr>
        <w:softHyphen/>
        <w:t>тата производителей в условиях отсутствия ко</w:t>
      </w:r>
      <w:r w:rsidRPr="00856DEA">
        <w:rPr>
          <w:rFonts w:ascii="Times New Roman" w:hAnsi="Times New Roman"/>
          <w:sz w:val="24"/>
          <w:szCs w:val="24"/>
        </w:rPr>
        <w:t>н</w:t>
      </w:r>
      <w:r w:rsidRPr="00856DEA">
        <w:rPr>
          <w:rFonts w:ascii="Times New Roman" w:hAnsi="Times New Roman"/>
          <w:sz w:val="24"/>
          <w:szCs w:val="24"/>
        </w:rPr>
        <w:t>куренции на товарном рынке. На социально важные товары и услуги предель</w:t>
      </w:r>
      <w:r w:rsidRPr="00856DEA">
        <w:rPr>
          <w:rFonts w:ascii="Times New Roman" w:hAnsi="Times New Roman"/>
          <w:sz w:val="24"/>
          <w:szCs w:val="24"/>
        </w:rPr>
        <w:softHyphen/>
        <w:t>ный уровень цены может уста</w:t>
      </w:r>
      <w:r w:rsidRPr="00856DEA">
        <w:rPr>
          <w:rFonts w:ascii="Times New Roman" w:hAnsi="Times New Roman"/>
          <w:sz w:val="24"/>
          <w:szCs w:val="24"/>
        </w:rPr>
        <w:softHyphen/>
        <w:t>навливаться местными органами власти и управления;</w:t>
      </w:r>
    </w:p>
    <w:p w:rsidR="00856DEA" w:rsidRPr="00856DEA" w:rsidRDefault="00856DEA" w:rsidP="00856DEA">
      <w:pPr>
        <w:shd w:val="clear" w:color="auto" w:fill="FFFFFF"/>
        <w:tabs>
          <w:tab w:val="left" w:pos="61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56DEA">
        <w:rPr>
          <w:rFonts w:ascii="Times New Roman" w:hAnsi="Times New Roman"/>
          <w:sz w:val="24"/>
          <w:szCs w:val="24"/>
        </w:rPr>
        <w:t>•</w:t>
      </w:r>
      <w:r w:rsidRPr="00856DEA">
        <w:rPr>
          <w:rFonts w:ascii="Times New Roman" w:hAnsi="Times New Roman"/>
          <w:sz w:val="24"/>
          <w:szCs w:val="24"/>
          <w:lang w:val="en-US"/>
        </w:rPr>
        <w:t> </w:t>
      </w:r>
      <w:r w:rsidRPr="00856DEA">
        <w:rPr>
          <w:rFonts w:ascii="Times New Roman" w:hAnsi="Times New Roman"/>
          <w:sz w:val="24"/>
          <w:szCs w:val="24"/>
        </w:rPr>
        <w:t>установление рекомендательных цен по важнейшим видам про</w:t>
      </w:r>
      <w:r w:rsidRPr="00856DEA">
        <w:rPr>
          <w:rFonts w:ascii="Times New Roman" w:hAnsi="Times New Roman"/>
          <w:sz w:val="24"/>
          <w:szCs w:val="24"/>
        </w:rPr>
        <w:softHyphen/>
        <w:t>дукции.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Однако в странах с развитой рыночной экономикой наиболее ш</w:t>
      </w:r>
      <w:r w:rsidRPr="00856DEA">
        <w:rPr>
          <w:rFonts w:ascii="Times New Roman" w:hAnsi="Times New Roman"/>
          <w:sz w:val="24"/>
          <w:szCs w:val="24"/>
        </w:rPr>
        <w:t>и</w:t>
      </w:r>
      <w:r w:rsidRPr="00856DEA">
        <w:rPr>
          <w:rFonts w:ascii="Times New Roman" w:hAnsi="Times New Roman"/>
          <w:sz w:val="24"/>
          <w:szCs w:val="24"/>
        </w:rPr>
        <w:t>роко рас</w:t>
      </w:r>
      <w:r w:rsidRPr="00856DEA">
        <w:rPr>
          <w:rFonts w:ascii="Times New Roman" w:hAnsi="Times New Roman"/>
          <w:sz w:val="24"/>
          <w:szCs w:val="24"/>
        </w:rPr>
        <w:softHyphen/>
        <w:t xml:space="preserve">пространены </w:t>
      </w:r>
      <w:r w:rsidRPr="00856DEA">
        <w:rPr>
          <w:rFonts w:ascii="Times New Roman" w:hAnsi="Times New Roman"/>
          <w:b/>
          <w:i/>
          <w:sz w:val="24"/>
          <w:szCs w:val="24"/>
        </w:rPr>
        <w:t>косвенные методы</w:t>
      </w:r>
      <w:r w:rsidRPr="00856DEA">
        <w:rPr>
          <w:rFonts w:ascii="Times New Roman" w:hAnsi="Times New Roman"/>
          <w:sz w:val="24"/>
          <w:szCs w:val="24"/>
        </w:rPr>
        <w:t xml:space="preserve"> управления ценообразова-нием. Суть их состоит в том, что государство воздействует не на пор</w:t>
      </w:r>
      <w:r w:rsidRPr="00856DEA">
        <w:rPr>
          <w:rFonts w:ascii="Times New Roman" w:hAnsi="Times New Roman"/>
          <w:sz w:val="24"/>
          <w:szCs w:val="24"/>
        </w:rPr>
        <w:t>я</w:t>
      </w:r>
      <w:r w:rsidRPr="00856DEA">
        <w:rPr>
          <w:rFonts w:ascii="Times New Roman" w:hAnsi="Times New Roman"/>
          <w:sz w:val="24"/>
          <w:szCs w:val="24"/>
        </w:rPr>
        <w:t>док установления цен, а на поведение субъектов, участвующих в цен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 xml:space="preserve">образующих процессах. 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К таким процессам, как правило, относятся: принятие и совер</w:t>
      </w:r>
      <w:r w:rsidRPr="00856DEA">
        <w:rPr>
          <w:rFonts w:ascii="Times New Roman" w:hAnsi="Times New Roman"/>
          <w:sz w:val="24"/>
          <w:szCs w:val="24"/>
        </w:rPr>
        <w:softHyphen/>
        <w:t>шенствование антимонопольного законодательства; государст</w:t>
      </w:r>
      <w:r w:rsidRPr="00856DEA">
        <w:rPr>
          <w:rFonts w:ascii="Times New Roman" w:hAnsi="Times New Roman"/>
          <w:sz w:val="24"/>
          <w:szCs w:val="24"/>
        </w:rPr>
        <w:softHyphen/>
        <w:t>венные закупки на основе тен</w:t>
      </w:r>
      <w:r w:rsidRPr="00856DEA">
        <w:rPr>
          <w:rFonts w:ascii="Times New Roman" w:hAnsi="Times New Roman"/>
          <w:sz w:val="24"/>
          <w:szCs w:val="24"/>
        </w:rPr>
        <w:softHyphen/>
        <w:t>деров; регулирование денежного оборота и кредита; установление норм амортизации и учет</w:t>
      </w:r>
      <w:r w:rsidRPr="00856DEA">
        <w:rPr>
          <w:rFonts w:ascii="Times New Roman" w:hAnsi="Times New Roman"/>
          <w:sz w:val="24"/>
          <w:szCs w:val="24"/>
        </w:rPr>
        <w:softHyphen/>
        <w:t>ной ставки; стимулиров</w:t>
      </w:r>
      <w:r w:rsidRPr="00856DEA">
        <w:rPr>
          <w:rFonts w:ascii="Times New Roman" w:hAnsi="Times New Roman"/>
          <w:sz w:val="24"/>
          <w:szCs w:val="24"/>
        </w:rPr>
        <w:t>а</w:t>
      </w:r>
      <w:r w:rsidRPr="00856DEA">
        <w:rPr>
          <w:rFonts w:ascii="Times New Roman" w:hAnsi="Times New Roman"/>
          <w:sz w:val="24"/>
          <w:szCs w:val="24"/>
        </w:rPr>
        <w:t>ние малого предпринимательства; обоснованная налоговая политика; разгосударствле</w:t>
      </w:r>
      <w:r w:rsidRPr="00856DEA">
        <w:rPr>
          <w:rFonts w:ascii="Times New Roman" w:hAnsi="Times New Roman"/>
          <w:sz w:val="24"/>
          <w:szCs w:val="24"/>
        </w:rPr>
        <w:softHyphen/>
        <w:t>ние и приватиза</w:t>
      </w:r>
      <w:r w:rsidRPr="00856DEA">
        <w:rPr>
          <w:rFonts w:ascii="Times New Roman" w:hAnsi="Times New Roman"/>
          <w:sz w:val="24"/>
          <w:szCs w:val="24"/>
        </w:rPr>
        <w:softHyphen/>
        <w:t>ция; политика госинвестиций, регулирование госрасходов, уменьшение дефицита государственного бюдж</w:t>
      </w:r>
      <w:r w:rsidRPr="00856DEA">
        <w:rPr>
          <w:rFonts w:ascii="Times New Roman" w:hAnsi="Times New Roman"/>
          <w:sz w:val="24"/>
          <w:szCs w:val="24"/>
        </w:rPr>
        <w:t>е</w:t>
      </w:r>
      <w:r w:rsidRPr="00856DEA">
        <w:rPr>
          <w:rFonts w:ascii="Times New Roman" w:hAnsi="Times New Roman"/>
          <w:sz w:val="24"/>
          <w:szCs w:val="24"/>
        </w:rPr>
        <w:t>та; контроль и регулирование доходов населения и другие меры ма</w:t>
      </w:r>
      <w:r w:rsidRPr="00856DEA">
        <w:rPr>
          <w:rFonts w:ascii="Times New Roman" w:hAnsi="Times New Roman"/>
          <w:sz w:val="24"/>
          <w:szCs w:val="24"/>
        </w:rPr>
        <w:t>к</w:t>
      </w:r>
      <w:r w:rsidRPr="00856DEA">
        <w:rPr>
          <w:rFonts w:ascii="Times New Roman" w:hAnsi="Times New Roman"/>
          <w:sz w:val="24"/>
          <w:szCs w:val="24"/>
        </w:rPr>
        <w:t>роэкономической сбалансированности.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lastRenderedPageBreak/>
        <w:t>Следует заметить, что косвенное регулирование цен осуществляет</w:t>
      </w:r>
      <w:r w:rsidRPr="00856DEA">
        <w:rPr>
          <w:rFonts w:ascii="Times New Roman" w:hAnsi="Times New Roman"/>
          <w:sz w:val="24"/>
          <w:szCs w:val="24"/>
        </w:rPr>
        <w:softHyphen/>
        <w:t>ся также через систему запретов. Данная система, регламентирующая деятельность субъектов хозяйствования в ценовой сфере, устанавливается законодательно. Это может быть, во-первых, запрет на горизо</w:t>
      </w:r>
      <w:r w:rsidRPr="00856DEA">
        <w:rPr>
          <w:rFonts w:ascii="Times New Roman" w:hAnsi="Times New Roman"/>
          <w:sz w:val="24"/>
          <w:szCs w:val="24"/>
        </w:rPr>
        <w:t>н</w:t>
      </w:r>
      <w:r w:rsidRPr="00856DEA">
        <w:rPr>
          <w:rFonts w:ascii="Times New Roman" w:hAnsi="Times New Roman"/>
          <w:sz w:val="24"/>
          <w:szCs w:val="24"/>
        </w:rPr>
        <w:t>тальное фиксирование, т. е. запрет на соглашение двух и более конк</w:t>
      </w:r>
      <w:r w:rsidRPr="00856DEA">
        <w:rPr>
          <w:rFonts w:ascii="Times New Roman" w:hAnsi="Times New Roman"/>
          <w:sz w:val="24"/>
          <w:szCs w:val="24"/>
        </w:rPr>
        <w:t>у</w:t>
      </w:r>
      <w:r w:rsidRPr="00856DEA">
        <w:rPr>
          <w:rFonts w:ascii="Times New Roman" w:hAnsi="Times New Roman"/>
          <w:sz w:val="24"/>
          <w:szCs w:val="24"/>
        </w:rPr>
        <w:t>рирующих хозяйствующих субъектов, имеющих (могущих иметь) в совокупности определенную долю на рынке данного товара, если т</w:t>
      </w:r>
      <w:r w:rsidRPr="00856DEA">
        <w:rPr>
          <w:rFonts w:ascii="Times New Roman" w:hAnsi="Times New Roman"/>
          <w:sz w:val="24"/>
          <w:szCs w:val="24"/>
        </w:rPr>
        <w:t>а</w:t>
      </w:r>
      <w:r w:rsidRPr="00856DEA">
        <w:rPr>
          <w:rFonts w:ascii="Times New Roman" w:hAnsi="Times New Roman"/>
          <w:sz w:val="24"/>
          <w:szCs w:val="24"/>
        </w:rPr>
        <w:t>кое соглашение может иметь своим результатом ограничение конкуренции; во-вторых, запрет на вертикальное фиксирование, по котор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му признаются недействитель</w:t>
      </w:r>
      <w:r w:rsidRPr="00856DEA">
        <w:rPr>
          <w:rFonts w:ascii="Times New Roman" w:hAnsi="Times New Roman"/>
          <w:sz w:val="24"/>
          <w:szCs w:val="24"/>
        </w:rPr>
        <w:softHyphen/>
        <w:t>ными соглашения между неконкурирую-щими хозяйствующими субъектами, один из которых занимает дом</w:t>
      </w:r>
      <w:r w:rsidRPr="00856DEA">
        <w:rPr>
          <w:rFonts w:ascii="Times New Roman" w:hAnsi="Times New Roman"/>
          <w:sz w:val="24"/>
          <w:szCs w:val="24"/>
        </w:rPr>
        <w:t>и</w:t>
      </w:r>
      <w:r w:rsidRPr="00856DEA">
        <w:rPr>
          <w:rFonts w:ascii="Times New Roman" w:hAnsi="Times New Roman"/>
          <w:sz w:val="24"/>
          <w:szCs w:val="24"/>
        </w:rPr>
        <w:t>нирующее положение, а другой является его поставщиком или поку</w:t>
      </w:r>
      <w:r w:rsidRPr="00856DEA">
        <w:rPr>
          <w:rFonts w:ascii="Times New Roman" w:hAnsi="Times New Roman"/>
          <w:sz w:val="24"/>
          <w:szCs w:val="24"/>
        </w:rPr>
        <w:softHyphen/>
        <w:t>пателем; в-третьих, запрет на недобросовестную рекламу, особенно в т</w:t>
      </w:r>
      <w:r w:rsidRPr="00856DEA">
        <w:rPr>
          <w:rFonts w:ascii="Times New Roman" w:hAnsi="Times New Roman"/>
          <w:sz w:val="24"/>
          <w:szCs w:val="24"/>
          <w:lang w:val="en-US"/>
        </w:rPr>
        <w:t>ex</w:t>
      </w:r>
      <w:r w:rsidRPr="00856DEA">
        <w:rPr>
          <w:rFonts w:ascii="Times New Roman" w:hAnsi="Times New Roman"/>
          <w:sz w:val="24"/>
          <w:szCs w:val="24"/>
        </w:rPr>
        <w:t xml:space="preserve"> слу</w:t>
      </w:r>
      <w:r w:rsidRPr="00856DEA">
        <w:rPr>
          <w:rFonts w:ascii="Times New Roman" w:hAnsi="Times New Roman"/>
          <w:sz w:val="24"/>
          <w:szCs w:val="24"/>
        </w:rPr>
        <w:softHyphen/>
        <w:t>чаях, когда цена не соответствует качеству товара и его потребительским свойствам; в-четвертых, запрет на ценовую дискримин</w:t>
      </w:r>
      <w:r w:rsidRPr="00856DEA">
        <w:rPr>
          <w:rFonts w:ascii="Times New Roman" w:hAnsi="Times New Roman"/>
          <w:sz w:val="24"/>
          <w:szCs w:val="24"/>
        </w:rPr>
        <w:t>а</w:t>
      </w:r>
      <w:r w:rsidRPr="00856DEA">
        <w:rPr>
          <w:rFonts w:ascii="Times New Roman" w:hAnsi="Times New Roman"/>
          <w:sz w:val="24"/>
          <w:szCs w:val="24"/>
        </w:rPr>
        <w:t>цию, не допускающий установление разных уровней цен на один и тот же товар для схожих по роду деятельности покупателей; в-пятых, запрет на демпинг, т. е. продажу товара ниже его себестоимости или н</w:t>
      </w:r>
      <w:r w:rsidRPr="00856DEA">
        <w:rPr>
          <w:rFonts w:ascii="Times New Roman" w:hAnsi="Times New Roman"/>
          <w:sz w:val="24"/>
          <w:szCs w:val="24"/>
        </w:rPr>
        <w:t>и</w:t>
      </w:r>
      <w:r w:rsidRPr="00856DEA">
        <w:rPr>
          <w:rFonts w:ascii="Times New Roman" w:hAnsi="Times New Roman"/>
          <w:sz w:val="24"/>
          <w:szCs w:val="24"/>
        </w:rPr>
        <w:t xml:space="preserve">же установившегося на рынке уровня цен.  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Кроме системы запретов косвенное регулирование может осущес</w:t>
      </w:r>
      <w:r w:rsidRPr="00856DEA">
        <w:rPr>
          <w:rFonts w:ascii="Times New Roman" w:hAnsi="Times New Roman"/>
          <w:sz w:val="24"/>
          <w:szCs w:val="24"/>
        </w:rPr>
        <w:softHyphen/>
        <w:t>твляться путем применения льготного налогообложения, субсидирова</w:t>
      </w:r>
      <w:r w:rsidRPr="00856DEA">
        <w:rPr>
          <w:rFonts w:ascii="Times New Roman" w:hAnsi="Times New Roman"/>
          <w:sz w:val="24"/>
          <w:szCs w:val="24"/>
        </w:rPr>
        <w:softHyphen/>
        <w:t>ния и дотирования производителей продукции из бюджета, льготного кредитования и страхования, через регулирование величины таможен</w:t>
      </w:r>
      <w:r w:rsidRPr="00856DEA">
        <w:rPr>
          <w:rFonts w:ascii="Times New Roman" w:hAnsi="Times New Roman"/>
          <w:sz w:val="24"/>
          <w:szCs w:val="24"/>
        </w:rPr>
        <w:softHyphen/>
        <w:t>ных пошлин. При этом необходимо иметь в виду, что права и возмож</w:t>
      </w:r>
      <w:r w:rsidRPr="00856DEA">
        <w:rPr>
          <w:rFonts w:ascii="Times New Roman" w:hAnsi="Times New Roman"/>
          <w:sz w:val="24"/>
          <w:szCs w:val="24"/>
        </w:rPr>
        <w:softHyphen/>
        <w:t>ности органов исполнительной власти по регулированию цен в значи</w:t>
      </w:r>
      <w:r w:rsidRPr="00856DEA">
        <w:rPr>
          <w:rFonts w:ascii="Times New Roman" w:hAnsi="Times New Roman"/>
          <w:sz w:val="24"/>
          <w:szCs w:val="24"/>
        </w:rPr>
        <w:softHyphen/>
        <w:t>тельной степени увязаны с состоянием их бюджетов. Кроме указанных могут использоваться сле</w:t>
      </w:r>
      <w:r w:rsidRPr="00856DEA">
        <w:rPr>
          <w:rFonts w:ascii="Times New Roman" w:hAnsi="Times New Roman"/>
          <w:sz w:val="24"/>
          <w:szCs w:val="24"/>
        </w:rPr>
        <w:softHyphen/>
        <w:t>дующие методы: снижение тарифов на эне</w:t>
      </w:r>
      <w:r w:rsidRPr="00856DEA">
        <w:rPr>
          <w:rFonts w:ascii="Times New Roman" w:hAnsi="Times New Roman"/>
          <w:sz w:val="24"/>
          <w:szCs w:val="24"/>
        </w:rPr>
        <w:t>р</w:t>
      </w:r>
      <w:r w:rsidRPr="00856DEA">
        <w:rPr>
          <w:rFonts w:ascii="Times New Roman" w:hAnsi="Times New Roman"/>
          <w:sz w:val="24"/>
          <w:szCs w:val="24"/>
        </w:rPr>
        <w:t>горесурсы для некоторых предприятий; льготная арендная плата за помещение; предоставление или отзыв лицензий на соответствующие виды де</w:t>
      </w:r>
      <w:r w:rsidRPr="00856DEA">
        <w:rPr>
          <w:rFonts w:ascii="Times New Roman" w:hAnsi="Times New Roman"/>
          <w:sz w:val="24"/>
          <w:szCs w:val="24"/>
        </w:rPr>
        <w:softHyphen/>
        <w:t>ятельности; предоставление отсрочек платежей по контрактам.</w:t>
      </w:r>
    </w:p>
    <w:p w:rsidR="00856DEA" w:rsidRPr="00856DEA" w:rsidRDefault="00856DEA" w:rsidP="00856DEA">
      <w:pPr>
        <w:shd w:val="clear" w:color="auto" w:fill="FFFFFF"/>
        <w:tabs>
          <w:tab w:val="left" w:pos="5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Одной из важнейших составляющих государственной политики цен является контроль за соблюдением порядка их применения. Ко</w:t>
      </w:r>
      <w:r w:rsidRPr="00856DEA">
        <w:rPr>
          <w:rFonts w:ascii="Times New Roman" w:hAnsi="Times New Roman"/>
          <w:sz w:val="24"/>
          <w:szCs w:val="24"/>
        </w:rPr>
        <w:t>н</w:t>
      </w:r>
      <w:r w:rsidRPr="00856DEA">
        <w:rPr>
          <w:rFonts w:ascii="Times New Roman" w:hAnsi="Times New Roman"/>
          <w:sz w:val="24"/>
          <w:szCs w:val="24"/>
        </w:rPr>
        <w:t>троль осуще</w:t>
      </w:r>
      <w:r w:rsidRPr="00856DEA">
        <w:rPr>
          <w:rFonts w:ascii="Times New Roman" w:hAnsi="Times New Roman"/>
          <w:sz w:val="24"/>
          <w:szCs w:val="24"/>
        </w:rPr>
        <w:softHyphen/>
        <w:t xml:space="preserve">ствляют финансовые и антимонопольные органы, органы регулирования естественных монополий и государственной налоговой службы, государственной торговой инспекции. 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Формы и методы государственного воздействия на цены в странах с рыночной экономикой неодинаковы вследствие национальных, экономических, политических, ресурсных и других различий, опред</w:t>
      </w:r>
      <w:r w:rsidRPr="00856DEA">
        <w:rPr>
          <w:rFonts w:ascii="Times New Roman" w:hAnsi="Times New Roman"/>
          <w:sz w:val="24"/>
          <w:szCs w:val="24"/>
        </w:rPr>
        <w:t>е</w:t>
      </w:r>
      <w:r w:rsidRPr="00856DEA">
        <w:rPr>
          <w:rFonts w:ascii="Times New Roman" w:hAnsi="Times New Roman"/>
          <w:sz w:val="24"/>
          <w:szCs w:val="24"/>
        </w:rPr>
        <w:t>ляющих место страны в мировом хозяйстве. Однако во всех странах государственное регулиро</w:t>
      </w:r>
      <w:r w:rsidRPr="00856DEA">
        <w:rPr>
          <w:rFonts w:ascii="Times New Roman" w:hAnsi="Times New Roman"/>
          <w:sz w:val="24"/>
          <w:szCs w:val="24"/>
        </w:rPr>
        <w:softHyphen/>
        <w:t>вание цен осуществ</w:t>
      </w:r>
      <w:r w:rsidRPr="00856DEA">
        <w:rPr>
          <w:rFonts w:ascii="Times New Roman" w:hAnsi="Times New Roman"/>
          <w:sz w:val="24"/>
          <w:szCs w:val="24"/>
        </w:rPr>
        <w:softHyphen/>
        <w:t>ляется в рамках антимонопольного законодательства, которое хотя и представ</w:t>
      </w:r>
      <w:r w:rsidRPr="00856DEA">
        <w:rPr>
          <w:rFonts w:ascii="Times New Roman" w:hAnsi="Times New Roman"/>
          <w:sz w:val="24"/>
          <w:szCs w:val="24"/>
        </w:rPr>
        <w:softHyphen/>
        <w:t>лено под ра</w:t>
      </w:r>
      <w:r w:rsidRPr="00856DEA">
        <w:rPr>
          <w:rFonts w:ascii="Times New Roman" w:hAnsi="Times New Roman"/>
          <w:sz w:val="24"/>
          <w:szCs w:val="24"/>
        </w:rPr>
        <w:t>з</w:t>
      </w:r>
      <w:r w:rsidRPr="00856DEA">
        <w:rPr>
          <w:rFonts w:ascii="Times New Roman" w:hAnsi="Times New Roman"/>
          <w:sz w:val="24"/>
          <w:szCs w:val="24"/>
        </w:rPr>
        <w:t>ными названиями, но имеет одинаковую суть, состоящую в поддержке конкуренции и ограничении монополизации. Антимонопольными сч</w:t>
      </w:r>
      <w:r w:rsidRPr="00856DEA">
        <w:rPr>
          <w:rFonts w:ascii="Times New Roman" w:hAnsi="Times New Roman"/>
          <w:sz w:val="24"/>
          <w:szCs w:val="24"/>
        </w:rPr>
        <w:t>и</w:t>
      </w:r>
      <w:r w:rsidRPr="00856DEA">
        <w:rPr>
          <w:rFonts w:ascii="Times New Roman" w:hAnsi="Times New Roman"/>
          <w:sz w:val="24"/>
          <w:szCs w:val="24"/>
        </w:rPr>
        <w:t>таются законы, запрещающие соглашения и дей</w:t>
      </w:r>
      <w:r w:rsidRPr="00856DEA">
        <w:rPr>
          <w:rFonts w:ascii="Times New Roman" w:hAnsi="Times New Roman"/>
          <w:sz w:val="24"/>
          <w:szCs w:val="24"/>
        </w:rPr>
        <w:softHyphen/>
        <w:t>ствия, направленные на ограничение конкуренции, т. е. раздел рынка, вертикальное и гор</w:t>
      </w:r>
      <w:r w:rsidRPr="00856DEA">
        <w:rPr>
          <w:rFonts w:ascii="Times New Roman" w:hAnsi="Times New Roman"/>
          <w:sz w:val="24"/>
          <w:szCs w:val="24"/>
        </w:rPr>
        <w:t>и</w:t>
      </w:r>
      <w:r w:rsidRPr="00856DEA">
        <w:rPr>
          <w:rFonts w:ascii="Times New Roman" w:hAnsi="Times New Roman"/>
          <w:sz w:val="24"/>
          <w:szCs w:val="24"/>
        </w:rPr>
        <w:t xml:space="preserve">зонтальное фиксирование цен, дискриминацию в торговле и т. д.  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Государственное</w:t>
      </w:r>
      <w:r w:rsidRPr="00856DEA">
        <w:rPr>
          <w:rFonts w:ascii="Times New Roman" w:hAnsi="Times New Roman"/>
          <w:sz w:val="24"/>
          <w:szCs w:val="24"/>
          <w:lang w:val="en-US"/>
        </w:rPr>
        <w:t> </w:t>
      </w:r>
      <w:r w:rsidRPr="00856DEA">
        <w:rPr>
          <w:rFonts w:ascii="Times New Roman" w:hAnsi="Times New Roman"/>
          <w:sz w:val="24"/>
          <w:szCs w:val="24"/>
        </w:rPr>
        <w:t>регулирование цен с учетом специфики эконо</w:t>
      </w:r>
      <w:r w:rsidRPr="00856DEA">
        <w:rPr>
          <w:rFonts w:ascii="Times New Roman" w:hAnsi="Times New Roman"/>
          <w:sz w:val="24"/>
          <w:szCs w:val="24"/>
        </w:rPr>
        <w:softHyphen/>
        <w:t>мики переходного периода должно базироваться на гибком использо</w:t>
      </w:r>
      <w:r w:rsidRPr="00856DEA">
        <w:rPr>
          <w:rFonts w:ascii="Times New Roman" w:hAnsi="Times New Roman"/>
          <w:sz w:val="24"/>
          <w:szCs w:val="24"/>
        </w:rPr>
        <w:softHyphen/>
        <w:t>вании механизмов свободного ценообразования и их частичного госу</w:t>
      </w:r>
      <w:r w:rsidRPr="00856DEA">
        <w:rPr>
          <w:rFonts w:ascii="Times New Roman" w:hAnsi="Times New Roman"/>
          <w:sz w:val="24"/>
          <w:szCs w:val="24"/>
        </w:rPr>
        <w:softHyphen/>
        <w:t>дарственного регулирования, прежде всего, на продукцию и услуги, жизненно важные для населения, а также предприятий-монополистов. Основная цель этого регулирования заключается в обеспечении отно</w:t>
      </w:r>
      <w:r w:rsidRPr="00856DEA">
        <w:rPr>
          <w:rFonts w:ascii="Times New Roman" w:hAnsi="Times New Roman"/>
          <w:sz w:val="24"/>
          <w:szCs w:val="24"/>
        </w:rPr>
        <w:softHyphen/>
        <w:t>сительного паритета цен во всех звеньях экономики. При этом степень государственного регулирования необходимо дифференцировать в зависимости от социальной значимости товаров и услуг, состояния конкурентной среды, вида продукции (отечественная или импортная).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56DEA">
        <w:rPr>
          <w:rFonts w:ascii="Times New Roman" w:hAnsi="Times New Roman"/>
          <w:b/>
          <w:i/>
          <w:sz w:val="24"/>
          <w:szCs w:val="24"/>
        </w:rPr>
        <w:t>Основными</w:t>
      </w:r>
      <w:r w:rsidRPr="00856DEA">
        <w:rPr>
          <w:rFonts w:ascii="Times New Roman" w:hAnsi="Times New Roman"/>
          <w:i/>
          <w:sz w:val="24"/>
          <w:szCs w:val="24"/>
        </w:rPr>
        <w:t xml:space="preserve"> </w:t>
      </w:r>
      <w:r w:rsidRPr="00856DEA">
        <w:rPr>
          <w:rFonts w:ascii="Times New Roman" w:hAnsi="Times New Roman"/>
          <w:b/>
          <w:i/>
          <w:sz w:val="24"/>
          <w:szCs w:val="24"/>
        </w:rPr>
        <w:t>принципами</w:t>
      </w:r>
      <w:r w:rsidRPr="00856DEA">
        <w:rPr>
          <w:rFonts w:ascii="Times New Roman" w:hAnsi="Times New Roman"/>
          <w:i/>
          <w:sz w:val="24"/>
          <w:szCs w:val="24"/>
        </w:rPr>
        <w:t xml:space="preserve"> </w:t>
      </w:r>
      <w:r w:rsidRPr="00856DEA">
        <w:rPr>
          <w:rFonts w:ascii="Times New Roman" w:hAnsi="Times New Roman"/>
          <w:b/>
          <w:i/>
          <w:sz w:val="24"/>
          <w:szCs w:val="24"/>
        </w:rPr>
        <w:t>ценообразования</w:t>
      </w:r>
      <w:r w:rsidRPr="00856DEA">
        <w:rPr>
          <w:rFonts w:ascii="Times New Roman" w:hAnsi="Times New Roman"/>
          <w:i/>
          <w:sz w:val="24"/>
          <w:szCs w:val="24"/>
        </w:rPr>
        <w:t xml:space="preserve"> </w:t>
      </w:r>
      <w:r w:rsidRPr="00856DEA">
        <w:rPr>
          <w:rFonts w:ascii="Times New Roman" w:hAnsi="Times New Roman"/>
          <w:sz w:val="24"/>
          <w:szCs w:val="24"/>
        </w:rPr>
        <w:t>в Республике Беларусь являются</w:t>
      </w:r>
      <w:r w:rsidRPr="00856DEA">
        <w:rPr>
          <w:rFonts w:ascii="Times New Roman" w:hAnsi="Times New Roman"/>
          <w:i/>
          <w:sz w:val="24"/>
          <w:szCs w:val="24"/>
        </w:rPr>
        <w:t>:</w:t>
      </w:r>
    </w:p>
    <w:p w:rsidR="00856DEA" w:rsidRPr="00856DEA" w:rsidRDefault="00856DEA" w:rsidP="00856DE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bCs/>
          <w:i/>
          <w:iCs/>
          <w:sz w:val="24"/>
          <w:szCs w:val="24"/>
        </w:rPr>
        <w:t>• </w:t>
      </w:r>
      <w:r w:rsidRPr="00856DEA">
        <w:rPr>
          <w:rFonts w:ascii="Times New Roman" w:hAnsi="Times New Roman"/>
          <w:sz w:val="24"/>
          <w:szCs w:val="24"/>
        </w:rPr>
        <w:t>сочетание свободных и регулируемых цен;</w:t>
      </w:r>
    </w:p>
    <w:p w:rsidR="00856DEA" w:rsidRPr="00856DEA" w:rsidRDefault="00856DEA" w:rsidP="00856DE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bCs/>
          <w:i/>
          <w:iCs/>
          <w:sz w:val="24"/>
          <w:szCs w:val="24"/>
        </w:rPr>
        <w:t>•</w:t>
      </w:r>
      <w:r w:rsidRPr="00856DEA">
        <w:rPr>
          <w:rFonts w:ascii="Times New Roman" w:hAnsi="Times New Roman"/>
          <w:bCs/>
          <w:iCs/>
          <w:sz w:val="24"/>
          <w:szCs w:val="24"/>
        </w:rPr>
        <w:t> </w:t>
      </w:r>
      <w:r w:rsidRPr="00856DEA">
        <w:rPr>
          <w:rFonts w:ascii="Times New Roman" w:hAnsi="Times New Roman"/>
          <w:sz w:val="24"/>
          <w:szCs w:val="24"/>
        </w:rPr>
        <w:t>разграничение полномочий субъектов ценообразования по уст</w:t>
      </w:r>
      <w:r w:rsidRPr="00856DEA">
        <w:rPr>
          <w:rFonts w:ascii="Times New Roman" w:hAnsi="Times New Roman"/>
          <w:sz w:val="24"/>
          <w:szCs w:val="24"/>
        </w:rPr>
        <w:t>а</w:t>
      </w:r>
      <w:r w:rsidRPr="00856DEA">
        <w:rPr>
          <w:rFonts w:ascii="Times New Roman" w:hAnsi="Times New Roman"/>
          <w:sz w:val="24"/>
          <w:szCs w:val="24"/>
        </w:rPr>
        <w:t>новлению и регулированию цен;</w:t>
      </w:r>
    </w:p>
    <w:p w:rsidR="00856DEA" w:rsidRPr="00856DEA" w:rsidRDefault="00856DEA" w:rsidP="00856DE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bCs/>
          <w:i/>
          <w:iCs/>
          <w:sz w:val="24"/>
          <w:szCs w:val="24"/>
        </w:rPr>
        <w:t>• </w:t>
      </w:r>
      <w:r w:rsidRPr="00856DEA">
        <w:rPr>
          <w:rFonts w:ascii="Times New Roman" w:hAnsi="Times New Roman"/>
          <w:sz w:val="24"/>
          <w:szCs w:val="24"/>
        </w:rPr>
        <w:t>установление регулируемых цен на уровне, обеспечи</w:t>
      </w:r>
      <w:r w:rsidRPr="00856DEA">
        <w:rPr>
          <w:rFonts w:ascii="Times New Roman" w:hAnsi="Times New Roman"/>
          <w:sz w:val="24"/>
          <w:szCs w:val="24"/>
        </w:rPr>
        <w:softHyphen/>
        <w:t>вающем субъектам хозяйствования покрытие экономически обос</w:t>
      </w:r>
      <w:r w:rsidRPr="00856DEA">
        <w:rPr>
          <w:rFonts w:ascii="Times New Roman" w:hAnsi="Times New Roman"/>
          <w:sz w:val="24"/>
          <w:szCs w:val="24"/>
        </w:rPr>
        <w:softHyphen/>
        <w:t>нованных з</w:t>
      </w:r>
      <w:r w:rsidRPr="00856DEA">
        <w:rPr>
          <w:rFonts w:ascii="Times New Roman" w:hAnsi="Times New Roman"/>
          <w:sz w:val="24"/>
          <w:szCs w:val="24"/>
        </w:rPr>
        <w:t>а</w:t>
      </w:r>
      <w:r w:rsidRPr="00856DEA">
        <w:rPr>
          <w:rFonts w:ascii="Times New Roman" w:hAnsi="Times New Roman"/>
          <w:sz w:val="24"/>
          <w:szCs w:val="24"/>
        </w:rPr>
        <w:t xml:space="preserve">трат и получение в условиях </w:t>
      </w:r>
      <w:r w:rsidRPr="00856DEA">
        <w:rPr>
          <w:rFonts w:ascii="Times New Roman" w:hAnsi="Times New Roman"/>
          <w:sz w:val="24"/>
          <w:szCs w:val="24"/>
        </w:rPr>
        <w:lastRenderedPageBreak/>
        <w:t>инфляции достаточной для расширенного воспроизводства прибыли с предоставлением (при необходимости) государственных дотаций и других мер госу</w:t>
      </w:r>
      <w:r w:rsidRPr="00856DEA">
        <w:rPr>
          <w:rFonts w:ascii="Times New Roman" w:hAnsi="Times New Roman"/>
          <w:sz w:val="24"/>
          <w:szCs w:val="24"/>
        </w:rPr>
        <w:softHyphen/>
        <w:t>дарственной поддержки;</w:t>
      </w:r>
    </w:p>
    <w:p w:rsidR="00856DEA" w:rsidRPr="00856DEA" w:rsidRDefault="00856DEA" w:rsidP="00856DE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56DEA">
        <w:rPr>
          <w:rFonts w:ascii="Times New Roman" w:hAnsi="Times New Roman"/>
          <w:bCs/>
          <w:i/>
          <w:iCs/>
          <w:sz w:val="24"/>
          <w:szCs w:val="24"/>
        </w:rPr>
        <w:t>• </w:t>
      </w:r>
      <w:r w:rsidRPr="00856DEA">
        <w:rPr>
          <w:rFonts w:ascii="Times New Roman" w:hAnsi="Times New Roman"/>
          <w:sz w:val="24"/>
          <w:szCs w:val="24"/>
        </w:rPr>
        <w:t>государственный контроль за соблюдением действую</w:t>
      </w:r>
      <w:r w:rsidRPr="00856DEA">
        <w:rPr>
          <w:rFonts w:ascii="Times New Roman" w:hAnsi="Times New Roman"/>
          <w:sz w:val="24"/>
          <w:szCs w:val="24"/>
        </w:rPr>
        <w:softHyphen/>
        <w:t>щего поря</w:t>
      </w:r>
      <w:r w:rsidRPr="00856DEA">
        <w:rPr>
          <w:rFonts w:ascii="Times New Roman" w:hAnsi="Times New Roman"/>
          <w:sz w:val="24"/>
          <w:szCs w:val="24"/>
        </w:rPr>
        <w:t>д</w:t>
      </w:r>
      <w:r w:rsidRPr="00856DEA">
        <w:rPr>
          <w:rFonts w:ascii="Times New Roman" w:hAnsi="Times New Roman"/>
          <w:sz w:val="24"/>
          <w:szCs w:val="24"/>
        </w:rPr>
        <w:t>ка ценообразования, регулирования цен, ведения норма</w:t>
      </w:r>
      <w:r w:rsidRPr="00856DEA">
        <w:rPr>
          <w:rFonts w:ascii="Times New Roman" w:hAnsi="Times New Roman"/>
          <w:sz w:val="24"/>
          <w:szCs w:val="24"/>
        </w:rPr>
        <w:softHyphen/>
        <w:t>тивного хозя</w:t>
      </w:r>
      <w:r w:rsidRPr="00856DEA">
        <w:rPr>
          <w:rFonts w:ascii="Times New Roman" w:hAnsi="Times New Roman"/>
          <w:sz w:val="24"/>
          <w:szCs w:val="24"/>
        </w:rPr>
        <w:t>й</w:t>
      </w:r>
      <w:r w:rsidRPr="00856DEA">
        <w:rPr>
          <w:rFonts w:ascii="Times New Roman" w:hAnsi="Times New Roman"/>
          <w:sz w:val="24"/>
          <w:szCs w:val="24"/>
        </w:rPr>
        <w:t>ства субъектами хозяйствования.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Методы государственного воздействия на процессы ценообразова</w:t>
      </w:r>
      <w:r w:rsidRPr="00856DEA">
        <w:rPr>
          <w:rFonts w:ascii="Times New Roman" w:hAnsi="Times New Roman"/>
          <w:sz w:val="24"/>
          <w:szCs w:val="24"/>
        </w:rPr>
        <w:softHyphen/>
        <w:t>ния носят избирательный характер и применяются в зависимости от конкретных социально-экономических и политических условий, сло</w:t>
      </w:r>
      <w:r w:rsidRPr="00856DEA">
        <w:rPr>
          <w:rFonts w:ascii="Times New Roman" w:hAnsi="Times New Roman"/>
          <w:sz w:val="24"/>
          <w:szCs w:val="24"/>
        </w:rPr>
        <w:softHyphen/>
        <w:t>жившихся в стране.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Государственное регулиро</w:t>
      </w:r>
      <w:r w:rsidRPr="00856DEA">
        <w:rPr>
          <w:rFonts w:ascii="Times New Roman" w:hAnsi="Times New Roman"/>
          <w:sz w:val="24"/>
          <w:szCs w:val="24"/>
        </w:rPr>
        <w:softHyphen/>
        <w:t>вание цен в Республике Беларусь</w:t>
      </w:r>
      <w:r w:rsidRPr="00856D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56DEA">
        <w:rPr>
          <w:rFonts w:ascii="Times New Roman" w:hAnsi="Times New Roman"/>
          <w:sz w:val="24"/>
          <w:szCs w:val="24"/>
        </w:rPr>
        <w:t>осущ</w:t>
      </w:r>
      <w:r w:rsidRPr="00856DEA">
        <w:rPr>
          <w:rFonts w:ascii="Times New Roman" w:hAnsi="Times New Roman"/>
          <w:sz w:val="24"/>
          <w:szCs w:val="24"/>
        </w:rPr>
        <w:t>е</w:t>
      </w:r>
      <w:r w:rsidRPr="00856DEA">
        <w:rPr>
          <w:rFonts w:ascii="Times New Roman" w:hAnsi="Times New Roman"/>
          <w:sz w:val="24"/>
          <w:szCs w:val="24"/>
        </w:rPr>
        <w:t>ствляется с применением сле</w:t>
      </w:r>
      <w:r w:rsidRPr="00856DEA">
        <w:rPr>
          <w:rFonts w:ascii="Times New Roman" w:hAnsi="Times New Roman"/>
          <w:sz w:val="24"/>
          <w:szCs w:val="24"/>
        </w:rPr>
        <w:softHyphen/>
        <w:t>дующих способов: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• фиксированных цен (тарифов);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 xml:space="preserve">• предельных цен (тарифов); 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• предельных торговых надбавок (скидок) к ценам;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 xml:space="preserve">• </w:t>
      </w:r>
      <w:r w:rsidRPr="00856DEA">
        <w:rPr>
          <w:rFonts w:ascii="Times New Roman" w:hAnsi="Times New Roman"/>
          <w:spacing w:val="-4"/>
          <w:sz w:val="24"/>
          <w:szCs w:val="24"/>
        </w:rPr>
        <w:t>предельных нормативов рентабельности, используемых для опреде</w:t>
      </w:r>
      <w:r w:rsidRPr="00856DEA">
        <w:rPr>
          <w:rFonts w:ascii="Times New Roman" w:hAnsi="Times New Roman"/>
          <w:spacing w:val="-4"/>
          <w:sz w:val="24"/>
          <w:szCs w:val="24"/>
        </w:rPr>
        <w:softHyphen/>
        <w:t xml:space="preserve">ления </w:t>
      </w:r>
      <w:r w:rsidRPr="00856DEA">
        <w:rPr>
          <w:rFonts w:ascii="Times New Roman" w:hAnsi="Times New Roman"/>
          <w:sz w:val="24"/>
          <w:szCs w:val="24"/>
        </w:rPr>
        <w:t>суммы прибыли, подлежащей включению в цену (тариф);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• порядка определения и применения цен (тарифов);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• декларирования цен (тарифов);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• индексации цен.</w:t>
      </w:r>
    </w:p>
    <w:p w:rsidR="00856DEA" w:rsidRPr="00856DEA" w:rsidRDefault="00856DEA" w:rsidP="00856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Государственные органы, осуществляющие регулирование ценоо</w:t>
      </w:r>
      <w:r w:rsidRPr="00856DEA">
        <w:rPr>
          <w:rFonts w:ascii="Times New Roman" w:hAnsi="Times New Roman"/>
          <w:sz w:val="24"/>
          <w:szCs w:val="24"/>
        </w:rPr>
        <w:t>б</w:t>
      </w:r>
      <w:r w:rsidRPr="00856DEA">
        <w:rPr>
          <w:rFonts w:ascii="Times New Roman" w:hAnsi="Times New Roman"/>
          <w:sz w:val="24"/>
          <w:szCs w:val="24"/>
        </w:rPr>
        <w:t>ра</w:t>
      </w:r>
      <w:r w:rsidRPr="00856DEA">
        <w:rPr>
          <w:rFonts w:ascii="Times New Roman" w:hAnsi="Times New Roman"/>
          <w:sz w:val="24"/>
          <w:szCs w:val="24"/>
        </w:rPr>
        <w:softHyphen/>
        <w:t>зования, вправе принимать решение о выборе конкретного способа ре</w:t>
      </w:r>
      <w:r w:rsidRPr="00856DEA">
        <w:rPr>
          <w:rFonts w:ascii="Times New Roman" w:hAnsi="Times New Roman"/>
          <w:sz w:val="24"/>
          <w:szCs w:val="24"/>
        </w:rPr>
        <w:softHyphen/>
        <w:t>гулирования цен (тарифов) исходя из государственных интересов и складывающейся социально-экономической ситуации в республике в порядке, установленном законодательством.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Решение о выборе конкретного метода регулирования цен прини</w:t>
      </w:r>
      <w:r w:rsidRPr="00856DEA">
        <w:rPr>
          <w:rFonts w:ascii="Times New Roman" w:hAnsi="Times New Roman"/>
          <w:sz w:val="24"/>
          <w:szCs w:val="24"/>
        </w:rPr>
        <w:softHyphen/>
        <w:t>мают органы, осуществляющие регулирование цен исходя из государ</w:t>
      </w:r>
      <w:r w:rsidRPr="00856DEA">
        <w:rPr>
          <w:rFonts w:ascii="Times New Roman" w:hAnsi="Times New Roman"/>
          <w:sz w:val="24"/>
          <w:szCs w:val="24"/>
        </w:rPr>
        <w:softHyphen/>
        <w:t>ственных интересов, отраслевых особенностей и финансового состоя</w:t>
      </w:r>
      <w:r w:rsidRPr="00856DEA">
        <w:rPr>
          <w:rFonts w:ascii="Times New Roman" w:hAnsi="Times New Roman"/>
          <w:sz w:val="24"/>
          <w:szCs w:val="24"/>
        </w:rPr>
        <w:softHyphen/>
        <w:t>ния предприятий.</w:t>
      </w:r>
    </w:p>
    <w:p w:rsidR="00856DEA" w:rsidRPr="00856DEA" w:rsidRDefault="00856DEA" w:rsidP="00856DE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6DEA" w:rsidRPr="00856DEA" w:rsidRDefault="00856DEA" w:rsidP="00856DEA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7.3</w:t>
      </w:r>
      <w:r w:rsidRPr="00856DEA">
        <w:rPr>
          <w:rFonts w:ascii="Times New Roman" w:hAnsi="Times New Roman"/>
          <w:b/>
          <w:sz w:val="24"/>
          <w:szCs w:val="24"/>
        </w:rPr>
        <w:t xml:space="preserve"> Антимонопольное регулирование</w:t>
      </w:r>
    </w:p>
    <w:p w:rsidR="00856DEA" w:rsidRPr="00856DEA" w:rsidRDefault="00856DEA" w:rsidP="00856DEA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 xml:space="preserve">По своей сути </w:t>
      </w:r>
      <w:r w:rsidRPr="00856DEA">
        <w:rPr>
          <w:rFonts w:ascii="Times New Roman" w:hAnsi="Times New Roman"/>
          <w:i/>
          <w:sz w:val="24"/>
          <w:szCs w:val="24"/>
        </w:rPr>
        <w:t>монополизм</w:t>
      </w:r>
      <w:r w:rsidRPr="00856DEA">
        <w:rPr>
          <w:rFonts w:ascii="Times New Roman" w:hAnsi="Times New Roman"/>
          <w:sz w:val="24"/>
          <w:szCs w:val="24"/>
        </w:rPr>
        <w:t xml:space="preserve"> представляет собой искусственное со</w:t>
      </w:r>
      <w:r w:rsidRPr="00856DEA">
        <w:rPr>
          <w:rFonts w:ascii="Times New Roman" w:hAnsi="Times New Roman"/>
          <w:sz w:val="24"/>
          <w:szCs w:val="24"/>
        </w:rPr>
        <w:t>з</w:t>
      </w:r>
      <w:r w:rsidRPr="00856DEA">
        <w:rPr>
          <w:rFonts w:ascii="Times New Roman" w:hAnsi="Times New Roman"/>
          <w:sz w:val="24"/>
          <w:szCs w:val="24"/>
        </w:rPr>
        <w:t>дание экономически привилегированного положения отдельных суб</w:t>
      </w:r>
      <w:r w:rsidRPr="00856DEA">
        <w:rPr>
          <w:rFonts w:ascii="Times New Roman" w:hAnsi="Times New Roman"/>
          <w:sz w:val="24"/>
          <w:szCs w:val="24"/>
        </w:rPr>
        <w:t>ъ</w:t>
      </w:r>
      <w:r w:rsidRPr="00856DEA">
        <w:rPr>
          <w:rFonts w:ascii="Times New Roman" w:hAnsi="Times New Roman"/>
          <w:sz w:val="24"/>
          <w:szCs w:val="24"/>
        </w:rPr>
        <w:t>ектов, которое позволяет навязывать своим партнерам и обществу в целом собственные интересы, игнорируя их реальные потребности.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Под монопольной ценой понимается цена, которая устойчиво о</w:t>
      </w:r>
      <w:r w:rsidRPr="00856DEA">
        <w:rPr>
          <w:rFonts w:ascii="Times New Roman" w:hAnsi="Times New Roman"/>
          <w:sz w:val="24"/>
          <w:szCs w:val="24"/>
        </w:rPr>
        <w:t>т</w:t>
      </w:r>
      <w:r w:rsidRPr="00856DEA">
        <w:rPr>
          <w:rFonts w:ascii="Times New Roman" w:hAnsi="Times New Roman"/>
          <w:sz w:val="24"/>
          <w:szCs w:val="24"/>
        </w:rPr>
        <w:t>клоняется от ее возможного уровня на конкурентном рынке и устана</w:t>
      </w:r>
      <w:r w:rsidRPr="00856DEA">
        <w:rPr>
          <w:rFonts w:ascii="Times New Roman" w:hAnsi="Times New Roman"/>
          <w:sz w:val="24"/>
          <w:szCs w:val="24"/>
        </w:rPr>
        <w:t>в</w:t>
      </w:r>
      <w:r w:rsidRPr="00856DEA">
        <w:rPr>
          <w:rFonts w:ascii="Times New Roman" w:hAnsi="Times New Roman"/>
          <w:sz w:val="24"/>
          <w:szCs w:val="24"/>
        </w:rPr>
        <w:t>ливается доминирующим на рынке хозяйствующим субъектом или вступившими в сговор хозяйствующими субъектами в целях реализации своих экономических интересов за счет злоупотребления мон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польной властью.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 xml:space="preserve">Выделяют следующие </w:t>
      </w:r>
      <w:r w:rsidRPr="00856DEA">
        <w:rPr>
          <w:rFonts w:ascii="Times New Roman" w:hAnsi="Times New Roman"/>
          <w:b/>
          <w:i/>
          <w:sz w:val="24"/>
          <w:szCs w:val="24"/>
        </w:rPr>
        <w:t>виды монопольных цен</w:t>
      </w:r>
      <w:r w:rsidRPr="00856DEA">
        <w:rPr>
          <w:rFonts w:ascii="Times New Roman" w:hAnsi="Times New Roman"/>
          <w:sz w:val="24"/>
          <w:szCs w:val="24"/>
        </w:rPr>
        <w:t>: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b/>
          <w:i/>
          <w:sz w:val="24"/>
          <w:szCs w:val="24"/>
        </w:rPr>
        <w:t>монопольно высокой</w:t>
      </w:r>
      <w:r w:rsidRPr="00856DE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56DEA">
        <w:rPr>
          <w:rFonts w:ascii="Times New Roman" w:hAnsi="Times New Roman"/>
          <w:sz w:val="24"/>
          <w:szCs w:val="24"/>
        </w:rPr>
        <w:t>является цена, которая устанавливается с ц</w:t>
      </w:r>
      <w:r w:rsidRPr="00856DEA">
        <w:rPr>
          <w:rFonts w:ascii="Times New Roman" w:hAnsi="Times New Roman"/>
          <w:sz w:val="24"/>
          <w:szCs w:val="24"/>
        </w:rPr>
        <w:t>е</w:t>
      </w:r>
      <w:r w:rsidRPr="00856DEA">
        <w:rPr>
          <w:rFonts w:ascii="Times New Roman" w:hAnsi="Times New Roman"/>
          <w:sz w:val="24"/>
          <w:szCs w:val="24"/>
        </w:rPr>
        <w:t>лью получения сверхприбыли и/или компенсации необоснованных затрат за счет ущемления экономических интересов других хозяйс</w:t>
      </w:r>
      <w:r w:rsidRPr="00856DEA">
        <w:rPr>
          <w:rFonts w:ascii="Times New Roman" w:hAnsi="Times New Roman"/>
          <w:sz w:val="24"/>
          <w:szCs w:val="24"/>
        </w:rPr>
        <w:t>т</w:t>
      </w:r>
      <w:r w:rsidRPr="00856DEA">
        <w:rPr>
          <w:rFonts w:ascii="Times New Roman" w:hAnsi="Times New Roman"/>
          <w:sz w:val="24"/>
          <w:szCs w:val="24"/>
        </w:rPr>
        <w:t>вующих субъектов или граждан;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b/>
          <w:i/>
          <w:sz w:val="24"/>
          <w:szCs w:val="24"/>
        </w:rPr>
        <w:t>монопольно низкой</w:t>
      </w:r>
      <w:r w:rsidRPr="00856DEA">
        <w:rPr>
          <w:rFonts w:ascii="Times New Roman" w:hAnsi="Times New Roman"/>
          <w:sz w:val="24"/>
          <w:szCs w:val="24"/>
        </w:rPr>
        <w:t xml:space="preserve"> является цена, которая при устойчивом спросе за счет преднамеренного снижения доходов (прибыли) в краткосро</w:t>
      </w:r>
      <w:r w:rsidRPr="00856DEA">
        <w:rPr>
          <w:rFonts w:ascii="Times New Roman" w:hAnsi="Times New Roman"/>
          <w:sz w:val="24"/>
          <w:szCs w:val="24"/>
        </w:rPr>
        <w:t>ч</w:t>
      </w:r>
      <w:r w:rsidRPr="00856DEA">
        <w:rPr>
          <w:rFonts w:ascii="Times New Roman" w:hAnsi="Times New Roman"/>
          <w:sz w:val="24"/>
          <w:szCs w:val="24"/>
        </w:rPr>
        <w:t>ном периоде затрудняет доступ на рынок другим хозяйствующим субъектам и ограничивает конкуренцию на рынке данного товара;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i/>
          <w:sz w:val="24"/>
          <w:szCs w:val="24"/>
        </w:rPr>
        <w:t>монопсонически низкой</w:t>
      </w:r>
      <w:r w:rsidRPr="00856DEA">
        <w:rPr>
          <w:rFonts w:ascii="Times New Roman" w:hAnsi="Times New Roman"/>
          <w:sz w:val="24"/>
          <w:szCs w:val="24"/>
        </w:rPr>
        <w:t xml:space="preserve"> является цена, устанавливаемая хозяйс</w:t>
      </w:r>
      <w:r w:rsidRPr="00856DEA">
        <w:rPr>
          <w:rFonts w:ascii="Times New Roman" w:hAnsi="Times New Roman"/>
          <w:sz w:val="24"/>
          <w:szCs w:val="24"/>
        </w:rPr>
        <w:t>т</w:t>
      </w:r>
      <w:r w:rsidRPr="00856DEA">
        <w:rPr>
          <w:rFonts w:ascii="Times New Roman" w:hAnsi="Times New Roman"/>
          <w:sz w:val="24"/>
          <w:szCs w:val="24"/>
        </w:rPr>
        <w:t>вующим субъектом, доминирующим на рынке данного товара в кач</w:t>
      </w:r>
      <w:r w:rsidRPr="00856DEA">
        <w:rPr>
          <w:rFonts w:ascii="Times New Roman" w:hAnsi="Times New Roman"/>
          <w:sz w:val="24"/>
          <w:szCs w:val="24"/>
        </w:rPr>
        <w:t>е</w:t>
      </w:r>
      <w:r w:rsidRPr="00856DEA">
        <w:rPr>
          <w:rFonts w:ascii="Times New Roman" w:hAnsi="Times New Roman"/>
          <w:sz w:val="24"/>
          <w:szCs w:val="24"/>
        </w:rPr>
        <w:t>стве покупателя, в целях получения сверхприбыли и/или компенсации необоснованных затрат за счет поставщика.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i/>
          <w:sz w:val="24"/>
          <w:szCs w:val="24"/>
        </w:rPr>
        <w:t>Признаками монопольно высоких цен</w:t>
      </w:r>
      <w:r w:rsidRPr="00856DEA">
        <w:rPr>
          <w:rFonts w:ascii="Times New Roman" w:hAnsi="Times New Roman"/>
          <w:sz w:val="24"/>
          <w:szCs w:val="24"/>
        </w:rPr>
        <w:t xml:space="preserve"> могут служить: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1. повышение цены в целях компенсации необоснованных затрат и/или получение сверхприбыли в результате:</w:t>
      </w:r>
    </w:p>
    <w:p w:rsidR="00856DEA" w:rsidRPr="00856DEA" w:rsidRDefault="00856DEA" w:rsidP="00856DE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lastRenderedPageBreak/>
        <w:t>– преднамеренного сокращения объемов производства и реализ</w:t>
      </w:r>
      <w:r w:rsidRPr="00856DEA">
        <w:rPr>
          <w:rFonts w:ascii="Times New Roman" w:hAnsi="Times New Roman"/>
          <w:sz w:val="24"/>
          <w:szCs w:val="24"/>
        </w:rPr>
        <w:t>а</w:t>
      </w:r>
      <w:r w:rsidRPr="00856DEA">
        <w:rPr>
          <w:rFonts w:ascii="Times New Roman" w:hAnsi="Times New Roman"/>
          <w:sz w:val="24"/>
          <w:szCs w:val="24"/>
        </w:rPr>
        <w:t>ции при наличии устойчивого спроса;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 xml:space="preserve">– скрытого уменьшения объемов производства и реализации, под этим подразумевается, как правило, снижение качества продукции при формально неизменной величине выпуска; 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2. скрытое повышение цены (неизменность цены при снижении к</w:t>
      </w:r>
      <w:r w:rsidRPr="00856DEA">
        <w:rPr>
          <w:rFonts w:ascii="Times New Roman" w:hAnsi="Times New Roman"/>
          <w:sz w:val="24"/>
          <w:szCs w:val="24"/>
        </w:rPr>
        <w:t>а</w:t>
      </w:r>
      <w:r w:rsidRPr="00856DEA">
        <w:rPr>
          <w:rFonts w:ascii="Times New Roman" w:hAnsi="Times New Roman"/>
          <w:sz w:val="24"/>
          <w:szCs w:val="24"/>
        </w:rPr>
        <w:t>чества) в целях компенсации необоснованных затрат и/или получения сверх прибыли;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3. различные комбинации вышеуказанных признаков, ущемляющие интересы других хозяйствующих субъектов или населения.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i/>
          <w:sz w:val="24"/>
          <w:szCs w:val="24"/>
        </w:rPr>
        <w:t>Признаками монопольно или монопсонически низких цен</w:t>
      </w:r>
      <w:r w:rsidRPr="00856DEA">
        <w:rPr>
          <w:rFonts w:ascii="Times New Roman" w:hAnsi="Times New Roman"/>
          <w:sz w:val="24"/>
          <w:szCs w:val="24"/>
        </w:rPr>
        <w:t xml:space="preserve"> могут сл</w:t>
      </w:r>
      <w:r w:rsidRPr="00856DEA">
        <w:rPr>
          <w:rFonts w:ascii="Times New Roman" w:hAnsi="Times New Roman"/>
          <w:sz w:val="24"/>
          <w:szCs w:val="24"/>
        </w:rPr>
        <w:t>у</w:t>
      </w:r>
      <w:r w:rsidRPr="00856DEA">
        <w:rPr>
          <w:rFonts w:ascii="Times New Roman" w:hAnsi="Times New Roman"/>
          <w:sz w:val="24"/>
          <w:szCs w:val="24"/>
        </w:rPr>
        <w:t>жить: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1. создание на рынке ситуации, при которой приобретение товара у других хозяйствующих субъектов становится экономически невыго</w:t>
      </w:r>
      <w:r w:rsidRPr="00856DEA">
        <w:rPr>
          <w:rFonts w:ascii="Times New Roman" w:hAnsi="Times New Roman"/>
          <w:sz w:val="24"/>
          <w:szCs w:val="24"/>
        </w:rPr>
        <w:t>д</w:t>
      </w:r>
      <w:r w:rsidRPr="00856DEA">
        <w:rPr>
          <w:rFonts w:ascii="Times New Roman" w:hAnsi="Times New Roman"/>
          <w:sz w:val="24"/>
          <w:szCs w:val="24"/>
        </w:rPr>
        <w:t>ным;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2. покупка продукции по ценам ниже того уровня, который сл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жился бы на конкурентных рынках, или по ценам, не обеспечивающим продавцу получение прибыли на среднеотраслевом (региональном) уровне или возмещения себестоимости, если это не предопределено рыночной конъюнктуры;</w:t>
      </w:r>
    </w:p>
    <w:p w:rsidR="00856DEA" w:rsidRPr="00856DEA" w:rsidRDefault="00856DEA" w:rsidP="00856DEA">
      <w:pPr>
        <w:pStyle w:val="a3"/>
        <w:tabs>
          <w:tab w:val="clear" w:pos="4677"/>
          <w:tab w:val="clear" w:pos="935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3. не обусловленное конъюнктурой рынка повышение прибыли х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зяйствующего субъекта, занимающего в качестве покупателя домин</w:t>
      </w:r>
      <w:r w:rsidRPr="00856DEA">
        <w:rPr>
          <w:rFonts w:ascii="Times New Roman" w:hAnsi="Times New Roman"/>
          <w:sz w:val="24"/>
          <w:szCs w:val="24"/>
        </w:rPr>
        <w:t>и</w:t>
      </w:r>
      <w:r w:rsidRPr="00856DEA">
        <w:rPr>
          <w:rFonts w:ascii="Times New Roman" w:hAnsi="Times New Roman"/>
          <w:sz w:val="24"/>
          <w:szCs w:val="24"/>
        </w:rPr>
        <w:t>рующее положение на данном товарном рынке (или уровня заработной платы его работников) путем снижения собственных издержек прои</w:t>
      </w:r>
      <w:r w:rsidRPr="00856DEA">
        <w:rPr>
          <w:rFonts w:ascii="Times New Roman" w:hAnsi="Times New Roman"/>
          <w:sz w:val="24"/>
          <w:szCs w:val="24"/>
        </w:rPr>
        <w:t>з</w:t>
      </w:r>
      <w:r w:rsidRPr="00856DEA">
        <w:rPr>
          <w:rFonts w:ascii="Times New Roman" w:hAnsi="Times New Roman"/>
          <w:sz w:val="24"/>
          <w:szCs w:val="24"/>
        </w:rPr>
        <w:t>водства (реализации) за счет поставщика.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 xml:space="preserve">Под </w:t>
      </w:r>
      <w:r w:rsidRPr="00856DEA">
        <w:rPr>
          <w:rFonts w:ascii="Times New Roman" w:hAnsi="Times New Roman"/>
          <w:b/>
          <w:sz w:val="24"/>
          <w:szCs w:val="24"/>
        </w:rPr>
        <w:t>доминирующим положении на товарном рынке</w:t>
      </w:r>
      <w:r w:rsidRPr="00856DEA">
        <w:rPr>
          <w:rFonts w:ascii="Times New Roman" w:hAnsi="Times New Roman"/>
          <w:sz w:val="24"/>
          <w:szCs w:val="24"/>
        </w:rPr>
        <w:t xml:space="preserve">, согласно национальному законодательству, понимается </w:t>
      </w:r>
      <w:r w:rsidRPr="00856DEA">
        <w:rPr>
          <w:rFonts w:ascii="Times New Roman" w:hAnsi="Times New Roman"/>
          <w:b/>
          <w:sz w:val="24"/>
          <w:szCs w:val="24"/>
        </w:rPr>
        <w:t>исключительное поло</w:t>
      </w:r>
      <w:r w:rsidRPr="00856DEA">
        <w:rPr>
          <w:rFonts w:ascii="Times New Roman" w:hAnsi="Times New Roman"/>
          <w:b/>
          <w:sz w:val="24"/>
          <w:szCs w:val="24"/>
        </w:rPr>
        <w:softHyphen/>
        <w:t xml:space="preserve">жение хозяйствующего субъекта или нескольких хозяйствующих субъектов на рынке товара, не имеющего заменителей либо взаимозаменяемых товаров </w:t>
      </w:r>
      <w:r w:rsidRPr="00856DEA">
        <w:rPr>
          <w:rFonts w:ascii="Times New Roman" w:hAnsi="Times New Roman"/>
          <w:sz w:val="24"/>
          <w:szCs w:val="24"/>
        </w:rPr>
        <w:t>(далее - рынок определенного товара)</w:t>
      </w:r>
      <w:r w:rsidRPr="00856DEA">
        <w:rPr>
          <w:rFonts w:ascii="Times New Roman" w:hAnsi="Times New Roman"/>
          <w:b/>
          <w:sz w:val="24"/>
          <w:szCs w:val="24"/>
        </w:rPr>
        <w:t>, да</w:t>
      </w:r>
      <w:r w:rsidRPr="00856DEA">
        <w:rPr>
          <w:rFonts w:ascii="Times New Roman" w:hAnsi="Times New Roman"/>
          <w:b/>
          <w:sz w:val="24"/>
          <w:szCs w:val="24"/>
        </w:rPr>
        <w:t>ю</w:t>
      </w:r>
      <w:r w:rsidRPr="00856DEA">
        <w:rPr>
          <w:rFonts w:ascii="Times New Roman" w:hAnsi="Times New Roman"/>
          <w:b/>
          <w:sz w:val="24"/>
          <w:szCs w:val="24"/>
        </w:rPr>
        <w:t>щее ему (им) возможность оказывать решающее влияние на общие условия обращения товара на соответствующем товарном рынке или затруднять доступ на товарный рынок другим хозяйству</w:t>
      </w:r>
      <w:r w:rsidRPr="00856DEA">
        <w:rPr>
          <w:rFonts w:ascii="Times New Roman" w:hAnsi="Times New Roman"/>
          <w:b/>
          <w:sz w:val="24"/>
          <w:szCs w:val="24"/>
        </w:rPr>
        <w:t>ю</w:t>
      </w:r>
      <w:r w:rsidRPr="00856DEA">
        <w:rPr>
          <w:rFonts w:ascii="Times New Roman" w:hAnsi="Times New Roman"/>
          <w:b/>
          <w:sz w:val="24"/>
          <w:szCs w:val="24"/>
        </w:rPr>
        <w:t>щим субъектам</w:t>
      </w:r>
      <w:r w:rsidRPr="00856DEA">
        <w:rPr>
          <w:rFonts w:ascii="Times New Roman" w:hAnsi="Times New Roman"/>
          <w:sz w:val="24"/>
          <w:szCs w:val="24"/>
        </w:rPr>
        <w:t>.</w:t>
      </w:r>
    </w:p>
    <w:p w:rsidR="00856DEA" w:rsidRPr="00856DEA" w:rsidRDefault="00856DEA" w:rsidP="00856DEA">
      <w:pPr>
        <w:pStyle w:val="2"/>
        <w:ind w:firstLine="709"/>
        <w:rPr>
          <w:sz w:val="24"/>
          <w:szCs w:val="24"/>
        </w:rPr>
      </w:pPr>
      <w:r w:rsidRPr="00856DEA">
        <w:rPr>
          <w:sz w:val="24"/>
          <w:szCs w:val="24"/>
        </w:rPr>
        <w:t>Доминирующим признается положение хозяйствующего субъ</w:t>
      </w:r>
      <w:r w:rsidRPr="00856DEA">
        <w:rPr>
          <w:sz w:val="24"/>
          <w:szCs w:val="24"/>
        </w:rPr>
        <w:softHyphen/>
        <w:t>екта, если:1) доля на рынке определенного товара превышает предельную вели</w:t>
      </w:r>
      <w:r w:rsidRPr="00856DEA">
        <w:rPr>
          <w:sz w:val="24"/>
          <w:szCs w:val="24"/>
        </w:rPr>
        <w:softHyphen/>
        <w:t>чину, установленную уполномоченным республиканским органом го</w:t>
      </w:r>
      <w:r w:rsidRPr="00856DEA">
        <w:rPr>
          <w:sz w:val="24"/>
          <w:szCs w:val="24"/>
        </w:rPr>
        <w:softHyphen/>
        <w:t>сударственного управления, за исключением случаев осуществления государственной или естественной монополии;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2) доля на рынке определенного товара не превышает установле</w:t>
      </w:r>
      <w:r w:rsidRPr="00856DEA">
        <w:rPr>
          <w:rFonts w:ascii="Times New Roman" w:hAnsi="Times New Roman"/>
          <w:sz w:val="24"/>
          <w:szCs w:val="24"/>
        </w:rPr>
        <w:t>н</w:t>
      </w:r>
      <w:r w:rsidRPr="00856DEA">
        <w:rPr>
          <w:rFonts w:ascii="Times New Roman" w:hAnsi="Times New Roman"/>
          <w:sz w:val="24"/>
          <w:szCs w:val="24"/>
        </w:rPr>
        <w:t>ную предельную величину, но при этом уполномоченные республиканские органы государственного управления установили домин</w:t>
      </w:r>
      <w:r w:rsidRPr="00856DEA">
        <w:rPr>
          <w:rFonts w:ascii="Times New Roman" w:hAnsi="Times New Roman"/>
          <w:sz w:val="24"/>
          <w:szCs w:val="24"/>
        </w:rPr>
        <w:t>и</w:t>
      </w:r>
      <w:r w:rsidRPr="00856DEA">
        <w:rPr>
          <w:rFonts w:ascii="Times New Roman" w:hAnsi="Times New Roman"/>
          <w:sz w:val="24"/>
          <w:szCs w:val="24"/>
        </w:rPr>
        <w:t>рующее по</w:t>
      </w:r>
      <w:r w:rsidRPr="00856DEA">
        <w:rPr>
          <w:rFonts w:ascii="Times New Roman" w:hAnsi="Times New Roman"/>
          <w:sz w:val="24"/>
          <w:szCs w:val="24"/>
        </w:rPr>
        <w:softHyphen/>
        <w:t>ложение хозяйствующего субъекта, исходя из соотношения доли хо</w:t>
      </w:r>
      <w:r w:rsidRPr="00856DEA">
        <w:rPr>
          <w:rFonts w:ascii="Times New Roman" w:hAnsi="Times New Roman"/>
          <w:sz w:val="24"/>
          <w:szCs w:val="24"/>
        </w:rPr>
        <w:softHyphen/>
        <w:t>зяйствующего субъекта на товарном рынке и долей конкурирующих хозяйствующих субъектов (далее - конкуренты) и возможн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сти дос</w:t>
      </w:r>
      <w:r w:rsidRPr="00856DEA">
        <w:rPr>
          <w:rFonts w:ascii="Times New Roman" w:hAnsi="Times New Roman"/>
          <w:sz w:val="24"/>
          <w:szCs w:val="24"/>
        </w:rPr>
        <w:softHyphen/>
        <w:t>тупа на этот рынок новых конкурентов или иных критериев, характе</w:t>
      </w:r>
      <w:r w:rsidRPr="00856DEA">
        <w:rPr>
          <w:rFonts w:ascii="Times New Roman" w:hAnsi="Times New Roman"/>
          <w:sz w:val="24"/>
          <w:szCs w:val="24"/>
        </w:rPr>
        <w:softHyphen/>
        <w:t>ризующих товарный рынок.</w:t>
      </w:r>
    </w:p>
    <w:p w:rsidR="00856DEA" w:rsidRPr="00856DEA" w:rsidRDefault="00856DEA" w:rsidP="00856DEA">
      <w:pPr>
        <w:pStyle w:val="a5"/>
        <w:ind w:firstLine="709"/>
        <w:jc w:val="both"/>
        <w:rPr>
          <w:spacing w:val="0"/>
          <w:w w:val="100"/>
          <w:sz w:val="24"/>
          <w:szCs w:val="24"/>
        </w:rPr>
      </w:pPr>
      <w:r w:rsidRPr="00856DEA">
        <w:rPr>
          <w:spacing w:val="0"/>
          <w:w w:val="100"/>
          <w:sz w:val="24"/>
          <w:szCs w:val="24"/>
        </w:rPr>
        <w:t>В соответствии с действующим законодательством Министерство антимонопольного регулирования и торговли, на которое возложены функции по противодействию монополистической деятельности и ра</w:t>
      </w:r>
      <w:r w:rsidRPr="00856DEA">
        <w:rPr>
          <w:spacing w:val="0"/>
          <w:w w:val="100"/>
          <w:sz w:val="24"/>
          <w:szCs w:val="24"/>
        </w:rPr>
        <w:t>з</w:t>
      </w:r>
      <w:r w:rsidRPr="00856DEA">
        <w:rPr>
          <w:spacing w:val="0"/>
          <w:w w:val="100"/>
          <w:sz w:val="24"/>
          <w:szCs w:val="24"/>
        </w:rPr>
        <w:t>витию конкурентной среды, формирует и ведет:</w:t>
      </w:r>
    </w:p>
    <w:p w:rsidR="00856DEA" w:rsidRPr="00856DEA" w:rsidRDefault="00856DEA" w:rsidP="00856DEA">
      <w:pPr>
        <w:pStyle w:val="a5"/>
        <w:ind w:firstLine="709"/>
        <w:jc w:val="both"/>
        <w:rPr>
          <w:spacing w:val="0"/>
          <w:w w:val="100"/>
          <w:sz w:val="24"/>
          <w:szCs w:val="24"/>
        </w:rPr>
      </w:pPr>
      <w:r w:rsidRPr="00856DEA">
        <w:rPr>
          <w:spacing w:val="0"/>
          <w:w w:val="100"/>
          <w:sz w:val="24"/>
          <w:szCs w:val="24"/>
        </w:rPr>
        <w:t>– Государственный  реестр субъектов естественных монополий;</w:t>
      </w:r>
    </w:p>
    <w:p w:rsidR="00856DEA" w:rsidRPr="00856DEA" w:rsidRDefault="00856DEA" w:rsidP="00856DEA">
      <w:pPr>
        <w:pStyle w:val="a5"/>
        <w:ind w:firstLine="709"/>
        <w:jc w:val="both"/>
        <w:rPr>
          <w:spacing w:val="0"/>
          <w:w w:val="100"/>
          <w:sz w:val="24"/>
          <w:szCs w:val="24"/>
        </w:rPr>
      </w:pPr>
      <w:r w:rsidRPr="00856DEA">
        <w:rPr>
          <w:spacing w:val="0"/>
          <w:w w:val="100"/>
          <w:sz w:val="24"/>
          <w:szCs w:val="24"/>
        </w:rPr>
        <w:t>– Государственный  реестр хозяйствующих субъектов, занимаю-щих доминирующее положение на товарных рынках.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b/>
          <w:sz w:val="24"/>
          <w:szCs w:val="24"/>
        </w:rPr>
        <w:t xml:space="preserve">Государственный реестр </w:t>
      </w:r>
      <w:r w:rsidRPr="00856DEA">
        <w:rPr>
          <w:rFonts w:ascii="Times New Roman" w:hAnsi="Times New Roman"/>
          <w:sz w:val="24"/>
          <w:szCs w:val="24"/>
        </w:rPr>
        <w:t>хозяйствующих субъектов, занимающих доминирующее по</w:t>
      </w:r>
      <w:r w:rsidRPr="00856DEA">
        <w:rPr>
          <w:rFonts w:ascii="Times New Roman" w:hAnsi="Times New Roman"/>
          <w:sz w:val="24"/>
          <w:szCs w:val="24"/>
        </w:rPr>
        <w:softHyphen/>
        <w:t>ложение на товарных рынках</w:t>
      </w:r>
      <w:r w:rsidRPr="00856DEA">
        <w:rPr>
          <w:rFonts w:ascii="Times New Roman" w:hAnsi="Times New Roman"/>
          <w:b/>
          <w:sz w:val="24"/>
          <w:szCs w:val="24"/>
        </w:rPr>
        <w:t xml:space="preserve"> – </w:t>
      </w:r>
      <w:r w:rsidRPr="00856DEA">
        <w:rPr>
          <w:rFonts w:ascii="Times New Roman" w:hAnsi="Times New Roman"/>
          <w:sz w:val="24"/>
          <w:szCs w:val="24"/>
        </w:rPr>
        <w:t>перечень юридич</w:t>
      </w:r>
      <w:r w:rsidRPr="00856DEA">
        <w:rPr>
          <w:rFonts w:ascii="Times New Roman" w:hAnsi="Times New Roman"/>
          <w:sz w:val="24"/>
          <w:szCs w:val="24"/>
        </w:rPr>
        <w:t>е</w:t>
      </w:r>
      <w:r w:rsidRPr="00856DEA">
        <w:rPr>
          <w:rFonts w:ascii="Times New Roman" w:hAnsi="Times New Roman"/>
          <w:sz w:val="24"/>
          <w:szCs w:val="24"/>
        </w:rPr>
        <w:t>ских лиц, осуществляющих предпринимательскую деятельность и (или) имеющих право на ее осуществление на территории Республики Беларусь и занимающих доминирующее положение на товарных ры</w:t>
      </w:r>
      <w:r w:rsidRPr="00856DEA">
        <w:rPr>
          <w:rFonts w:ascii="Times New Roman" w:hAnsi="Times New Roman"/>
          <w:sz w:val="24"/>
          <w:szCs w:val="24"/>
        </w:rPr>
        <w:t>н</w:t>
      </w:r>
      <w:r w:rsidRPr="00856DEA">
        <w:rPr>
          <w:rFonts w:ascii="Times New Roman" w:hAnsi="Times New Roman"/>
          <w:sz w:val="24"/>
          <w:szCs w:val="24"/>
        </w:rPr>
        <w:t xml:space="preserve">ках по определенной товарной позиции. </w:t>
      </w:r>
    </w:p>
    <w:p w:rsidR="00856DEA" w:rsidRPr="00856DEA" w:rsidRDefault="00856DEA" w:rsidP="00856DEA">
      <w:pPr>
        <w:pStyle w:val="a5"/>
        <w:ind w:firstLine="709"/>
        <w:jc w:val="both"/>
        <w:rPr>
          <w:spacing w:val="0"/>
          <w:w w:val="100"/>
          <w:sz w:val="24"/>
          <w:szCs w:val="24"/>
        </w:rPr>
      </w:pPr>
      <w:r w:rsidRPr="00856DEA">
        <w:rPr>
          <w:spacing w:val="0"/>
          <w:w w:val="100"/>
          <w:sz w:val="24"/>
          <w:szCs w:val="24"/>
        </w:rPr>
        <w:t xml:space="preserve">Включение хозяйствующего субъекта в Государственный реестр осуществляется на основании установления его доминирующего положения на товарном рынке. В соответствии со статьей 5 Закона Республики Беларусь от 12 декабря 2013 года «О </w:t>
      </w:r>
      <w:r w:rsidRPr="00856DEA">
        <w:rPr>
          <w:spacing w:val="0"/>
          <w:w w:val="100"/>
          <w:sz w:val="24"/>
          <w:szCs w:val="24"/>
        </w:rPr>
        <w:lastRenderedPageBreak/>
        <w:t>противодействии монополистической деятельности и развитии конкуренции» доминиру</w:t>
      </w:r>
      <w:r w:rsidRPr="00856DEA">
        <w:rPr>
          <w:spacing w:val="0"/>
          <w:w w:val="100"/>
          <w:sz w:val="24"/>
          <w:szCs w:val="24"/>
        </w:rPr>
        <w:t>ю</w:t>
      </w:r>
      <w:r w:rsidRPr="00856DEA">
        <w:rPr>
          <w:spacing w:val="0"/>
          <w:w w:val="100"/>
          <w:sz w:val="24"/>
          <w:szCs w:val="24"/>
        </w:rPr>
        <w:t xml:space="preserve">щим признается положение хозяйствующего субъекта, </w:t>
      </w:r>
      <w:r w:rsidRPr="00856DEA">
        <w:rPr>
          <w:b/>
          <w:i/>
          <w:spacing w:val="0"/>
          <w:w w:val="100"/>
          <w:sz w:val="24"/>
          <w:szCs w:val="24"/>
        </w:rPr>
        <w:t xml:space="preserve">доля которого на товарном рынке составляет 35% и более </w:t>
      </w:r>
      <w:r w:rsidRPr="00856DEA">
        <w:rPr>
          <w:i/>
          <w:spacing w:val="0"/>
          <w:w w:val="100"/>
          <w:sz w:val="24"/>
          <w:szCs w:val="24"/>
        </w:rPr>
        <w:t>или менее 35%, если доминирующее положение такого хозяйствующего субъекта установлено антимонопольным органом исходя из возможности хозяйс</w:t>
      </w:r>
      <w:r w:rsidRPr="00856DEA">
        <w:rPr>
          <w:i/>
          <w:spacing w:val="0"/>
          <w:w w:val="100"/>
          <w:sz w:val="24"/>
          <w:szCs w:val="24"/>
        </w:rPr>
        <w:t>т</w:t>
      </w:r>
      <w:r w:rsidRPr="00856DEA">
        <w:rPr>
          <w:i/>
          <w:spacing w:val="0"/>
          <w:w w:val="100"/>
          <w:sz w:val="24"/>
          <w:szCs w:val="24"/>
        </w:rPr>
        <w:t>вующего субъекта в одностороннем порядке определять уровень цены на товар и оказывать</w:t>
      </w:r>
      <w:r w:rsidRPr="00856DEA">
        <w:rPr>
          <w:i/>
          <w:spacing w:val="0"/>
          <w:w w:val="100"/>
          <w:sz w:val="24"/>
          <w:szCs w:val="24"/>
          <w:u w:val="single"/>
        </w:rPr>
        <w:t xml:space="preserve"> </w:t>
      </w:r>
      <w:r w:rsidRPr="00856DEA">
        <w:rPr>
          <w:spacing w:val="0"/>
          <w:w w:val="100"/>
          <w:sz w:val="24"/>
          <w:szCs w:val="24"/>
        </w:rPr>
        <w:t>решающее влияние на общие условия реализ</w:t>
      </w:r>
      <w:r w:rsidRPr="00856DEA">
        <w:rPr>
          <w:spacing w:val="0"/>
          <w:w w:val="100"/>
          <w:sz w:val="24"/>
          <w:szCs w:val="24"/>
        </w:rPr>
        <w:t>а</w:t>
      </w:r>
      <w:r w:rsidRPr="00856DEA">
        <w:rPr>
          <w:spacing w:val="0"/>
          <w:w w:val="100"/>
          <w:sz w:val="24"/>
          <w:szCs w:val="24"/>
        </w:rPr>
        <w:t>ции товара на соответствующе</w:t>
      </w:r>
    </w:p>
    <w:p w:rsidR="00856DEA" w:rsidRPr="00856DEA" w:rsidRDefault="00856DEA" w:rsidP="00856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В Беларуси согласно законодательству доминирующим признается положение хозяйствующего субъекта, доля которого на товарном ры</w:t>
      </w:r>
      <w:r w:rsidRPr="00856DEA">
        <w:rPr>
          <w:rFonts w:ascii="Times New Roman" w:hAnsi="Times New Roman"/>
          <w:sz w:val="24"/>
          <w:szCs w:val="24"/>
        </w:rPr>
        <w:t>н</w:t>
      </w:r>
      <w:r w:rsidRPr="00856DEA">
        <w:rPr>
          <w:rFonts w:ascii="Times New Roman" w:hAnsi="Times New Roman"/>
          <w:sz w:val="24"/>
          <w:szCs w:val="24"/>
        </w:rPr>
        <w:t>ке составляет 35 %  и более. Возможно признание доминирующего положения в случае, когда доля хозяйствующего субъекта менее 35% – если доминирующее положение такого хозяйствующего субъекта установлено антимонопольным органом исходя из возможности хозяйс</w:t>
      </w:r>
      <w:r w:rsidRPr="00856DEA">
        <w:rPr>
          <w:rFonts w:ascii="Times New Roman" w:hAnsi="Times New Roman"/>
          <w:sz w:val="24"/>
          <w:szCs w:val="24"/>
        </w:rPr>
        <w:t>т</w:t>
      </w:r>
      <w:r w:rsidRPr="00856DEA">
        <w:rPr>
          <w:rFonts w:ascii="Times New Roman" w:hAnsi="Times New Roman"/>
          <w:sz w:val="24"/>
          <w:szCs w:val="24"/>
        </w:rPr>
        <w:t>вующего субъекта в одностороннем порядке определять уровень цены и оказывать решающее влияние на общие условия обращения товара на соответствующем товарном рынке, наличия экономических, техн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 xml:space="preserve">логических, административных или иных ограничений для доступа на товарный рынок и (или) ухода с товарного рынка. </w:t>
      </w:r>
    </w:p>
    <w:p w:rsidR="00856DEA" w:rsidRPr="00856DEA" w:rsidRDefault="00856DEA" w:rsidP="00856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Не может быть признано доминирующим положение хозяйству</w:t>
      </w:r>
      <w:r w:rsidRPr="00856DEA">
        <w:rPr>
          <w:rFonts w:ascii="Times New Roman" w:hAnsi="Times New Roman"/>
          <w:sz w:val="24"/>
          <w:szCs w:val="24"/>
        </w:rPr>
        <w:t>ю</w:t>
      </w:r>
      <w:r w:rsidRPr="00856DEA">
        <w:rPr>
          <w:rFonts w:ascii="Times New Roman" w:hAnsi="Times New Roman"/>
          <w:sz w:val="24"/>
          <w:szCs w:val="24"/>
        </w:rPr>
        <w:t xml:space="preserve">щего субъекта, доля которого на товарном рынке не превышает 15 %, за исключением доминирующего положение субъекта естественной монополии. </w:t>
      </w:r>
    </w:p>
    <w:p w:rsidR="00856DEA" w:rsidRPr="00856DEA" w:rsidRDefault="00856DEA" w:rsidP="00856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 xml:space="preserve">В соответствии с принятием Закона Республики Беларусь 8 января 2018 г. № 98-З </w:t>
      </w:r>
      <w:r w:rsidRPr="00856DEA">
        <w:rPr>
          <w:rFonts w:ascii="Times New Roman" w:hAnsi="Times New Roman"/>
          <w:bCs/>
          <w:sz w:val="24"/>
          <w:szCs w:val="24"/>
        </w:rPr>
        <w:t>О внесении изменений и дополнений в Закон Республ</w:t>
      </w:r>
      <w:r w:rsidRPr="00856DEA">
        <w:rPr>
          <w:rFonts w:ascii="Times New Roman" w:hAnsi="Times New Roman"/>
          <w:bCs/>
          <w:sz w:val="24"/>
          <w:szCs w:val="24"/>
        </w:rPr>
        <w:t>и</w:t>
      </w:r>
      <w:r w:rsidRPr="00856DEA">
        <w:rPr>
          <w:rFonts w:ascii="Times New Roman" w:hAnsi="Times New Roman"/>
          <w:bCs/>
          <w:sz w:val="24"/>
          <w:szCs w:val="24"/>
        </w:rPr>
        <w:t xml:space="preserve">ки Беларусь «О противодействии монополистической деятельности и развитии конкуренции» кроме вышеуказанных условий с июня 2018 г. будет признаваться доминирующим положение </w:t>
      </w:r>
      <w:r w:rsidRPr="00856DEA">
        <w:rPr>
          <w:rFonts w:ascii="Times New Roman" w:hAnsi="Times New Roman"/>
          <w:sz w:val="24"/>
          <w:szCs w:val="24"/>
        </w:rPr>
        <w:t>нескольких хозяйс</w:t>
      </w:r>
      <w:r w:rsidRPr="00856DEA">
        <w:rPr>
          <w:rFonts w:ascii="Times New Roman" w:hAnsi="Times New Roman"/>
          <w:sz w:val="24"/>
          <w:szCs w:val="24"/>
        </w:rPr>
        <w:t>т</w:t>
      </w:r>
      <w:r w:rsidRPr="00856DEA">
        <w:rPr>
          <w:rFonts w:ascii="Times New Roman" w:hAnsi="Times New Roman"/>
          <w:sz w:val="24"/>
          <w:szCs w:val="24"/>
        </w:rPr>
        <w:t>вующих субъектов, если будут выполняться следующие условия:</w:t>
      </w:r>
    </w:p>
    <w:p w:rsidR="00856DEA" w:rsidRPr="00856DEA" w:rsidRDefault="00856DEA" w:rsidP="00856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 xml:space="preserve">1. совокупная </w:t>
      </w:r>
      <w:r w:rsidRPr="00856DEA">
        <w:rPr>
          <w:rFonts w:ascii="Times New Roman" w:hAnsi="Times New Roman"/>
          <w:b/>
          <w:i/>
          <w:sz w:val="24"/>
          <w:szCs w:val="24"/>
        </w:rPr>
        <w:t>доля не более чем 3-х хозяйствующих субъектов</w:t>
      </w:r>
      <w:r w:rsidRPr="00856DEA">
        <w:rPr>
          <w:rFonts w:ascii="Times New Roman" w:hAnsi="Times New Roman"/>
          <w:sz w:val="24"/>
          <w:szCs w:val="24"/>
        </w:rPr>
        <w:t xml:space="preserve"> (доля каждого из которых больше долей других хозяйствующих суб</w:t>
      </w:r>
      <w:r w:rsidRPr="00856DEA">
        <w:rPr>
          <w:rFonts w:ascii="Times New Roman" w:hAnsi="Times New Roman"/>
          <w:sz w:val="24"/>
          <w:szCs w:val="24"/>
        </w:rPr>
        <w:t>ъ</w:t>
      </w:r>
      <w:r w:rsidRPr="00856DEA">
        <w:rPr>
          <w:rFonts w:ascii="Times New Roman" w:hAnsi="Times New Roman"/>
          <w:sz w:val="24"/>
          <w:szCs w:val="24"/>
        </w:rPr>
        <w:t xml:space="preserve">ектов на соответствующем товарном рынке) </w:t>
      </w:r>
      <w:r w:rsidRPr="00856DEA">
        <w:rPr>
          <w:rFonts w:ascii="Times New Roman" w:hAnsi="Times New Roman"/>
          <w:b/>
          <w:i/>
          <w:sz w:val="24"/>
          <w:szCs w:val="24"/>
        </w:rPr>
        <w:t>превышает 50 %</w:t>
      </w:r>
      <w:r w:rsidRPr="00856DEA">
        <w:rPr>
          <w:rFonts w:ascii="Times New Roman" w:hAnsi="Times New Roman"/>
          <w:sz w:val="24"/>
          <w:szCs w:val="24"/>
        </w:rPr>
        <w:t xml:space="preserve"> или совокупная </w:t>
      </w:r>
      <w:r w:rsidRPr="00856DEA">
        <w:rPr>
          <w:rFonts w:ascii="Times New Roman" w:hAnsi="Times New Roman"/>
          <w:b/>
          <w:i/>
          <w:sz w:val="24"/>
          <w:szCs w:val="24"/>
        </w:rPr>
        <w:t>доля не более чем 5-ти хозяйствующих субъектов</w:t>
      </w:r>
      <w:r w:rsidRPr="00856DEA">
        <w:rPr>
          <w:rFonts w:ascii="Times New Roman" w:hAnsi="Times New Roman"/>
          <w:sz w:val="24"/>
          <w:szCs w:val="24"/>
        </w:rPr>
        <w:t xml:space="preserve"> (доля каждого из которых больше долей других хозяйствующих субъектов на соответствующем товарном рынке) </w:t>
      </w:r>
      <w:r w:rsidRPr="00856DEA">
        <w:rPr>
          <w:rFonts w:ascii="Times New Roman" w:hAnsi="Times New Roman"/>
          <w:b/>
          <w:i/>
          <w:sz w:val="24"/>
          <w:szCs w:val="24"/>
        </w:rPr>
        <w:t>превышает 75 %;</w:t>
      </w:r>
    </w:p>
    <w:p w:rsidR="00856DEA" w:rsidRPr="00856DEA" w:rsidRDefault="00856DEA" w:rsidP="00856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2. в течение не менее одного года или, если такой срок составляет менее одного года, в течение срока существования товарного рынка размеры долей хозяйствующих субъектов неизменны или подвержены малозначительным изменениям, а также доступ на соответствующий товарный рынок новых конкурентов затруднен.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Основным показателем для расчета емкости товарного рынка и д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ли хозяйствующего субъекта на товарном рынке является объем реализации на рассматриваемом товарном рынке. Иные показатели и</w:t>
      </w:r>
      <w:r w:rsidRPr="00856DEA">
        <w:rPr>
          <w:rFonts w:ascii="Times New Roman" w:hAnsi="Times New Roman"/>
          <w:sz w:val="24"/>
          <w:szCs w:val="24"/>
        </w:rPr>
        <w:t>с</w:t>
      </w:r>
      <w:r w:rsidRPr="00856DEA">
        <w:rPr>
          <w:rFonts w:ascii="Times New Roman" w:hAnsi="Times New Roman"/>
          <w:sz w:val="24"/>
          <w:szCs w:val="24"/>
        </w:rPr>
        <w:t>пользуются в случаях, когда объем реализации невозможно установить либо когда это позволит более точно охарактеризовать положение х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зяйствующего субъекта на товарном рынке.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>Если установлен факт доминирования, хозяйствующий субъект вносится в Государственный реестр хозяйствующих субъектов, зан</w:t>
      </w:r>
      <w:r w:rsidRPr="00856DEA">
        <w:rPr>
          <w:rFonts w:ascii="Times New Roman" w:hAnsi="Times New Roman"/>
          <w:sz w:val="24"/>
          <w:szCs w:val="24"/>
        </w:rPr>
        <w:t>и</w:t>
      </w:r>
      <w:r w:rsidRPr="00856DEA">
        <w:rPr>
          <w:rFonts w:ascii="Times New Roman" w:hAnsi="Times New Roman"/>
          <w:sz w:val="24"/>
          <w:szCs w:val="24"/>
        </w:rPr>
        <w:t xml:space="preserve">мающих доминирующее положение на товарном рынке. 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t xml:space="preserve">Государственный  реестр хозяйствующих субъектов, занимающих доминирующее положение на товарных рынках имеет  двухуровневую структуру: </w:t>
      </w:r>
      <w:r w:rsidRPr="00856DEA">
        <w:rPr>
          <w:rFonts w:ascii="Times New Roman" w:hAnsi="Times New Roman"/>
          <w:b/>
          <w:i/>
          <w:sz w:val="24"/>
          <w:szCs w:val="24"/>
        </w:rPr>
        <w:t>–  республиканский уровень</w:t>
      </w:r>
      <w:r w:rsidRPr="00856DEA">
        <w:rPr>
          <w:rFonts w:ascii="Times New Roman" w:hAnsi="Times New Roman"/>
          <w:i/>
          <w:sz w:val="24"/>
          <w:szCs w:val="24"/>
        </w:rPr>
        <w:t xml:space="preserve">, </w:t>
      </w:r>
      <w:r w:rsidRPr="00856DEA">
        <w:rPr>
          <w:rFonts w:ascii="Times New Roman" w:hAnsi="Times New Roman"/>
          <w:sz w:val="24"/>
          <w:szCs w:val="24"/>
        </w:rPr>
        <w:t>включающий</w:t>
      </w:r>
      <w:r w:rsidRPr="00856DEA">
        <w:rPr>
          <w:rFonts w:ascii="Times New Roman" w:hAnsi="Times New Roman"/>
          <w:i/>
          <w:sz w:val="24"/>
          <w:szCs w:val="24"/>
        </w:rPr>
        <w:t xml:space="preserve"> </w:t>
      </w:r>
      <w:r w:rsidRPr="00856DEA">
        <w:rPr>
          <w:rFonts w:ascii="Times New Roman" w:hAnsi="Times New Roman"/>
          <w:sz w:val="24"/>
          <w:szCs w:val="24"/>
        </w:rPr>
        <w:t>хозяйствующих субъектов, занимающих доминирующее положение на республика</w:t>
      </w:r>
      <w:r w:rsidRPr="00856DEA">
        <w:rPr>
          <w:rFonts w:ascii="Times New Roman" w:hAnsi="Times New Roman"/>
          <w:sz w:val="24"/>
          <w:szCs w:val="24"/>
        </w:rPr>
        <w:t>н</w:t>
      </w:r>
      <w:r w:rsidRPr="00856DEA">
        <w:rPr>
          <w:rFonts w:ascii="Times New Roman" w:hAnsi="Times New Roman"/>
          <w:sz w:val="24"/>
          <w:szCs w:val="24"/>
        </w:rPr>
        <w:t>ском то</w:t>
      </w:r>
      <w:r w:rsidRPr="00856DEA">
        <w:rPr>
          <w:rFonts w:ascii="Times New Roman" w:hAnsi="Times New Roman"/>
          <w:sz w:val="24"/>
          <w:szCs w:val="24"/>
        </w:rPr>
        <w:softHyphen/>
        <w:t xml:space="preserve">варном рынке;  </w:t>
      </w:r>
      <w:r w:rsidRPr="00856DEA">
        <w:rPr>
          <w:rFonts w:ascii="Times New Roman" w:hAnsi="Times New Roman"/>
          <w:i/>
          <w:sz w:val="24"/>
          <w:szCs w:val="24"/>
        </w:rPr>
        <w:t xml:space="preserve"> </w:t>
      </w:r>
      <w:r w:rsidRPr="00856DEA">
        <w:rPr>
          <w:rFonts w:ascii="Times New Roman" w:hAnsi="Times New Roman"/>
          <w:b/>
          <w:i/>
          <w:sz w:val="24"/>
          <w:szCs w:val="24"/>
        </w:rPr>
        <w:t>местный уровень</w:t>
      </w:r>
      <w:r w:rsidRPr="00856DEA">
        <w:rPr>
          <w:rFonts w:ascii="Times New Roman" w:hAnsi="Times New Roman"/>
          <w:i/>
          <w:sz w:val="24"/>
          <w:szCs w:val="24"/>
        </w:rPr>
        <w:t>,</w:t>
      </w:r>
      <w:r w:rsidRPr="00856DEA">
        <w:rPr>
          <w:rFonts w:ascii="Times New Roman" w:hAnsi="Times New Roman"/>
          <w:sz w:val="24"/>
          <w:szCs w:val="24"/>
        </w:rPr>
        <w:t xml:space="preserve"> включающий</w:t>
      </w:r>
      <w:r w:rsidRPr="00856DEA">
        <w:rPr>
          <w:rFonts w:ascii="Times New Roman" w:hAnsi="Times New Roman"/>
          <w:i/>
          <w:sz w:val="24"/>
          <w:szCs w:val="24"/>
        </w:rPr>
        <w:t xml:space="preserve"> </w:t>
      </w:r>
      <w:r w:rsidRPr="00856DEA">
        <w:rPr>
          <w:rFonts w:ascii="Times New Roman" w:hAnsi="Times New Roman"/>
          <w:sz w:val="24"/>
          <w:szCs w:val="24"/>
        </w:rPr>
        <w:t>перечень х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зяйствующих субъек</w:t>
      </w:r>
      <w:r w:rsidRPr="00856DEA">
        <w:rPr>
          <w:rFonts w:ascii="Times New Roman" w:hAnsi="Times New Roman"/>
          <w:sz w:val="24"/>
          <w:szCs w:val="24"/>
        </w:rPr>
        <w:softHyphen/>
        <w:t>тов, занимающих доминирующее положение на местных товарных рынках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color w:val="000000"/>
          <w:sz w:val="24"/>
          <w:szCs w:val="24"/>
        </w:rPr>
        <w:t>Для предприятий-монополистов предусмотрено регулирование ч</w:t>
      </w:r>
      <w:r w:rsidRPr="00856DEA">
        <w:rPr>
          <w:rFonts w:ascii="Times New Roman" w:hAnsi="Times New Roman"/>
          <w:color w:val="000000"/>
          <w:sz w:val="24"/>
          <w:szCs w:val="24"/>
        </w:rPr>
        <w:t>е</w:t>
      </w:r>
      <w:r w:rsidRPr="00856DEA">
        <w:rPr>
          <w:rFonts w:ascii="Times New Roman" w:hAnsi="Times New Roman"/>
          <w:color w:val="000000"/>
          <w:sz w:val="24"/>
          <w:szCs w:val="24"/>
        </w:rPr>
        <w:t xml:space="preserve">рез установление </w:t>
      </w:r>
      <w:r w:rsidRPr="00856DEA">
        <w:rPr>
          <w:rFonts w:ascii="Times New Roman" w:hAnsi="Times New Roman"/>
          <w:b/>
          <w:i/>
          <w:sz w:val="24"/>
          <w:szCs w:val="24"/>
        </w:rPr>
        <w:t xml:space="preserve"> предельных уровней рентабельности</w:t>
      </w:r>
      <w:r w:rsidRPr="00856DEA">
        <w:rPr>
          <w:rFonts w:ascii="Times New Roman" w:hAnsi="Times New Roman"/>
          <w:sz w:val="24"/>
          <w:szCs w:val="24"/>
        </w:rPr>
        <w:t xml:space="preserve"> на отдельные группы, виды продукции или продукцию отдельных отраслей; и  </w:t>
      </w:r>
      <w:r w:rsidRPr="00856DEA">
        <w:rPr>
          <w:rFonts w:ascii="Times New Roman" w:hAnsi="Times New Roman"/>
          <w:b/>
          <w:i/>
          <w:sz w:val="24"/>
          <w:szCs w:val="24"/>
        </w:rPr>
        <w:t>декларирование цен</w:t>
      </w:r>
      <w:r w:rsidRPr="00856DEA">
        <w:rPr>
          <w:rFonts w:ascii="Times New Roman" w:hAnsi="Times New Roman"/>
          <w:sz w:val="24"/>
          <w:szCs w:val="24"/>
        </w:rPr>
        <w:t>, т.е. регистрация в органах ценообразования предприятиями-доминантами предельных уровней цен (тарифов) на пр</w:t>
      </w:r>
      <w:r w:rsidRPr="00856DEA">
        <w:rPr>
          <w:rFonts w:ascii="Times New Roman" w:hAnsi="Times New Roman"/>
          <w:sz w:val="24"/>
          <w:szCs w:val="24"/>
        </w:rPr>
        <w:t>о</w:t>
      </w:r>
      <w:r w:rsidRPr="00856DEA">
        <w:rPr>
          <w:rFonts w:ascii="Times New Roman" w:hAnsi="Times New Roman"/>
          <w:sz w:val="24"/>
          <w:szCs w:val="24"/>
        </w:rPr>
        <w:t>дукцию, включенную в Государственный  реестр.</w:t>
      </w:r>
    </w:p>
    <w:p w:rsidR="00856DEA" w:rsidRPr="00856DEA" w:rsidRDefault="00856DEA" w:rsidP="00856DE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56DEA">
        <w:rPr>
          <w:rFonts w:ascii="Times New Roman" w:hAnsi="Times New Roman"/>
          <w:sz w:val="24"/>
          <w:szCs w:val="24"/>
        </w:rPr>
        <w:lastRenderedPageBreak/>
        <w:t>Министерство антимонопольного регулирования и торговли фо</w:t>
      </w:r>
      <w:r w:rsidRPr="00856DEA">
        <w:rPr>
          <w:rFonts w:ascii="Times New Roman" w:hAnsi="Times New Roman"/>
          <w:sz w:val="24"/>
          <w:szCs w:val="24"/>
        </w:rPr>
        <w:t>р</w:t>
      </w:r>
      <w:r w:rsidRPr="00856DEA">
        <w:rPr>
          <w:rFonts w:ascii="Times New Roman" w:hAnsi="Times New Roman"/>
          <w:sz w:val="24"/>
          <w:szCs w:val="24"/>
        </w:rPr>
        <w:t xml:space="preserve">мирует и ведет кроме </w:t>
      </w:r>
      <w:r w:rsidRPr="00856DEA">
        <w:rPr>
          <w:rFonts w:ascii="Times New Roman" w:hAnsi="Times New Roman"/>
          <w:i/>
          <w:sz w:val="24"/>
          <w:szCs w:val="24"/>
        </w:rPr>
        <w:t>Государственного реестра хозяйствующих субъектов, занимающих доминирующее положение на товарных ры</w:t>
      </w:r>
      <w:r w:rsidRPr="00856DEA">
        <w:rPr>
          <w:rFonts w:ascii="Times New Roman" w:hAnsi="Times New Roman"/>
          <w:i/>
          <w:sz w:val="24"/>
          <w:szCs w:val="24"/>
        </w:rPr>
        <w:t>н</w:t>
      </w:r>
      <w:r w:rsidRPr="00856DEA">
        <w:rPr>
          <w:rFonts w:ascii="Times New Roman" w:hAnsi="Times New Roman"/>
          <w:i/>
          <w:sz w:val="24"/>
          <w:szCs w:val="24"/>
        </w:rPr>
        <w:t>ках</w:t>
      </w:r>
      <w:r w:rsidRPr="00856DEA">
        <w:rPr>
          <w:rFonts w:ascii="Times New Roman" w:hAnsi="Times New Roman"/>
          <w:sz w:val="24"/>
          <w:szCs w:val="24"/>
        </w:rPr>
        <w:t xml:space="preserve"> также </w:t>
      </w:r>
      <w:r w:rsidRPr="00856DEA">
        <w:rPr>
          <w:rFonts w:ascii="Times New Roman" w:hAnsi="Times New Roman"/>
          <w:i/>
          <w:sz w:val="24"/>
          <w:szCs w:val="24"/>
        </w:rPr>
        <w:t>Государственный реестр субъектов естественных моноп</w:t>
      </w:r>
      <w:r w:rsidRPr="00856DEA">
        <w:rPr>
          <w:rFonts w:ascii="Times New Roman" w:hAnsi="Times New Roman"/>
          <w:i/>
          <w:sz w:val="24"/>
          <w:szCs w:val="24"/>
        </w:rPr>
        <w:t>о</w:t>
      </w:r>
      <w:r w:rsidRPr="00856DEA">
        <w:rPr>
          <w:rFonts w:ascii="Times New Roman" w:hAnsi="Times New Roman"/>
          <w:i/>
          <w:sz w:val="24"/>
          <w:szCs w:val="24"/>
        </w:rPr>
        <w:t>лий.</w:t>
      </w:r>
    </w:p>
    <w:p w:rsidR="00856DEA" w:rsidRPr="00856DEA" w:rsidRDefault="00856DEA" w:rsidP="00856DEA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DEA">
        <w:rPr>
          <w:rFonts w:ascii="Times New Roman" w:hAnsi="Times New Roman"/>
          <w:b/>
          <w:i/>
          <w:sz w:val="24"/>
          <w:szCs w:val="24"/>
        </w:rPr>
        <w:t>Под естественной монополией</w:t>
      </w:r>
      <w:r w:rsidRPr="00856DEA">
        <w:rPr>
          <w:rFonts w:ascii="Times New Roman" w:hAnsi="Times New Roman"/>
          <w:sz w:val="24"/>
          <w:szCs w:val="24"/>
        </w:rPr>
        <w:t xml:space="preserve"> понимается система обществе</w:t>
      </w:r>
      <w:r w:rsidRPr="00856DEA">
        <w:rPr>
          <w:rFonts w:ascii="Times New Roman" w:hAnsi="Times New Roman"/>
          <w:sz w:val="24"/>
          <w:szCs w:val="24"/>
        </w:rPr>
        <w:t>н</w:t>
      </w:r>
      <w:r w:rsidRPr="00856DEA">
        <w:rPr>
          <w:rFonts w:ascii="Times New Roman" w:hAnsi="Times New Roman"/>
          <w:sz w:val="24"/>
          <w:szCs w:val="24"/>
        </w:rPr>
        <w:t>ных отношений, санкционированная государством, при которой удо</w:t>
      </w:r>
      <w:r w:rsidRPr="00856DEA">
        <w:rPr>
          <w:rFonts w:ascii="Times New Roman" w:hAnsi="Times New Roman"/>
          <w:sz w:val="24"/>
          <w:szCs w:val="24"/>
        </w:rPr>
        <w:t>в</w:t>
      </w:r>
      <w:r w:rsidRPr="00856DEA">
        <w:rPr>
          <w:rFonts w:ascii="Times New Roman" w:hAnsi="Times New Roman"/>
          <w:sz w:val="24"/>
          <w:szCs w:val="24"/>
        </w:rPr>
        <w:t xml:space="preserve">летворение спроса на товарном рынке </w:t>
      </w:r>
      <w:r w:rsidRPr="00856DEA">
        <w:rPr>
          <w:rFonts w:ascii="Times New Roman" w:hAnsi="Times New Roman"/>
          <w:i/>
          <w:sz w:val="24"/>
          <w:szCs w:val="24"/>
        </w:rPr>
        <w:t>эффективнее в отсутствие конкуренции в силу технологических особенностей производства</w:t>
      </w:r>
      <w:r w:rsidRPr="00856DEA">
        <w:rPr>
          <w:rFonts w:ascii="Times New Roman" w:hAnsi="Times New Roman"/>
          <w:sz w:val="24"/>
          <w:szCs w:val="24"/>
        </w:rPr>
        <w:t xml:space="preserve"> (в связи с существенным понижением издержек производства на единицу товара по мере увеличения объемов его производства), или соответствующие товары не могут быть заменены в потреблении другими тов</w:t>
      </w:r>
      <w:r w:rsidRPr="00856DEA">
        <w:rPr>
          <w:rFonts w:ascii="Times New Roman" w:hAnsi="Times New Roman"/>
          <w:sz w:val="24"/>
          <w:szCs w:val="24"/>
        </w:rPr>
        <w:t>а</w:t>
      </w:r>
      <w:r w:rsidRPr="00856DEA">
        <w:rPr>
          <w:rFonts w:ascii="Times New Roman" w:hAnsi="Times New Roman"/>
          <w:sz w:val="24"/>
          <w:szCs w:val="24"/>
        </w:rPr>
        <w:t>рами, в связи с этим спрос на данном товарном рынке в меньшей ст</w:t>
      </w:r>
      <w:r w:rsidRPr="00856DEA">
        <w:rPr>
          <w:rFonts w:ascii="Times New Roman" w:hAnsi="Times New Roman"/>
          <w:sz w:val="24"/>
          <w:szCs w:val="24"/>
        </w:rPr>
        <w:t>е</w:t>
      </w:r>
      <w:r w:rsidRPr="00856DEA">
        <w:rPr>
          <w:rFonts w:ascii="Times New Roman" w:hAnsi="Times New Roman"/>
          <w:sz w:val="24"/>
          <w:szCs w:val="24"/>
        </w:rPr>
        <w:t>пени зависит от изменения цены, чем спрос на другие товары.</w:t>
      </w:r>
    </w:p>
    <w:p w:rsidR="00060A91" w:rsidRPr="00856DEA" w:rsidRDefault="009C2C85">
      <w:pPr>
        <w:rPr>
          <w:rFonts w:ascii="Times New Roman" w:hAnsi="Times New Roman"/>
          <w:sz w:val="24"/>
          <w:szCs w:val="24"/>
        </w:rPr>
      </w:pPr>
    </w:p>
    <w:sectPr w:rsidR="00060A91" w:rsidRPr="00856DEA" w:rsidSect="00362FA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C85" w:rsidRDefault="009C2C85" w:rsidP="00856DEA">
      <w:pPr>
        <w:spacing w:after="0" w:line="240" w:lineRule="auto"/>
      </w:pPr>
      <w:r>
        <w:separator/>
      </w:r>
    </w:p>
  </w:endnote>
  <w:endnote w:type="continuationSeparator" w:id="0">
    <w:p w:rsidR="009C2C85" w:rsidRDefault="009C2C85" w:rsidP="0085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C85" w:rsidRDefault="009C2C85" w:rsidP="00856DEA">
      <w:pPr>
        <w:spacing w:after="0" w:line="240" w:lineRule="auto"/>
      </w:pPr>
      <w:r>
        <w:separator/>
      </w:r>
    </w:p>
  </w:footnote>
  <w:footnote w:type="continuationSeparator" w:id="0">
    <w:p w:rsidR="009C2C85" w:rsidRDefault="009C2C85" w:rsidP="00856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7039"/>
      <w:docPartObj>
        <w:docPartGallery w:val="Page Numbers (Top of Page)"/>
        <w:docPartUnique/>
      </w:docPartObj>
    </w:sdtPr>
    <w:sdtContent>
      <w:p w:rsidR="00856DEA" w:rsidRDefault="00856DEA">
        <w:pPr>
          <w:pStyle w:val="a3"/>
          <w:jc w:val="right"/>
        </w:pPr>
        <w:r w:rsidRPr="00856DEA">
          <w:rPr>
            <w:rFonts w:ascii="Times New Roman" w:hAnsi="Times New Roman"/>
            <w:sz w:val="20"/>
            <w:szCs w:val="20"/>
          </w:rPr>
          <w:fldChar w:fldCharType="begin"/>
        </w:r>
        <w:r w:rsidRPr="00856DEA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856DEA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Pr="00856DE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DEA"/>
    <w:rsid w:val="000A34EE"/>
    <w:rsid w:val="00362FA3"/>
    <w:rsid w:val="004B7B3F"/>
    <w:rsid w:val="00856DEA"/>
    <w:rsid w:val="009C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6DE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856D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pacing w:val="-4"/>
      <w:w w:val="91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DEA"/>
    <w:rPr>
      <w:rFonts w:ascii="Times New Roman" w:eastAsia="Times New Roman" w:hAnsi="Times New Roman" w:cs="Times New Roman"/>
      <w:spacing w:val="-4"/>
      <w:w w:val="91"/>
      <w:sz w:val="20"/>
      <w:szCs w:val="20"/>
      <w:lang w:eastAsia="ru-RU"/>
    </w:rPr>
  </w:style>
  <w:style w:type="paragraph" w:styleId="a7">
    <w:name w:val="Body Text Indent"/>
    <w:basedOn w:val="a"/>
    <w:link w:val="a8"/>
    <w:rsid w:val="00856DE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56DEA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856DE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ja-JP"/>
    </w:rPr>
  </w:style>
  <w:style w:type="character" w:customStyle="1" w:styleId="20">
    <w:name w:val="Основной текст 2 Знак"/>
    <w:basedOn w:val="a0"/>
    <w:link w:val="2"/>
    <w:rsid w:val="00856DEA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9">
    <w:name w:val="footer"/>
    <w:basedOn w:val="a"/>
    <w:link w:val="aa"/>
    <w:uiPriority w:val="99"/>
    <w:semiHidden/>
    <w:unhideWhenUsed/>
    <w:rsid w:val="0085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6DE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3768</Words>
  <Characters>21479</Characters>
  <Application>Microsoft Office Word</Application>
  <DocSecurity>0</DocSecurity>
  <Lines>178</Lines>
  <Paragraphs>50</Paragraphs>
  <ScaleCrop>false</ScaleCrop>
  <Company>Reanimator Extreme Edition</Company>
  <LinksUpToDate>false</LinksUpToDate>
  <CharactersWithSpaces>25197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2024-06-25T06:35:00Z</dcterms:created>
  <dcterms:modified xsi:type="dcterms:W3CDTF">2024-06-25T06:43:00Z</dcterms:modified>
</cp:coreProperties>
</file>