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FD" w:rsidRDefault="001542FD" w:rsidP="00154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1542FD" w:rsidRDefault="001542FD" w:rsidP="00154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2A">
        <w:rPr>
          <w:rFonts w:ascii="Times New Roman" w:hAnsi="Times New Roman" w:cs="Times New Roman"/>
          <w:b/>
          <w:sz w:val="24"/>
          <w:szCs w:val="24"/>
        </w:rPr>
        <w:t xml:space="preserve">на практическом занятии по теме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542FD" w:rsidRDefault="001542FD" w:rsidP="00154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Перечислите законодательные акты, составляющие основу организационно-правового механизма в области ресурсосбережения.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proofErr w:type="spellStart"/>
      <w:r w:rsidRPr="001542FD"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 w:rsidRPr="001542FD">
        <w:rPr>
          <w:rFonts w:ascii="Times New Roman" w:hAnsi="Times New Roman" w:cs="Times New Roman"/>
          <w:sz w:val="24"/>
          <w:szCs w:val="24"/>
        </w:rPr>
        <w:t xml:space="preserve"> составляющие законов в области охраны окружающей среды и природопользования.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Каковы основные принципы государственной политики в области ресурсосбережения?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документы определяют систему перспективного и краткосрочного планирования мероприятий по ресурсосбережению?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вы знаете программы и комплексные проекты по решению отдельных проблем в области природопользования?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органы государственной власти составляют систему управления в области ресурсосбережения и охраны окружающей среды?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функции возлагаются на президента Республики Беларусь?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Кто представляет собой законодательный орган государства?</w:t>
      </w:r>
    </w:p>
    <w:p w:rsidR="000265F5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Назовите функции местных органов государственного управления в области ресурсосбережения.</w:t>
      </w:r>
    </w:p>
    <w:p w:rsidR="00B11312" w:rsidRPr="001542FD" w:rsidRDefault="000265F5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Назовите основной государственный орган в области природопользования и охраны окружающей среды и перечислите его основные задачи.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Назовите необходимое и определяющее условие выполнения планов по производству продукции, снижению ее себестоимости, росту прибыли, рентабельности и других показателей эффективности функционирования предприятия.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вы знаете пути улучшения обеспеченности предприятия материальными ресурсами?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Что означает экстенсивный путь удовлетворения потребности предприятия в материальных ресурсах?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В чем состоит суть интенсивного пути удовлетворения потребности предприятия в материальных ресурсах?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Приведите примеры экстенсивного и интенсивного пути удовлетворения потребности предприятия в материальных ресурсах.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Раскройте содержание экономического анализа и перечислите его основные задачи.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Каким образом можно рассчитать реальную потребность предприятия в завозе материальных ресурсов со стороны?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Что означает понятие «рационализация </w:t>
      </w:r>
      <w:proofErr w:type="spellStart"/>
      <w:r w:rsidRPr="001542FD">
        <w:rPr>
          <w:rFonts w:ascii="Times New Roman" w:hAnsi="Times New Roman" w:cs="Times New Roman"/>
          <w:sz w:val="24"/>
          <w:szCs w:val="24"/>
        </w:rPr>
        <w:t>материалопотребления</w:t>
      </w:r>
      <w:proofErr w:type="spellEnd"/>
      <w:r w:rsidRPr="001542FD">
        <w:rPr>
          <w:rFonts w:ascii="Times New Roman" w:hAnsi="Times New Roman" w:cs="Times New Roman"/>
          <w:sz w:val="24"/>
          <w:szCs w:val="24"/>
        </w:rPr>
        <w:t>»?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Какие вы знаете факторы рационализации </w:t>
      </w:r>
      <w:proofErr w:type="spellStart"/>
      <w:r w:rsidRPr="001542FD">
        <w:rPr>
          <w:rFonts w:ascii="Times New Roman" w:hAnsi="Times New Roman" w:cs="Times New Roman"/>
          <w:sz w:val="24"/>
          <w:szCs w:val="24"/>
        </w:rPr>
        <w:t>материалопотребления</w:t>
      </w:r>
      <w:proofErr w:type="spellEnd"/>
      <w:r w:rsidRPr="001542FD">
        <w:rPr>
          <w:rFonts w:ascii="Times New Roman" w:hAnsi="Times New Roman" w:cs="Times New Roman"/>
          <w:sz w:val="24"/>
          <w:szCs w:val="24"/>
        </w:rPr>
        <w:t>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Назовите группы стратегических проблем оптимизации </w:t>
      </w:r>
      <w:proofErr w:type="spellStart"/>
      <w:r w:rsidRPr="001542FD">
        <w:rPr>
          <w:rFonts w:ascii="Times New Roman" w:hAnsi="Times New Roman" w:cs="Times New Roman"/>
          <w:sz w:val="24"/>
          <w:szCs w:val="24"/>
        </w:rPr>
        <w:t>ресурсопотребления</w:t>
      </w:r>
      <w:proofErr w:type="spellEnd"/>
      <w:r w:rsidRPr="001542FD">
        <w:rPr>
          <w:rFonts w:ascii="Times New Roman" w:hAnsi="Times New Roman" w:cs="Times New Roman"/>
          <w:sz w:val="24"/>
          <w:szCs w:val="24"/>
        </w:rPr>
        <w:t xml:space="preserve"> и ресурсосбережения в Республике Беларусь.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Назовите организации, которые регулируют ресурсосберегающую деятельность на государственном уровне.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Какая организационная структура является главным республиканским органом государственного управления в области природопользования и охраны окружающей среды?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Перечислите основные функции Министерства природных ресурсов и охраны окружающей среды в области ресурсосбережения.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 xml:space="preserve">Какой государственный орган реализует государственную политику в области </w:t>
      </w:r>
      <w:proofErr w:type="spellStart"/>
      <w:r w:rsidRPr="001542FD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1542FD">
        <w:rPr>
          <w:rFonts w:ascii="Times New Roman" w:hAnsi="Times New Roman" w:cs="Times New Roman"/>
          <w:sz w:val="24"/>
          <w:szCs w:val="24"/>
        </w:rPr>
        <w:t>- и газоснабжения потребителей Республики Беларусь?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Перечислите основные задачи, выполняемые Департаментом по энергетической эффективности.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lastRenderedPageBreak/>
        <w:t>Кому подотчетна высшая государственная научная организация Республики Беларусь?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функции в области ресурсосбережения выполняет Национальная академия наук Беларуси?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Перечислите основные задачи, реализуемые Комитетом природных ресурсов и охраны окружающей среды.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Какие структуры регулируют вопросы ресурсосбережения на городском уровне?</w:t>
      </w:r>
    </w:p>
    <w:p w:rsidR="00A05E98" w:rsidRPr="001542FD" w:rsidRDefault="00A05E98" w:rsidP="001542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42FD">
        <w:rPr>
          <w:rFonts w:ascii="Times New Roman" w:hAnsi="Times New Roman" w:cs="Times New Roman"/>
          <w:sz w:val="24"/>
          <w:szCs w:val="24"/>
        </w:rPr>
        <w:t>Каковы основные функции, выполняемые отделом охраны окружающей среды, функционирующим на уровне конкретной  организации?</w:t>
      </w:r>
    </w:p>
    <w:sectPr w:rsidR="00A05E98" w:rsidRPr="001542FD" w:rsidSect="00B1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3764"/>
    <w:multiLevelType w:val="hybridMultilevel"/>
    <w:tmpl w:val="2138E55C"/>
    <w:lvl w:ilvl="0" w:tplc="4AF40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C7831"/>
    <w:multiLevelType w:val="hybridMultilevel"/>
    <w:tmpl w:val="6C4A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6ACF"/>
    <w:multiLevelType w:val="hybridMultilevel"/>
    <w:tmpl w:val="C4FC875C"/>
    <w:lvl w:ilvl="0" w:tplc="E3B42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A1BF3"/>
    <w:multiLevelType w:val="hybridMultilevel"/>
    <w:tmpl w:val="BECAE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FB45EA"/>
    <w:multiLevelType w:val="hybridMultilevel"/>
    <w:tmpl w:val="8A10E834"/>
    <w:lvl w:ilvl="0" w:tplc="AFD06A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265F5"/>
    <w:rsid w:val="000265F5"/>
    <w:rsid w:val="001542FD"/>
    <w:rsid w:val="00394249"/>
    <w:rsid w:val="00A05E98"/>
    <w:rsid w:val="00B11312"/>
    <w:rsid w:val="00D85A62"/>
    <w:rsid w:val="00F9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Company>home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2024-05-03T12:32:00Z</dcterms:created>
  <dcterms:modified xsi:type="dcterms:W3CDTF">2024-05-06T12:19:00Z</dcterms:modified>
</cp:coreProperties>
</file>