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39B" w:rsidRPr="003671B8" w:rsidRDefault="0016039B" w:rsidP="0016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B8">
        <w:rPr>
          <w:rFonts w:ascii="Times New Roman" w:hAnsi="Times New Roman" w:cs="Times New Roman"/>
          <w:b/>
          <w:sz w:val="24"/>
          <w:szCs w:val="24"/>
        </w:rPr>
        <w:t>Вопросы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задания</w:t>
      </w:r>
      <w:r w:rsidRPr="003671B8">
        <w:rPr>
          <w:rFonts w:ascii="Times New Roman" w:hAnsi="Times New Roman" w:cs="Times New Roman"/>
          <w:b/>
          <w:sz w:val="24"/>
          <w:szCs w:val="24"/>
        </w:rPr>
        <w:t xml:space="preserve"> для рассмотрения</w:t>
      </w:r>
    </w:p>
    <w:p w:rsidR="0016039B" w:rsidRPr="003671B8" w:rsidRDefault="0016039B" w:rsidP="00160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71B8">
        <w:rPr>
          <w:rFonts w:ascii="Times New Roman" w:hAnsi="Times New Roman" w:cs="Times New Roman"/>
          <w:b/>
          <w:sz w:val="24"/>
          <w:szCs w:val="24"/>
        </w:rPr>
        <w:t>на практическом занятии по теме</w:t>
      </w:r>
      <w:r>
        <w:rPr>
          <w:rFonts w:ascii="Times New Roman" w:hAnsi="Times New Roman" w:cs="Times New Roman"/>
          <w:b/>
          <w:sz w:val="24"/>
          <w:szCs w:val="24"/>
        </w:rPr>
        <w:t xml:space="preserve"> 10</w:t>
      </w:r>
    </w:p>
    <w:p w:rsidR="0016039B" w:rsidRPr="0016039B" w:rsidRDefault="0016039B" w:rsidP="001603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Виды и система цен АПК.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Необходимость обеспечения паритета цен на промышленную продукцию, поставляемую селу, и закупочных цен на сельскохозяйственную продукцию.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Определение индекса паритета цен.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Особенности формирования закупочных цен на сельскохозяйственную продукцию: формирование себестоимости сельскохозяйственной продукции; обоснование прибыли в цене на сельскохозяйственную продукцию, отражение косвенных налогов в цене в соответствии с действующим законодательством.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Учет качества продукции в закупочных ценах.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Государственное регулирование цен на сельскохозяйственную продукцию: дифференциация и установление фиксированных и предельных цен на основные виды сельскохозяйственной продукции: молоко, скот, зерно и др.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Особенности формирования цен на продукцию перерабатывающих предприятий АПК.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Роль и значение розничных цен в формировании потребительского рынка и жизненного уровня населения.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Свободные розничные цены и их формирование.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Границы государственного регулирования цен на потребительском рынке.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Оптовые и розничные торговые надбавки (скидки), их экономическое содержание.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Поэлементный состав торговых надбавок.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Регулирование торговых надбавок в Республике Беларусь.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Поэлементный состав и порядок формирования розничных цен.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Цены на мировом рынке сельскохозяйственной продукции.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Факторы, определяющие цены сельскохозяйственных товаров.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Особенности формирования цен в мировой торговле сельхозпродукцией.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Влияние торговой политики на цены сельхозпродукции в разных странах.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Особенности мирового рынка и его структуры.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Виды мировых товарных рынков.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Совокупность факторов, определяющих уровень и динамику цен мирового рынка.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Виды и разновидности цен мирового рынка.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Методы определения внешнеторговых цен.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Регулирование внешнеторговых цен в Республике Беларусь.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 xml:space="preserve">Формирование цен на товары, импортируемые в Республику Беларусь. </w:t>
      </w:r>
    </w:p>
    <w:p w:rsidR="0016039B" w:rsidRPr="0016039B" w:rsidRDefault="0016039B" w:rsidP="0016039B">
      <w:pPr>
        <w:pStyle w:val="a6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039B">
        <w:rPr>
          <w:rFonts w:ascii="Times New Roman" w:hAnsi="Times New Roman" w:cs="Times New Roman"/>
          <w:sz w:val="24"/>
          <w:szCs w:val="24"/>
        </w:rPr>
        <w:t>Государственное регулирование цен на импортируемую продовольственную продукцию.</w:t>
      </w:r>
    </w:p>
    <w:p w:rsidR="00060A91" w:rsidRPr="0016039B" w:rsidRDefault="0016039B" w:rsidP="0016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 xml:space="preserve">Примеры решения задач </w:t>
      </w:r>
    </w:p>
    <w:p w:rsidR="0016039B" w:rsidRPr="00D941E7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pacing w:val="-4"/>
          <w:sz w:val="20"/>
        </w:rPr>
        <w:t>Задача 1</w:t>
      </w:r>
      <w:r w:rsidRPr="007B6204">
        <w:rPr>
          <w:rFonts w:ascii="Times New Roman" w:hAnsi="Times New Roman"/>
          <w:color w:val="000000"/>
          <w:spacing w:val="-4"/>
          <w:sz w:val="20"/>
        </w:rPr>
        <w:t xml:space="preserve">. Отпускная цена с НДС равна 2,81 руб., ставка НДС – 20 %, </w:t>
      </w:r>
      <w:r w:rsidRPr="007B6204">
        <w:rPr>
          <w:rFonts w:ascii="Times New Roman" w:hAnsi="Times New Roman"/>
          <w:color w:val="000000"/>
          <w:sz w:val="20"/>
        </w:rPr>
        <w:t xml:space="preserve">размер торговой </w:t>
      </w:r>
      <w:r w:rsidRPr="007B6204">
        <w:rPr>
          <w:rFonts w:ascii="Times New Roman" w:hAnsi="Times New Roman"/>
          <w:color w:val="000000"/>
          <w:spacing w:val="-2"/>
          <w:sz w:val="20"/>
        </w:rPr>
        <w:t>надбавки</w:t>
      </w:r>
      <w:r w:rsidRPr="007B6204">
        <w:rPr>
          <w:rFonts w:ascii="Times New Roman" w:hAnsi="Times New Roman"/>
          <w:color w:val="000000"/>
          <w:sz w:val="20"/>
        </w:rPr>
        <w:t xml:space="preserve"> – 30 %. Рассчитать розничную цену, выд</w:t>
      </w:r>
      <w:r w:rsidRPr="007B6204">
        <w:rPr>
          <w:rFonts w:ascii="Times New Roman" w:hAnsi="Times New Roman"/>
          <w:color w:val="000000"/>
          <w:sz w:val="20"/>
        </w:rPr>
        <w:t>е</w:t>
      </w:r>
      <w:r w:rsidRPr="007B6204">
        <w:rPr>
          <w:rFonts w:ascii="Times New Roman" w:hAnsi="Times New Roman"/>
          <w:color w:val="000000"/>
          <w:sz w:val="20"/>
        </w:rPr>
        <w:t>ляя отдельно каждый ее элемент.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>Решение.</w:t>
      </w:r>
      <w:r w:rsidRPr="007B6204">
        <w:rPr>
          <w:rFonts w:ascii="Times New Roman" w:hAnsi="Times New Roman"/>
          <w:color w:val="000000"/>
          <w:sz w:val="20"/>
        </w:rPr>
        <w:t xml:space="preserve">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1. Отпускная цена без НДС: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2,81</w:t>
      </w:r>
      <w:r w:rsidRPr="007B6204">
        <w:rPr>
          <w:rFonts w:ascii="Times New Roman" w:hAnsi="Times New Roman"/>
          <w:bCs/>
          <w:color w:val="000000"/>
          <w:sz w:val="20"/>
        </w:rPr>
        <w:t xml:space="preserve"> :</w:t>
      </w:r>
      <w:r w:rsidRPr="007B6204">
        <w:rPr>
          <w:rFonts w:ascii="Times New Roman" w:hAnsi="Times New Roman"/>
          <w:color w:val="000000"/>
          <w:sz w:val="20"/>
        </w:rPr>
        <w:t xml:space="preserve"> 120 ∙ 100 = 2,34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2. Сумма торговой надбавки: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2,34 ∙ 30 </w:t>
      </w:r>
      <w:r w:rsidRPr="007B6204">
        <w:rPr>
          <w:rFonts w:ascii="Times New Roman" w:hAnsi="Times New Roman"/>
          <w:bCs/>
          <w:color w:val="000000"/>
          <w:sz w:val="20"/>
        </w:rPr>
        <w:t xml:space="preserve">: </w:t>
      </w:r>
      <w:r w:rsidRPr="007B6204">
        <w:rPr>
          <w:rFonts w:ascii="Times New Roman" w:hAnsi="Times New Roman"/>
          <w:color w:val="000000"/>
          <w:sz w:val="20"/>
        </w:rPr>
        <w:t>100 = 0,70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3. Сумма НДС</w:t>
      </w:r>
      <w:r w:rsidRPr="007B6204">
        <w:rPr>
          <w:rFonts w:ascii="Times New Roman" w:hAnsi="Times New Roman"/>
          <w:bCs/>
          <w:color w:val="000000"/>
          <w:sz w:val="20"/>
        </w:rPr>
        <w:t>:</w:t>
      </w:r>
      <w:r w:rsidRPr="007B6204">
        <w:rPr>
          <w:rFonts w:ascii="Times New Roman" w:hAnsi="Times New Roman"/>
          <w:color w:val="000000"/>
          <w:sz w:val="20"/>
        </w:rPr>
        <w:t xml:space="preserve">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(2,34 + 0,70) ∙ 20 </w:t>
      </w:r>
      <w:r w:rsidRPr="007B6204">
        <w:rPr>
          <w:rFonts w:ascii="Times New Roman" w:hAnsi="Times New Roman"/>
          <w:bCs/>
          <w:color w:val="000000"/>
          <w:sz w:val="20"/>
        </w:rPr>
        <w:t xml:space="preserve">: </w:t>
      </w:r>
      <w:r w:rsidRPr="007B6204">
        <w:rPr>
          <w:rFonts w:ascii="Times New Roman" w:hAnsi="Times New Roman"/>
          <w:color w:val="000000"/>
          <w:sz w:val="20"/>
        </w:rPr>
        <w:t>100 = 0,61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4. Розничная цена составит: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2,34 + 0,70 + 0,61 = 3,65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>Задача 2.</w:t>
      </w:r>
      <w:r w:rsidRPr="007B6204">
        <w:rPr>
          <w:rFonts w:ascii="Times New Roman" w:hAnsi="Times New Roman"/>
          <w:color w:val="000000"/>
          <w:sz w:val="20"/>
        </w:rPr>
        <w:t xml:space="preserve"> Рассчитать розничную цену на товар отечественного производства, не выделяя отдельно </w:t>
      </w:r>
      <w:r w:rsidRPr="007B6204">
        <w:rPr>
          <w:rFonts w:ascii="Times New Roman" w:hAnsi="Times New Roman"/>
          <w:color w:val="000000"/>
          <w:sz w:val="20"/>
        </w:rPr>
        <w:lastRenderedPageBreak/>
        <w:t>элементы розничной цены, если торговая надбавка равна 30 %, отпускная цена без НДС – 9,50 руб., ставка НДС – 20 %.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i/>
          <w:iCs/>
          <w:sz w:val="20"/>
        </w:rPr>
        <w:t xml:space="preserve">Решение. </w:t>
      </w:r>
      <w:r w:rsidRPr="007B6204">
        <w:rPr>
          <w:rFonts w:ascii="Times New Roman" w:hAnsi="Times New Roman"/>
          <w:sz w:val="20"/>
        </w:rPr>
        <w:t>Розничная цена может быть рассчитана без выделения отдельных ее элементов следующим образом: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9,50 </w:t>
      </w:r>
      <w:r w:rsidRPr="007B6204">
        <w:rPr>
          <w:rFonts w:ascii="Times New Roman" w:hAnsi="Times New Roman"/>
          <w:color w:val="000000"/>
          <w:sz w:val="20"/>
        </w:rPr>
        <w:t>∙</w:t>
      </w:r>
      <w:r w:rsidRPr="007B6204">
        <w:rPr>
          <w:rFonts w:ascii="Times New Roman" w:hAnsi="Times New Roman"/>
          <w:sz w:val="20"/>
        </w:rPr>
        <w:t xml:space="preserve"> 1,3 </w:t>
      </w:r>
      <w:r w:rsidRPr="007B6204">
        <w:rPr>
          <w:rFonts w:ascii="Times New Roman" w:hAnsi="Times New Roman"/>
          <w:color w:val="000000"/>
          <w:sz w:val="20"/>
        </w:rPr>
        <w:t>∙</w:t>
      </w:r>
      <w:r w:rsidRPr="007B6204">
        <w:rPr>
          <w:rFonts w:ascii="Times New Roman" w:hAnsi="Times New Roman"/>
          <w:sz w:val="20"/>
        </w:rPr>
        <w:t xml:space="preserve"> 1,20  = 14,82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>Задача 3.</w:t>
      </w:r>
      <w:r w:rsidRPr="007B6204">
        <w:rPr>
          <w:rFonts w:ascii="Times New Roman" w:hAnsi="Times New Roman"/>
          <w:color w:val="000000"/>
          <w:sz w:val="20"/>
        </w:rPr>
        <w:t xml:space="preserve"> Розничная торговая организация предполагает закупить в течение квартала у производителей товаров на сумму 4 400 тыс. руб. без НДС. Плановая сумма издержек обращения (без расходов по кр</w:t>
      </w:r>
      <w:r w:rsidRPr="007B6204">
        <w:rPr>
          <w:rFonts w:ascii="Times New Roman" w:hAnsi="Times New Roman"/>
          <w:color w:val="000000"/>
          <w:sz w:val="20"/>
        </w:rPr>
        <w:t>е</w:t>
      </w:r>
      <w:r w:rsidRPr="007B6204">
        <w:rPr>
          <w:rFonts w:ascii="Times New Roman" w:hAnsi="Times New Roman"/>
          <w:color w:val="000000"/>
          <w:sz w:val="20"/>
        </w:rPr>
        <w:t>диту) составляет 860 тыс. руб., сумма расходов по кредиту – 40 тыс. руб., плановая сумма прибыли – 55 тыс. руб. Обосновать требуемый средний размер торговой надбавки.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>Решение.</w:t>
      </w:r>
      <w:r w:rsidRPr="007B6204">
        <w:rPr>
          <w:rFonts w:ascii="Times New Roman" w:hAnsi="Times New Roman"/>
          <w:color w:val="000000"/>
          <w:sz w:val="20"/>
        </w:rPr>
        <w:t xml:space="preserve"> Торговая надбавка определяется по формуле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Cs/>
          <w:sz w:val="20"/>
        </w:rPr>
      </w:pPr>
      <w:r w:rsidRPr="007B6204">
        <w:rPr>
          <w:rFonts w:ascii="Times New Roman" w:hAnsi="Times New Roman"/>
          <w:iCs/>
          <w:sz w:val="20"/>
        </w:rPr>
        <w:t>ТН = Ио + К + П.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1. Сумма торговой надбавки составит: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860 + 40 + 55 = 955 тыс.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2. Размер торговой надбавки составит: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955 </w:t>
      </w:r>
      <w:r w:rsidRPr="007B6204">
        <w:rPr>
          <w:rFonts w:ascii="Times New Roman" w:hAnsi="Times New Roman"/>
          <w:bCs/>
          <w:color w:val="000000"/>
          <w:sz w:val="20"/>
        </w:rPr>
        <w:t xml:space="preserve">: </w:t>
      </w:r>
      <w:r w:rsidRPr="007B6204">
        <w:rPr>
          <w:rFonts w:ascii="Times New Roman" w:hAnsi="Times New Roman"/>
          <w:color w:val="000000"/>
          <w:sz w:val="20"/>
        </w:rPr>
        <w:t>4400 ∙ 100 = 21,7 %.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>Задача 4.</w:t>
      </w:r>
      <w:r w:rsidRPr="007B6204">
        <w:rPr>
          <w:rFonts w:ascii="Times New Roman" w:hAnsi="Times New Roman"/>
          <w:color w:val="000000"/>
          <w:sz w:val="20"/>
        </w:rPr>
        <w:t xml:space="preserve"> Определить средний размер торговой надбавки, если сумма закупки товаров составляет 5 550 тыс. руб. (входной НДС равен 800 тыс. руб.), сумма издержек обращения – 700 тыс. руб. Расходы по кредиту не планируются. Плановая сумма прибыли – 180 тыс.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i/>
          <w:iCs/>
          <w:color w:val="000000"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 xml:space="preserve">Решение.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1</w:t>
      </w:r>
      <w:r w:rsidRPr="007B6204">
        <w:rPr>
          <w:rFonts w:ascii="Times New Roman" w:hAnsi="Times New Roman"/>
          <w:i/>
          <w:iCs/>
          <w:color w:val="000000"/>
          <w:sz w:val="20"/>
        </w:rPr>
        <w:t>.</w:t>
      </w:r>
      <w:r w:rsidRPr="007B6204">
        <w:rPr>
          <w:rFonts w:ascii="Times New Roman" w:hAnsi="Times New Roman"/>
          <w:color w:val="000000"/>
          <w:sz w:val="20"/>
        </w:rPr>
        <w:t xml:space="preserve"> Сумма торговой надбавки: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700 + 180 = 880 тыс.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2. Размер торговой надбавки составит: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 xml:space="preserve">880 </w:t>
      </w:r>
      <w:r w:rsidRPr="007B6204">
        <w:rPr>
          <w:rFonts w:ascii="Times New Roman" w:hAnsi="Times New Roman"/>
          <w:bCs/>
          <w:color w:val="000000"/>
          <w:sz w:val="20"/>
        </w:rPr>
        <w:t>:</w:t>
      </w:r>
      <w:r w:rsidRPr="007B6204">
        <w:rPr>
          <w:rFonts w:ascii="Times New Roman" w:hAnsi="Times New Roman"/>
          <w:color w:val="000000"/>
          <w:sz w:val="20"/>
        </w:rPr>
        <w:t xml:space="preserve"> (5 550 – 800) = 18,7 %.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 xml:space="preserve">Задача 5. </w:t>
      </w:r>
      <w:r w:rsidRPr="007B6204">
        <w:rPr>
          <w:rFonts w:ascii="Times New Roman" w:hAnsi="Times New Roman"/>
          <w:color w:val="000000"/>
          <w:sz w:val="20"/>
        </w:rPr>
        <w:t>Среднерыночная розничная цена товара (с НДС) равна 24 руб., ставка НДС – 20 %. Определить сумму и размер торговой надбавки, если отпускная цена с НДС организации-изготовителя соста</w:t>
      </w:r>
      <w:r w:rsidRPr="007B6204">
        <w:rPr>
          <w:rFonts w:ascii="Times New Roman" w:hAnsi="Times New Roman"/>
          <w:color w:val="000000"/>
          <w:sz w:val="20"/>
        </w:rPr>
        <w:t>в</w:t>
      </w:r>
      <w:r w:rsidRPr="007B6204">
        <w:rPr>
          <w:rFonts w:ascii="Times New Roman" w:hAnsi="Times New Roman"/>
          <w:color w:val="000000"/>
          <w:sz w:val="20"/>
        </w:rPr>
        <w:t>ляет 18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iCs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 xml:space="preserve">Решение. </w:t>
      </w:r>
      <w:r w:rsidRPr="007B6204">
        <w:rPr>
          <w:rFonts w:ascii="Times New Roman" w:hAnsi="Times New Roman"/>
          <w:iCs/>
          <w:sz w:val="20"/>
        </w:rPr>
        <w:t xml:space="preserve">РЦ = </w:t>
      </w:r>
      <w:proofErr w:type="spellStart"/>
      <w:r w:rsidRPr="007B6204">
        <w:rPr>
          <w:rFonts w:ascii="Times New Roman" w:hAnsi="Times New Roman"/>
          <w:iCs/>
          <w:sz w:val="20"/>
        </w:rPr>
        <w:t>ОЦ</w:t>
      </w:r>
      <w:r w:rsidRPr="007B6204">
        <w:rPr>
          <w:rFonts w:ascii="Times New Roman" w:hAnsi="Times New Roman"/>
          <w:iCs/>
          <w:sz w:val="20"/>
          <w:vertAlign w:val="subscript"/>
        </w:rPr>
        <w:t>без</w:t>
      </w:r>
      <w:proofErr w:type="spellEnd"/>
      <w:r w:rsidRPr="007B6204">
        <w:rPr>
          <w:rFonts w:ascii="Times New Roman" w:hAnsi="Times New Roman"/>
          <w:iCs/>
          <w:sz w:val="20"/>
          <w:vertAlign w:val="subscript"/>
        </w:rPr>
        <w:t xml:space="preserve"> НДС</w:t>
      </w:r>
      <w:r w:rsidRPr="007B6204">
        <w:rPr>
          <w:rFonts w:ascii="Times New Roman" w:hAnsi="Times New Roman"/>
          <w:iCs/>
          <w:sz w:val="20"/>
        </w:rPr>
        <w:t xml:space="preserve"> + ТН + НДС</w:t>
      </w:r>
      <w:r w:rsidRPr="007B6204">
        <w:rPr>
          <w:rFonts w:ascii="Times New Roman" w:hAnsi="Times New Roman"/>
          <w:bCs/>
          <w:iCs/>
          <w:sz w:val="20"/>
        </w:rPr>
        <w:t>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1. Отпускная цена без НДС: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18</w:t>
      </w:r>
      <w:r w:rsidRPr="007B6204">
        <w:rPr>
          <w:rFonts w:ascii="Times New Roman" w:hAnsi="Times New Roman"/>
          <w:bCs/>
          <w:sz w:val="20"/>
        </w:rPr>
        <w:t xml:space="preserve"> : </w:t>
      </w:r>
      <w:r w:rsidRPr="007B6204">
        <w:rPr>
          <w:rFonts w:ascii="Times New Roman" w:hAnsi="Times New Roman"/>
          <w:sz w:val="20"/>
        </w:rPr>
        <w:t>1,20 = 15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i/>
          <w:iCs/>
          <w:sz w:val="20"/>
        </w:rPr>
      </w:pPr>
      <w:r w:rsidRPr="007B6204">
        <w:rPr>
          <w:rFonts w:ascii="Times New Roman" w:hAnsi="Times New Roman"/>
          <w:sz w:val="20"/>
        </w:rPr>
        <w:t>2. Розничная цена без НДС</w:t>
      </w:r>
      <w:r w:rsidRPr="007B6204">
        <w:rPr>
          <w:rFonts w:ascii="Times New Roman" w:hAnsi="Times New Roman"/>
          <w:iCs/>
          <w:sz w:val="20"/>
        </w:rPr>
        <w:t>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24 : 1,20 = 20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3. Торговая надбавка составит: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20 – 15 = 5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4. Размер торговой надбавки составит: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5</w:t>
      </w:r>
      <w:r w:rsidRPr="007B6204">
        <w:rPr>
          <w:rFonts w:ascii="Times New Roman" w:hAnsi="Times New Roman"/>
          <w:bCs/>
          <w:sz w:val="20"/>
        </w:rPr>
        <w:t xml:space="preserve"> : </w:t>
      </w:r>
      <w:r w:rsidRPr="007B6204">
        <w:rPr>
          <w:rFonts w:ascii="Times New Roman" w:hAnsi="Times New Roman"/>
          <w:sz w:val="20"/>
        </w:rPr>
        <w:t xml:space="preserve">15 </w:t>
      </w:r>
      <w:r w:rsidRPr="007B6204">
        <w:rPr>
          <w:rFonts w:ascii="Times New Roman" w:hAnsi="Times New Roman"/>
          <w:color w:val="000000"/>
          <w:sz w:val="20"/>
        </w:rPr>
        <w:t>∙</w:t>
      </w:r>
      <w:r w:rsidRPr="007B6204">
        <w:rPr>
          <w:rFonts w:ascii="Times New Roman" w:hAnsi="Times New Roman"/>
          <w:sz w:val="20"/>
        </w:rPr>
        <w:t xml:space="preserve"> 100 = 33 %.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>Задача 6.</w:t>
      </w:r>
      <w:r w:rsidRPr="007B6204">
        <w:rPr>
          <w:rFonts w:ascii="Times New Roman" w:hAnsi="Times New Roman"/>
          <w:color w:val="000000"/>
          <w:sz w:val="20"/>
        </w:rPr>
        <w:t xml:space="preserve"> Розничная цена изделия с НДС (20 %) составляет 115 руб., размер торговой надбавки – 30 %. Определить сумму торг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вой надбавки и отпускную цену предприятия-изготовителя.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>Решение</w:t>
      </w:r>
      <w:r w:rsidRPr="007B6204">
        <w:rPr>
          <w:rFonts w:ascii="Times New Roman" w:hAnsi="Times New Roman"/>
          <w:color w:val="000000"/>
          <w:sz w:val="20"/>
        </w:rPr>
        <w:t>. 1. Рассчитаем розничную цену без НДС: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115</w:t>
      </w:r>
      <w:r w:rsidRPr="007B6204">
        <w:rPr>
          <w:rFonts w:ascii="Times New Roman" w:hAnsi="Times New Roman"/>
          <w:bCs/>
          <w:color w:val="000000"/>
          <w:sz w:val="20"/>
        </w:rPr>
        <w:t xml:space="preserve"> :</w:t>
      </w:r>
      <w:r w:rsidRPr="007B6204">
        <w:rPr>
          <w:rFonts w:ascii="Times New Roman" w:hAnsi="Times New Roman"/>
          <w:color w:val="000000"/>
          <w:sz w:val="20"/>
        </w:rPr>
        <w:t xml:space="preserve"> 1,20 = 95,83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2. В состав розничной цены 95,83 руб. входит торговая надбавка в размере 30 %, т. е</w:t>
      </w:r>
      <w:r w:rsidRPr="007B6204">
        <w:rPr>
          <w:rFonts w:ascii="Times New Roman" w:hAnsi="Times New Roman"/>
          <w:iCs/>
          <w:color w:val="000000"/>
          <w:sz w:val="20"/>
        </w:rPr>
        <w:t xml:space="preserve">. 95,83 руб. – 130 %, </w:t>
      </w:r>
      <w:r w:rsidRPr="007B6204">
        <w:rPr>
          <w:rFonts w:ascii="Times New Roman" w:hAnsi="Times New Roman"/>
          <w:color w:val="000000"/>
          <w:sz w:val="20"/>
        </w:rPr>
        <w:t>а</w:t>
      </w:r>
      <w:r w:rsidRPr="007B6204">
        <w:rPr>
          <w:rFonts w:ascii="Times New Roman" w:hAnsi="Times New Roman"/>
          <w:iCs/>
          <w:color w:val="000000"/>
          <w:sz w:val="20"/>
        </w:rPr>
        <w:t xml:space="preserve"> ТН – 30 %</w:t>
      </w:r>
      <w:r w:rsidRPr="007B6204">
        <w:rPr>
          <w:rFonts w:ascii="Times New Roman" w:hAnsi="Times New Roman"/>
          <w:color w:val="000000"/>
          <w:sz w:val="20"/>
        </w:rPr>
        <w:t>, следовательно, то</w:t>
      </w:r>
      <w:r w:rsidRPr="007B6204">
        <w:rPr>
          <w:rFonts w:ascii="Times New Roman" w:hAnsi="Times New Roman"/>
          <w:color w:val="000000"/>
          <w:sz w:val="20"/>
        </w:rPr>
        <w:t>р</w:t>
      </w:r>
      <w:r w:rsidRPr="007B6204">
        <w:rPr>
          <w:rFonts w:ascii="Times New Roman" w:hAnsi="Times New Roman"/>
          <w:color w:val="000000"/>
          <w:sz w:val="20"/>
        </w:rPr>
        <w:t>говая надбавка составит</w:t>
      </w:r>
      <w:r w:rsidRPr="007B6204">
        <w:rPr>
          <w:rFonts w:ascii="Times New Roman" w:hAnsi="Times New Roman"/>
          <w:iCs/>
          <w:color w:val="000000"/>
          <w:sz w:val="20"/>
        </w:rPr>
        <w:t xml:space="preserve">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95,83</w:t>
      </w:r>
      <w:r w:rsidRPr="007B6204">
        <w:rPr>
          <w:rFonts w:ascii="Times New Roman" w:hAnsi="Times New Roman"/>
          <w:b/>
          <w:bCs/>
          <w:color w:val="000000"/>
          <w:sz w:val="20"/>
        </w:rPr>
        <w:t xml:space="preserve"> </w:t>
      </w:r>
      <w:r w:rsidRPr="007B6204">
        <w:rPr>
          <w:rFonts w:ascii="Times New Roman" w:hAnsi="Times New Roman"/>
          <w:bCs/>
          <w:color w:val="000000"/>
          <w:sz w:val="20"/>
        </w:rPr>
        <w:t>:</w:t>
      </w:r>
      <w:r w:rsidRPr="007B6204">
        <w:rPr>
          <w:rFonts w:ascii="Times New Roman" w:hAnsi="Times New Roman"/>
          <w:color w:val="000000"/>
          <w:sz w:val="20"/>
        </w:rPr>
        <w:t xml:space="preserve"> 130 ∙</w:t>
      </w:r>
      <w:r w:rsidRPr="007B6204">
        <w:rPr>
          <w:rFonts w:ascii="Times New Roman" w:hAnsi="Times New Roman"/>
          <w:b/>
          <w:bCs/>
          <w:sz w:val="20"/>
        </w:rPr>
        <w:t xml:space="preserve"> </w:t>
      </w:r>
      <w:r w:rsidRPr="007B6204">
        <w:rPr>
          <w:rFonts w:ascii="Times New Roman" w:hAnsi="Times New Roman"/>
          <w:sz w:val="20"/>
        </w:rPr>
        <w:t>30 = 22,11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sz w:val="20"/>
        </w:rPr>
      </w:pPr>
      <w:r w:rsidRPr="007B6204">
        <w:rPr>
          <w:rFonts w:ascii="Times New Roman" w:hAnsi="Times New Roman"/>
          <w:sz w:val="20"/>
        </w:rPr>
        <w:t>3. Отпускная цена предприятия-изготовителя:</w:t>
      </w:r>
      <w:r w:rsidRPr="007B6204">
        <w:rPr>
          <w:rFonts w:ascii="Times New Roman" w:hAnsi="Times New Roman"/>
          <w:i/>
          <w:iCs/>
          <w:sz w:val="20"/>
        </w:rPr>
        <w:t xml:space="preserve">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95,83 – 22,11 = 73,72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0"/>
        </w:rPr>
      </w:pPr>
      <w:r w:rsidRPr="007B6204">
        <w:rPr>
          <w:rFonts w:ascii="Times New Roman" w:hAnsi="Times New Roman"/>
          <w:b/>
          <w:bCs/>
          <w:sz w:val="20"/>
        </w:rPr>
        <w:t>Задача 7</w:t>
      </w:r>
      <w:r w:rsidRPr="007B6204">
        <w:rPr>
          <w:rFonts w:ascii="Times New Roman" w:hAnsi="Times New Roman"/>
          <w:b/>
          <w:bCs/>
          <w:color w:val="000000"/>
          <w:sz w:val="20"/>
        </w:rPr>
        <w:t xml:space="preserve">. </w:t>
      </w:r>
      <w:r w:rsidRPr="007B6204">
        <w:rPr>
          <w:rFonts w:ascii="Times New Roman" w:hAnsi="Times New Roman"/>
          <w:color w:val="000000"/>
          <w:sz w:val="20"/>
        </w:rPr>
        <w:t>Определить сумму прибыли в торговой надбавке, если розничная цена с НДС составляет 88 руб., отпускная цена с НДС –     66 руб., плановый уровень издержек обращения – 16 % к розничному товарообороту. Кроме того, на закупку товара предполагается испол</w:t>
      </w:r>
      <w:r w:rsidRPr="007B6204">
        <w:rPr>
          <w:rFonts w:ascii="Times New Roman" w:hAnsi="Times New Roman"/>
          <w:color w:val="000000"/>
          <w:sz w:val="20"/>
        </w:rPr>
        <w:t>ь</w:t>
      </w:r>
      <w:r w:rsidRPr="007B6204">
        <w:rPr>
          <w:rFonts w:ascii="Times New Roman" w:hAnsi="Times New Roman"/>
          <w:color w:val="000000"/>
          <w:sz w:val="20"/>
        </w:rPr>
        <w:t xml:space="preserve">зовать кредит из расчета 25 % ставки годовых, </w:t>
      </w:r>
      <w:proofErr w:type="spellStart"/>
      <w:r w:rsidRPr="007B6204">
        <w:rPr>
          <w:rFonts w:ascii="Times New Roman" w:hAnsi="Times New Roman"/>
          <w:color w:val="000000"/>
          <w:sz w:val="20"/>
        </w:rPr>
        <w:t>товарооборачиваемость</w:t>
      </w:r>
      <w:proofErr w:type="spellEnd"/>
      <w:r w:rsidRPr="007B6204">
        <w:rPr>
          <w:rFonts w:ascii="Times New Roman" w:hAnsi="Times New Roman"/>
          <w:color w:val="000000"/>
          <w:sz w:val="20"/>
        </w:rPr>
        <w:t xml:space="preserve"> по данному товару – 14 дней.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>Решение.</w:t>
      </w:r>
      <w:r w:rsidRPr="007B6204">
        <w:rPr>
          <w:rFonts w:ascii="Times New Roman" w:hAnsi="Times New Roman"/>
          <w:color w:val="000000"/>
          <w:sz w:val="20"/>
        </w:rPr>
        <w:t xml:space="preserve"> Торговая надбавка определяется по формуле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</w:rPr>
      </w:pPr>
      <w:r w:rsidRPr="007B6204">
        <w:rPr>
          <w:rFonts w:ascii="Times New Roman" w:hAnsi="Times New Roman"/>
          <w:iCs/>
          <w:sz w:val="20"/>
        </w:rPr>
        <w:t>ТН = И</w:t>
      </w:r>
      <w:r w:rsidRPr="007B6204">
        <w:rPr>
          <w:rFonts w:ascii="Times New Roman" w:hAnsi="Times New Roman"/>
          <w:iCs/>
          <w:sz w:val="20"/>
          <w:vertAlign w:val="subscript"/>
        </w:rPr>
        <w:t>о</w:t>
      </w:r>
      <w:r w:rsidRPr="007B6204">
        <w:rPr>
          <w:rFonts w:ascii="Times New Roman" w:hAnsi="Times New Roman"/>
          <w:iCs/>
          <w:sz w:val="20"/>
        </w:rPr>
        <w:t xml:space="preserve"> + К + П.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Необходимо рассчитать каждый элемент торговой надбавки.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1. Издержки обращения: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И</w:t>
      </w:r>
      <w:r w:rsidRPr="007B6204">
        <w:rPr>
          <w:rFonts w:ascii="Times New Roman" w:hAnsi="Times New Roman"/>
          <w:sz w:val="20"/>
          <w:vertAlign w:val="subscript"/>
        </w:rPr>
        <w:t>о</w:t>
      </w:r>
      <w:r w:rsidRPr="007B6204">
        <w:rPr>
          <w:rFonts w:ascii="Times New Roman" w:hAnsi="Times New Roman"/>
          <w:sz w:val="20"/>
        </w:rPr>
        <w:t xml:space="preserve"> = 88 </w:t>
      </w:r>
      <w:r w:rsidRPr="007B6204">
        <w:rPr>
          <w:rFonts w:ascii="Times New Roman" w:hAnsi="Times New Roman"/>
          <w:color w:val="000000"/>
          <w:sz w:val="20"/>
        </w:rPr>
        <w:t>∙</w:t>
      </w:r>
      <w:r w:rsidRPr="007B6204">
        <w:rPr>
          <w:rFonts w:ascii="Times New Roman" w:hAnsi="Times New Roman"/>
          <w:sz w:val="20"/>
        </w:rPr>
        <w:t xml:space="preserve"> 16</w:t>
      </w:r>
      <w:r w:rsidRPr="007B6204">
        <w:rPr>
          <w:rFonts w:ascii="Times New Roman" w:hAnsi="Times New Roman"/>
          <w:b/>
          <w:bCs/>
          <w:sz w:val="20"/>
        </w:rPr>
        <w:t xml:space="preserve"> </w:t>
      </w:r>
      <w:r w:rsidRPr="007B6204">
        <w:rPr>
          <w:rFonts w:ascii="Times New Roman" w:hAnsi="Times New Roman"/>
          <w:bCs/>
          <w:sz w:val="20"/>
        </w:rPr>
        <w:t>:</w:t>
      </w:r>
      <w:r w:rsidRPr="007B6204">
        <w:rPr>
          <w:rFonts w:ascii="Times New Roman" w:hAnsi="Times New Roman"/>
          <w:sz w:val="20"/>
        </w:rPr>
        <w:t xml:space="preserve"> 100 = 14,08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2. Годовая сумма за пользование кредитом составит: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К = 66 </w:t>
      </w:r>
      <w:r w:rsidRPr="007B6204">
        <w:rPr>
          <w:rFonts w:ascii="Times New Roman" w:hAnsi="Times New Roman"/>
          <w:color w:val="000000"/>
          <w:sz w:val="20"/>
        </w:rPr>
        <w:t>∙</w:t>
      </w:r>
      <w:r w:rsidRPr="007B6204">
        <w:rPr>
          <w:rFonts w:ascii="Times New Roman" w:hAnsi="Times New Roman"/>
          <w:sz w:val="20"/>
        </w:rPr>
        <w:t xml:space="preserve"> 25</w:t>
      </w:r>
      <w:r w:rsidRPr="007B6204">
        <w:rPr>
          <w:rFonts w:ascii="Times New Roman" w:hAnsi="Times New Roman"/>
          <w:b/>
          <w:bCs/>
          <w:sz w:val="20"/>
        </w:rPr>
        <w:t xml:space="preserve"> </w:t>
      </w:r>
      <w:r w:rsidRPr="007B6204">
        <w:rPr>
          <w:rFonts w:ascii="Times New Roman" w:hAnsi="Times New Roman"/>
          <w:bCs/>
          <w:sz w:val="20"/>
        </w:rPr>
        <w:t>:</w:t>
      </w:r>
      <w:r w:rsidRPr="007B6204">
        <w:rPr>
          <w:rFonts w:ascii="Times New Roman" w:hAnsi="Times New Roman"/>
          <w:sz w:val="20"/>
        </w:rPr>
        <w:t xml:space="preserve"> 100 = 16,50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В задаче пользование кредитом составляет 14 дней, следовательно, сумма за кредит: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sz w:val="20"/>
        </w:rPr>
      </w:pPr>
      <w:r w:rsidRPr="007B6204">
        <w:rPr>
          <w:rFonts w:ascii="Times New Roman" w:hAnsi="Times New Roman"/>
          <w:sz w:val="20"/>
        </w:rPr>
        <w:t>16,50</w:t>
      </w:r>
      <w:r w:rsidRPr="007B6204">
        <w:rPr>
          <w:rFonts w:ascii="Times New Roman" w:hAnsi="Times New Roman"/>
          <w:b/>
          <w:bCs/>
          <w:sz w:val="20"/>
        </w:rPr>
        <w:t xml:space="preserve"> </w:t>
      </w:r>
      <w:r w:rsidRPr="007B6204">
        <w:rPr>
          <w:rFonts w:ascii="Times New Roman" w:hAnsi="Times New Roman"/>
          <w:bCs/>
          <w:sz w:val="20"/>
        </w:rPr>
        <w:t>:</w:t>
      </w:r>
      <w:r w:rsidRPr="007B6204">
        <w:rPr>
          <w:rFonts w:ascii="Times New Roman" w:hAnsi="Times New Roman"/>
          <w:sz w:val="20"/>
        </w:rPr>
        <w:t xml:space="preserve"> 360 </w:t>
      </w:r>
      <w:r w:rsidRPr="007B6204">
        <w:rPr>
          <w:rFonts w:ascii="Times New Roman" w:hAnsi="Times New Roman"/>
          <w:color w:val="000000"/>
          <w:sz w:val="20"/>
        </w:rPr>
        <w:t>∙</w:t>
      </w:r>
      <w:r w:rsidRPr="007B6204">
        <w:rPr>
          <w:rFonts w:ascii="Times New Roman" w:hAnsi="Times New Roman"/>
          <w:sz w:val="20"/>
        </w:rPr>
        <w:t xml:space="preserve"> 14 = 0,64 руб</w:t>
      </w:r>
      <w:r w:rsidRPr="007B6204">
        <w:rPr>
          <w:rFonts w:ascii="Times New Roman" w:hAnsi="Times New Roman"/>
          <w:i/>
          <w:iCs/>
          <w:sz w:val="20"/>
        </w:rPr>
        <w:t>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3. Торговая надбавка составит: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88 : 1,20 – 66 : 1,20 = 73,33 – 55,0 = 18,33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4. Сумма прибыли в торговой надбавке составит: </w:t>
      </w:r>
    </w:p>
    <w:p w:rsidR="0016039B" w:rsidRDefault="0016039B" w:rsidP="0016039B">
      <w:pPr>
        <w:spacing w:after="0" w:line="240" w:lineRule="auto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П = 18,33 – 14,08 – 0,64 = 3,61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>Задача</w:t>
      </w:r>
      <w:r>
        <w:rPr>
          <w:rFonts w:ascii="Times New Roman" w:hAnsi="Times New Roman"/>
          <w:b/>
          <w:bCs/>
          <w:color w:val="000000"/>
          <w:sz w:val="20"/>
        </w:rPr>
        <w:t xml:space="preserve"> 8</w:t>
      </w:r>
      <w:r w:rsidRPr="007B6204">
        <w:rPr>
          <w:rFonts w:ascii="Times New Roman" w:hAnsi="Times New Roman"/>
          <w:b/>
          <w:bCs/>
          <w:color w:val="000000"/>
          <w:sz w:val="20"/>
        </w:rPr>
        <w:t xml:space="preserve">. </w:t>
      </w:r>
      <w:r w:rsidRPr="007B6204">
        <w:rPr>
          <w:rFonts w:ascii="Times New Roman" w:hAnsi="Times New Roman"/>
          <w:color w:val="000000"/>
          <w:sz w:val="20"/>
        </w:rPr>
        <w:t xml:space="preserve">Среднерыночная розничная цена данного товара с НДС составляет 90 руб., ставка НДС – 20 %. Определить сумму прибыли в торговой надбавке, если отпускная цена с НДС у организации-изготовителя </w:t>
      </w:r>
      <w:r w:rsidRPr="007B6204">
        <w:rPr>
          <w:rFonts w:ascii="Times New Roman" w:hAnsi="Times New Roman"/>
          <w:color w:val="000000"/>
          <w:sz w:val="20"/>
        </w:rPr>
        <w:lastRenderedPageBreak/>
        <w:t>составляет 70 руб., издержки обращения – 8 руб. на ед</w:t>
      </w:r>
      <w:r w:rsidRPr="007B6204">
        <w:rPr>
          <w:rFonts w:ascii="Times New Roman" w:hAnsi="Times New Roman"/>
          <w:color w:val="000000"/>
          <w:sz w:val="20"/>
        </w:rPr>
        <w:t>и</w:t>
      </w:r>
      <w:r w:rsidRPr="007B6204">
        <w:rPr>
          <w:rFonts w:ascii="Times New Roman" w:hAnsi="Times New Roman"/>
          <w:color w:val="000000"/>
          <w:sz w:val="20"/>
        </w:rPr>
        <w:t xml:space="preserve">ницу изделия. Для закупки товара предполагается использовать кредит под 25 % ставки годовых, </w:t>
      </w:r>
      <w:proofErr w:type="spellStart"/>
      <w:r w:rsidRPr="007B6204">
        <w:rPr>
          <w:rFonts w:ascii="Times New Roman" w:hAnsi="Times New Roman"/>
          <w:color w:val="000000"/>
          <w:sz w:val="20"/>
        </w:rPr>
        <w:t>товарооборачиваемость</w:t>
      </w:r>
      <w:proofErr w:type="spellEnd"/>
      <w:r w:rsidRPr="007B6204">
        <w:rPr>
          <w:rFonts w:ascii="Times New Roman" w:hAnsi="Times New Roman"/>
          <w:color w:val="000000"/>
          <w:sz w:val="20"/>
        </w:rPr>
        <w:t xml:space="preserve"> по данному виду товара – 16 </w:t>
      </w:r>
      <w:proofErr w:type="spellStart"/>
      <w:r w:rsidRPr="007B6204">
        <w:rPr>
          <w:rFonts w:ascii="Times New Roman" w:hAnsi="Times New Roman"/>
          <w:color w:val="000000"/>
          <w:sz w:val="20"/>
        </w:rPr>
        <w:t>дн</w:t>
      </w:r>
      <w:proofErr w:type="spellEnd"/>
      <w:r w:rsidRPr="007B6204">
        <w:rPr>
          <w:rFonts w:ascii="Times New Roman" w:hAnsi="Times New Roman"/>
          <w:color w:val="000000"/>
          <w:sz w:val="20"/>
        </w:rPr>
        <w:t xml:space="preserve">.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  <w:iCs/>
          <w:color w:val="000000"/>
          <w:sz w:val="20"/>
        </w:rPr>
      </w:pPr>
      <w:r w:rsidRPr="007B6204">
        <w:rPr>
          <w:rFonts w:ascii="Times New Roman" w:hAnsi="Times New Roman"/>
          <w:i/>
          <w:iCs/>
          <w:color w:val="000000"/>
          <w:sz w:val="20"/>
        </w:rPr>
        <w:t>Решение.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1. Отпускная цена без НДС: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iCs/>
          <w:sz w:val="20"/>
        </w:rPr>
        <w:t>70</w:t>
      </w:r>
      <w:r w:rsidRPr="007B6204">
        <w:rPr>
          <w:rFonts w:ascii="Times New Roman" w:hAnsi="Times New Roman"/>
          <w:b/>
          <w:bCs/>
          <w:iCs/>
          <w:sz w:val="20"/>
        </w:rPr>
        <w:t xml:space="preserve"> </w:t>
      </w:r>
      <w:r w:rsidRPr="007B6204">
        <w:rPr>
          <w:rFonts w:ascii="Times New Roman" w:hAnsi="Times New Roman"/>
          <w:bCs/>
          <w:iCs/>
          <w:sz w:val="20"/>
        </w:rPr>
        <w:t>:</w:t>
      </w:r>
      <w:r w:rsidRPr="007B6204">
        <w:rPr>
          <w:rFonts w:ascii="Times New Roman" w:hAnsi="Times New Roman"/>
          <w:b/>
          <w:bCs/>
          <w:iCs/>
          <w:sz w:val="20"/>
        </w:rPr>
        <w:t xml:space="preserve"> </w:t>
      </w:r>
      <w:r w:rsidRPr="007B6204">
        <w:rPr>
          <w:rFonts w:ascii="Times New Roman" w:hAnsi="Times New Roman"/>
          <w:iCs/>
          <w:sz w:val="20"/>
        </w:rPr>
        <w:t>1,20 = 58,33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2. Розничная цена без НДС: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>9</w:t>
      </w:r>
      <w:r w:rsidRPr="007B6204">
        <w:rPr>
          <w:rFonts w:ascii="Times New Roman" w:hAnsi="Times New Roman"/>
          <w:iCs/>
          <w:sz w:val="20"/>
        </w:rPr>
        <w:t>0 : 1,20 = 75,00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sz w:val="20"/>
        </w:rPr>
        <w:t xml:space="preserve">3. Размер торговой надбавки составит: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iCs/>
          <w:sz w:val="20"/>
        </w:rPr>
      </w:pPr>
      <w:r w:rsidRPr="007B6204">
        <w:rPr>
          <w:rFonts w:ascii="Times New Roman" w:hAnsi="Times New Roman"/>
          <w:sz w:val="20"/>
        </w:rPr>
        <w:t>75,00</w:t>
      </w:r>
      <w:r w:rsidRPr="007B6204">
        <w:rPr>
          <w:rFonts w:ascii="Times New Roman" w:hAnsi="Times New Roman"/>
          <w:iCs/>
          <w:sz w:val="20"/>
        </w:rPr>
        <w:t xml:space="preserve"> – 58,33 = 16,67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Cs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4. Сумма за пользование кредитом:</w:t>
      </w:r>
      <w:r w:rsidRPr="007B6204">
        <w:rPr>
          <w:rFonts w:ascii="Times New Roman" w:hAnsi="Times New Roman"/>
          <w:iCs/>
          <w:color w:val="000000"/>
          <w:sz w:val="20"/>
        </w:rPr>
        <w:t xml:space="preserve"> 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iCs/>
          <w:color w:val="000000"/>
          <w:sz w:val="20"/>
        </w:rPr>
        <w:t>(70 ∙ 25 : 100) : 360 ∙ 16 = 0,78 руб.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7B6204">
        <w:rPr>
          <w:rFonts w:ascii="Times New Roman" w:hAnsi="Times New Roman"/>
          <w:color w:val="000000"/>
          <w:sz w:val="20"/>
        </w:rPr>
        <w:t>5. Прибыль в торговой надбавке данного товара составит: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0"/>
        </w:rPr>
      </w:pPr>
      <w:r w:rsidRPr="007B6204">
        <w:rPr>
          <w:rFonts w:ascii="Times New Roman" w:hAnsi="Times New Roman"/>
          <w:iCs/>
          <w:color w:val="000000"/>
          <w:sz w:val="20"/>
        </w:rPr>
        <w:t>16,67 – 0,78 – 8 = 7,89 руб.</w:t>
      </w:r>
    </w:p>
    <w:p w:rsidR="0016039B" w:rsidRDefault="0016039B" w:rsidP="0016039B">
      <w:pPr>
        <w:spacing w:after="0" w:line="240" w:lineRule="auto"/>
        <w:ind w:firstLine="284"/>
        <w:rPr>
          <w:rFonts w:ascii="Times New Roman" w:hAnsi="Times New Roman"/>
          <w:sz w:val="20"/>
        </w:rPr>
      </w:pP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0"/>
        </w:rPr>
      </w:pPr>
      <w:r w:rsidRPr="007B6204">
        <w:rPr>
          <w:rFonts w:ascii="Times New Roman" w:hAnsi="Times New Roman"/>
          <w:b/>
          <w:bCs/>
          <w:color w:val="000000"/>
          <w:sz w:val="20"/>
        </w:rPr>
        <w:t>Задача</w:t>
      </w:r>
      <w:r>
        <w:rPr>
          <w:rFonts w:ascii="Times New Roman" w:hAnsi="Times New Roman"/>
          <w:b/>
          <w:bCs/>
          <w:color w:val="000000"/>
          <w:sz w:val="20"/>
        </w:rPr>
        <w:t xml:space="preserve"> 9</w:t>
      </w:r>
      <w:r w:rsidRPr="007B6204">
        <w:rPr>
          <w:rFonts w:ascii="Times New Roman" w:hAnsi="Times New Roman"/>
          <w:b/>
          <w:bCs/>
          <w:color w:val="000000"/>
          <w:sz w:val="20"/>
        </w:rPr>
        <w:t xml:space="preserve">. </w:t>
      </w:r>
      <w:r w:rsidRPr="007B6204">
        <w:rPr>
          <w:rFonts w:ascii="Times New Roman" w:hAnsi="Times New Roman"/>
          <w:color w:val="000000"/>
          <w:sz w:val="20"/>
        </w:rPr>
        <w:t>Ниже на условных данных приведен по</w:t>
      </w:r>
      <w:r w:rsidRPr="007B6204">
        <w:rPr>
          <w:rFonts w:ascii="Times New Roman" w:hAnsi="Times New Roman"/>
          <w:color w:val="000000"/>
          <w:sz w:val="20"/>
        </w:rPr>
        <w:softHyphen/>
        <w:t>рядок составления плановой калькуляции, подтверждающей в</w:t>
      </w:r>
      <w:r>
        <w:rPr>
          <w:rFonts w:ascii="Times New Roman" w:hAnsi="Times New Roman"/>
          <w:color w:val="000000"/>
          <w:sz w:val="20"/>
        </w:rPr>
        <w:t>еличину закупочной цены (табл. 8</w:t>
      </w:r>
      <w:r w:rsidRPr="007B6204">
        <w:rPr>
          <w:rFonts w:ascii="Times New Roman" w:hAnsi="Times New Roman"/>
          <w:color w:val="000000"/>
          <w:sz w:val="20"/>
        </w:rPr>
        <w:t xml:space="preserve">.4). </w:t>
      </w:r>
    </w:p>
    <w:p w:rsidR="0016039B" w:rsidRPr="007B6204" w:rsidRDefault="0016039B" w:rsidP="0016039B">
      <w:pPr>
        <w:pStyle w:val="af4"/>
        <w:widowControl w:val="0"/>
      </w:pP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а  8</w:t>
      </w:r>
      <w:r w:rsidRPr="007B6204">
        <w:rPr>
          <w:rFonts w:ascii="Times New Roman" w:hAnsi="Times New Roman"/>
          <w:color w:val="000000"/>
          <w:sz w:val="16"/>
          <w:szCs w:val="16"/>
        </w:rPr>
        <w:t>.4.</w:t>
      </w:r>
      <w:r w:rsidRPr="007B6204">
        <w:rPr>
          <w:rFonts w:ascii="Times New Roman" w:hAnsi="Times New Roman"/>
          <w:b/>
          <w:bCs/>
          <w:color w:val="000000"/>
          <w:sz w:val="16"/>
          <w:szCs w:val="16"/>
        </w:rPr>
        <w:t xml:space="preserve"> Плановая калькуляция по расчету закупочных цен на живую массу животных на выращивании и откорме крупного рогатого скота</w:t>
      </w:r>
    </w:p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sz w:val="16"/>
          <w:szCs w:val="16"/>
        </w:rPr>
      </w:pPr>
    </w:p>
    <w:tbl>
      <w:tblPr>
        <w:tblW w:w="954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875"/>
        <w:gridCol w:w="1998"/>
        <w:gridCol w:w="3672"/>
      </w:tblGrid>
      <w:tr w:rsidR="0016039B" w:rsidRPr="007B6204" w:rsidTr="0016039B">
        <w:trPr>
          <w:trHeight w:val="416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Статьи затрат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Затраты на 1 т продукции, руб.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Пояснения по расчету затрат</w:t>
            </w:r>
          </w:p>
        </w:tc>
      </w:tr>
      <w:tr w:rsidR="0016039B" w:rsidRPr="007B6204" w:rsidTr="0016039B">
        <w:trPr>
          <w:trHeight w:val="18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  <w:tr w:rsidR="0016039B" w:rsidRPr="007B6204" w:rsidTr="0016039B">
        <w:trPr>
          <w:trHeight w:val="66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1. Сырье и материалы (корма)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900,70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Расшифровка стоимости сырья </w:t>
            </w:r>
          </w:p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 материалов</w:t>
            </w:r>
          </w:p>
        </w:tc>
      </w:tr>
      <w:tr w:rsidR="0016039B" w:rsidRPr="007B6204" w:rsidTr="0016039B">
        <w:trPr>
          <w:trHeight w:val="66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2. Расходы на оплату труда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196,80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Расшифровка расходов</w:t>
            </w:r>
          </w:p>
        </w:tc>
      </w:tr>
      <w:tr w:rsidR="0016039B" w:rsidRPr="007B6204" w:rsidTr="0016039B">
        <w:trPr>
          <w:trHeight w:val="66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3. Отчисления на социальные нужды: в ФСЗН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57,07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29 % расходов на оплату труда</w:t>
            </w:r>
          </w:p>
        </w:tc>
      </w:tr>
      <w:tr w:rsidR="0016039B" w:rsidRPr="007B6204" w:rsidTr="0016039B">
        <w:trPr>
          <w:trHeight w:val="66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244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 </w:t>
            </w:r>
            <w:proofErr w:type="spellStart"/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Белгосстрах</w:t>
            </w:r>
            <w:proofErr w:type="spellEnd"/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1,18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0,6 % расходов на оплату труда</w:t>
            </w:r>
          </w:p>
        </w:tc>
      </w:tr>
      <w:tr w:rsidR="0016039B" w:rsidRPr="007B6204" w:rsidTr="0016039B">
        <w:trPr>
          <w:trHeight w:val="66"/>
        </w:trPr>
        <w:tc>
          <w:tcPr>
            <w:tcW w:w="387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4. Содержание и эксплуатация основных средств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154,08</w:t>
            </w:r>
          </w:p>
        </w:tc>
        <w:tc>
          <w:tcPr>
            <w:tcW w:w="367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Вспомогательный расчет исходя из сметы затрат</w:t>
            </w:r>
          </w:p>
        </w:tc>
      </w:tr>
      <w:tr w:rsidR="0016039B" w:rsidRPr="007B6204" w:rsidTr="0016039B">
        <w:trPr>
          <w:trHeight w:val="66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5. Работы и услуги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65,50</w:t>
            </w:r>
          </w:p>
        </w:tc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Расшифровка расходов по да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н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ным статьям</w:t>
            </w:r>
            <w:bookmarkStart w:id="0" w:name="_GoBack"/>
            <w:bookmarkEnd w:id="0"/>
          </w:p>
        </w:tc>
      </w:tr>
      <w:tr w:rsidR="0016039B" w:rsidRPr="007B6204" w:rsidTr="0016039B">
        <w:trPr>
          <w:trHeight w:val="15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6. Прочие затраты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43,48</w:t>
            </w:r>
          </w:p>
        </w:tc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039B" w:rsidRPr="007B6204" w:rsidTr="0016039B">
        <w:trPr>
          <w:trHeight w:val="243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7. Затраты по организации прои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з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водства и управлению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3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039B" w:rsidRPr="007B6204" w:rsidTr="0016039B">
        <w:trPr>
          <w:trHeight w:val="180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8. Расходы по реализации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Вспомогательный расчет исходя из сметы затрат</w:t>
            </w:r>
          </w:p>
        </w:tc>
      </w:tr>
      <w:tr w:rsidR="0016039B" w:rsidRPr="007B6204" w:rsidTr="0016039B">
        <w:trPr>
          <w:trHeight w:val="4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9. Полная себестоимость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1494,81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Сумма строк 1–8</w:t>
            </w:r>
          </w:p>
        </w:tc>
      </w:tr>
      <w:tr w:rsidR="0016039B" w:rsidRPr="007B6204" w:rsidTr="0016039B">
        <w:trPr>
          <w:trHeight w:val="189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10. Рентабельность, %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 учетом качества и конъ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softHyphen/>
              <w:t>юнктуры рынка</w:t>
            </w:r>
          </w:p>
        </w:tc>
      </w:tr>
      <w:tr w:rsidR="0016039B" w:rsidRPr="007B6204" w:rsidTr="0016039B">
        <w:trPr>
          <w:trHeight w:val="107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11. Прибыль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224,22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9 · 15 </w:t>
            </w:r>
            <w:r w:rsidRPr="007B62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100</w:t>
            </w:r>
          </w:p>
        </w:tc>
      </w:tr>
      <w:tr w:rsidR="0016039B" w:rsidRPr="007B6204" w:rsidTr="0016039B">
        <w:trPr>
          <w:trHeight w:val="107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12. Закупочная цена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1719,03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Стр. 9 + стр. 11</w:t>
            </w:r>
          </w:p>
        </w:tc>
      </w:tr>
      <w:tr w:rsidR="0016039B" w:rsidRPr="007B6204" w:rsidTr="0016039B">
        <w:trPr>
          <w:trHeight w:val="25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13. Единый налог для производ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телей сельхозпродукции (если фермер его плательщик)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17,36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12  · 1 </w:t>
            </w:r>
            <w:r w:rsidRPr="007B6204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99</w:t>
            </w:r>
          </w:p>
        </w:tc>
      </w:tr>
      <w:tr w:rsidR="0016039B" w:rsidRPr="007B6204" w:rsidTr="0016039B">
        <w:trPr>
          <w:trHeight w:val="45"/>
        </w:trPr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14. Закупочная цена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widowControl w:val="0"/>
              <w:shd w:val="clear" w:color="auto" w:fill="FFFFFF"/>
              <w:tabs>
                <w:tab w:val="left" w:pos="2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1736,39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olor w:val="000000"/>
                <w:sz w:val="16"/>
                <w:szCs w:val="16"/>
              </w:rPr>
              <w:t>Стр. 12 + стр. 13</w:t>
            </w:r>
          </w:p>
        </w:tc>
      </w:tr>
    </w:tbl>
    <w:p w:rsidR="0016039B" w:rsidRPr="007B6204" w:rsidRDefault="0016039B" w:rsidP="0016039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bCs/>
          <w:color w:val="000000"/>
          <w:sz w:val="20"/>
        </w:rPr>
      </w:pPr>
    </w:p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</w:p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0"/>
        </w:rPr>
      </w:pPr>
      <w:r w:rsidRPr="0016039B">
        <w:rPr>
          <w:rFonts w:ascii="Times New Roman" w:hAnsi="Times New Roman"/>
          <w:b/>
          <w:color w:val="000000"/>
          <w:sz w:val="20"/>
        </w:rPr>
        <w:t>Задача 10.</w:t>
      </w:r>
      <w:r>
        <w:rPr>
          <w:rFonts w:ascii="Times New Roman" w:hAnsi="Times New Roman"/>
          <w:color w:val="000000"/>
          <w:sz w:val="20"/>
        </w:rPr>
        <w:t xml:space="preserve"> </w:t>
      </w:r>
      <w:r w:rsidRPr="007B6204">
        <w:rPr>
          <w:rFonts w:ascii="Times New Roman" w:hAnsi="Times New Roman"/>
          <w:color w:val="000000"/>
          <w:sz w:val="20"/>
        </w:rPr>
        <w:t xml:space="preserve">Рассчитать отпускную и розничную цену на яблоки иностранного происхождения (табл. </w:t>
      </w:r>
      <w:r>
        <w:rPr>
          <w:rFonts w:ascii="Times New Roman" w:hAnsi="Times New Roman"/>
          <w:color w:val="000000"/>
          <w:sz w:val="20"/>
        </w:rPr>
        <w:t>9</w:t>
      </w:r>
      <w:r w:rsidRPr="007B6204">
        <w:rPr>
          <w:rFonts w:ascii="Times New Roman" w:hAnsi="Times New Roman"/>
          <w:color w:val="000000"/>
          <w:sz w:val="20"/>
        </w:rPr>
        <w:t>.1). Объем партии составляет 19 175 кг. Ко</w:t>
      </w:r>
      <w:r w:rsidRPr="007B6204">
        <w:rPr>
          <w:rFonts w:ascii="Times New Roman" w:hAnsi="Times New Roman"/>
          <w:color w:val="000000"/>
          <w:sz w:val="20"/>
        </w:rPr>
        <w:t>н</w:t>
      </w:r>
      <w:r w:rsidRPr="007B6204">
        <w:rPr>
          <w:rFonts w:ascii="Times New Roman" w:hAnsi="Times New Roman"/>
          <w:color w:val="000000"/>
          <w:sz w:val="20"/>
        </w:rPr>
        <w:t xml:space="preserve">трактная стоимость партии составляет 6900 евро. Курс евро на дату оформления – </w:t>
      </w:r>
      <w:r>
        <w:rPr>
          <w:rFonts w:ascii="Times New Roman" w:hAnsi="Times New Roman"/>
          <w:color w:val="000000"/>
          <w:sz w:val="20"/>
        </w:rPr>
        <w:t>3</w:t>
      </w:r>
      <w:r w:rsidRPr="007B6204">
        <w:rPr>
          <w:rFonts w:ascii="Times New Roman" w:hAnsi="Times New Roman"/>
          <w:color w:val="000000"/>
          <w:sz w:val="20"/>
        </w:rPr>
        <w:t>,00 руб. Таможенная пошлина составляет 20 % там</w:t>
      </w:r>
      <w:r w:rsidRPr="007B6204">
        <w:rPr>
          <w:rFonts w:ascii="Times New Roman" w:hAnsi="Times New Roman"/>
          <w:color w:val="000000"/>
          <w:sz w:val="20"/>
        </w:rPr>
        <w:t>о</w:t>
      </w:r>
      <w:r w:rsidRPr="007B6204">
        <w:rPr>
          <w:rFonts w:ascii="Times New Roman" w:hAnsi="Times New Roman"/>
          <w:color w:val="000000"/>
          <w:sz w:val="20"/>
        </w:rPr>
        <w:t>женной стоимости (в нашем примере это контрактная стоимость), таможенный сбор – 20 евро за партию. Оптовая надбавка импортера ра</w:t>
      </w:r>
      <w:r w:rsidRPr="007B6204">
        <w:rPr>
          <w:rFonts w:ascii="Times New Roman" w:hAnsi="Times New Roman"/>
          <w:color w:val="000000"/>
          <w:sz w:val="20"/>
        </w:rPr>
        <w:t>в</w:t>
      </w:r>
      <w:r w:rsidRPr="007B6204">
        <w:rPr>
          <w:rFonts w:ascii="Times New Roman" w:hAnsi="Times New Roman"/>
          <w:color w:val="000000"/>
          <w:sz w:val="20"/>
        </w:rPr>
        <w:t>на 30 %, торговая надбавка розницы – 25 %.</w:t>
      </w:r>
    </w:p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16"/>
          <w:szCs w:val="16"/>
        </w:rPr>
      </w:pPr>
    </w:p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Т а б л и </w:t>
      </w:r>
      <w:proofErr w:type="spellStart"/>
      <w:r>
        <w:rPr>
          <w:rFonts w:ascii="Times New Roman" w:hAnsi="Times New Roman"/>
          <w:color w:val="000000"/>
          <w:sz w:val="16"/>
          <w:szCs w:val="16"/>
        </w:rPr>
        <w:t>ц</w:t>
      </w:r>
      <w:proofErr w:type="spellEnd"/>
      <w:r>
        <w:rPr>
          <w:rFonts w:ascii="Times New Roman" w:hAnsi="Times New Roman"/>
          <w:color w:val="000000"/>
          <w:sz w:val="16"/>
          <w:szCs w:val="16"/>
        </w:rPr>
        <w:t xml:space="preserve"> а  9</w:t>
      </w:r>
      <w:r w:rsidRPr="007B6204">
        <w:rPr>
          <w:rFonts w:ascii="Times New Roman" w:hAnsi="Times New Roman"/>
          <w:color w:val="000000"/>
          <w:sz w:val="16"/>
          <w:szCs w:val="16"/>
        </w:rPr>
        <w:t xml:space="preserve">.1. </w:t>
      </w:r>
      <w:r w:rsidRPr="007B6204">
        <w:rPr>
          <w:rFonts w:ascii="Times New Roman" w:hAnsi="Times New Roman"/>
          <w:b/>
          <w:sz w:val="16"/>
          <w:szCs w:val="16"/>
        </w:rPr>
        <w:t xml:space="preserve">Расчет отпускной и розничной цены на яблоки иностранного </w:t>
      </w:r>
    </w:p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7B6204">
        <w:rPr>
          <w:rFonts w:ascii="Times New Roman" w:hAnsi="Times New Roman"/>
          <w:b/>
          <w:sz w:val="16"/>
          <w:szCs w:val="16"/>
        </w:rPr>
        <w:t>происхождения, руб.</w:t>
      </w:r>
    </w:p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6124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2990"/>
        <w:gridCol w:w="997"/>
        <w:gridCol w:w="855"/>
        <w:gridCol w:w="1282"/>
      </w:tblGrid>
      <w:tr w:rsidR="0016039B" w:rsidRPr="007B6204" w:rsidTr="00D81288">
        <w:trPr>
          <w:trHeight w:val="355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На партию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За 1 кг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Расчет</w:t>
            </w:r>
          </w:p>
        </w:tc>
      </w:tr>
      <w:tr w:rsidR="0016039B" w:rsidRPr="007B6204" w:rsidTr="00D81288">
        <w:trPr>
          <w:trHeight w:val="13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1. Количество поставленного товара, кг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19175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6039B" w:rsidRPr="007B6204" w:rsidTr="00D81288">
        <w:trPr>
          <w:trHeight w:val="178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2. Курс евро на дату оформления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6039B" w:rsidRPr="007B6204" w:rsidTr="00D81288">
        <w:trPr>
          <w:trHeight w:val="165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3. Контрактная стоимость: евро</w:t>
            </w:r>
          </w:p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руб. 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6900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6039B" w:rsidRPr="007B6204" w:rsidTr="00D81288">
        <w:trPr>
          <w:trHeight w:val="118"/>
          <w:jc w:val="center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6900 · 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</w:tr>
      <w:tr w:rsidR="0016039B" w:rsidRPr="007B6204" w:rsidTr="00D81288">
        <w:trPr>
          <w:trHeight w:val="53"/>
          <w:jc w:val="center"/>
        </w:trPr>
        <w:tc>
          <w:tcPr>
            <w:tcW w:w="2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caps/>
                <w:sz w:val="16"/>
                <w:szCs w:val="16"/>
              </w:rPr>
              <w:t xml:space="preserve">4. 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Контрактная цена:  евро</w:t>
            </w:r>
          </w:p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                                     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0,36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6900 : 19175</w:t>
            </w:r>
          </w:p>
        </w:tc>
      </w:tr>
      <w:tr w:rsidR="0016039B" w:rsidRPr="007B6204" w:rsidTr="00D81288">
        <w:trPr>
          <w:trHeight w:val="42"/>
          <w:jc w:val="center"/>
        </w:trPr>
        <w:tc>
          <w:tcPr>
            <w:tcW w:w="2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20700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: 19175</w:t>
            </w:r>
          </w:p>
        </w:tc>
      </w:tr>
      <w:tr w:rsidR="0016039B" w:rsidRPr="007B6204" w:rsidTr="00D81288">
        <w:trPr>
          <w:trHeight w:val="18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5. Таможенные платежи, 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6039B" w:rsidRPr="007B6204" w:rsidTr="00D81288">
        <w:trPr>
          <w:trHeight w:val="162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  В т. ч.: таможенная пошлина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0,216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414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0 : 19175</w:t>
            </w:r>
          </w:p>
        </w:tc>
      </w:tr>
      <w:tr w:rsidR="0016039B" w:rsidRPr="007B6204" w:rsidTr="00D81288">
        <w:trPr>
          <w:trHeight w:val="122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              таможенный сбор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: 19175</w:t>
            </w:r>
          </w:p>
        </w:tc>
      </w:tr>
      <w:tr w:rsidR="0016039B" w:rsidRPr="007B6204" w:rsidTr="00D81288">
        <w:trPr>
          <w:trHeight w:val="100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6. Расходы по импорту, всего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56,14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56,14 : 19175</w:t>
            </w:r>
          </w:p>
        </w:tc>
      </w:tr>
      <w:tr w:rsidR="0016039B" w:rsidRPr="007B6204" w:rsidTr="00D81288">
        <w:trPr>
          <w:trHeight w:val="166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  В т. ч.: сертификация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19,2 : 19175</w:t>
            </w:r>
          </w:p>
        </w:tc>
      </w:tr>
      <w:tr w:rsidR="0016039B" w:rsidRPr="007B6204" w:rsidTr="00D81288">
        <w:trPr>
          <w:trHeight w:val="129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             таможенное оформление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15,42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0,0008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15,42 : 19175</w:t>
            </w:r>
          </w:p>
        </w:tc>
      </w:tr>
      <w:tr w:rsidR="0016039B" w:rsidRPr="007B6204" w:rsidTr="00D81288">
        <w:trPr>
          <w:trHeight w:val="129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28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прочие расходы по импорту и выпуску товаров в свободное обр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а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щение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19,72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0,001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19,72 : 19175</w:t>
            </w:r>
          </w:p>
        </w:tc>
      </w:tr>
      <w:tr w:rsidR="0016039B" w:rsidRPr="007B6204" w:rsidTr="00D81288">
        <w:trPr>
          <w:trHeight w:val="129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lastRenderedPageBreak/>
              <w:t>7. Итого затрат, руб.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24956,14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Стр. 3(4) +</w:t>
            </w:r>
          </w:p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+ стр. 5 + стр. 6</w:t>
            </w:r>
          </w:p>
        </w:tc>
      </w:tr>
      <w:tr w:rsidR="0016039B" w:rsidRPr="007B6204" w:rsidTr="00D81288">
        <w:trPr>
          <w:trHeight w:val="2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8. Оптовая надбавка  импортера (30 %)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1,30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· 30 : 100</w:t>
            </w:r>
          </w:p>
        </w:tc>
      </w:tr>
      <w:tr w:rsidR="0016039B" w:rsidRPr="007B6204" w:rsidTr="00D81288">
        <w:trPr>
          <w:trHeight w:val="2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9. Отпускная цена импортера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1,69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Стр. 7 + стр. 8</w:t>
            </w:r>
          </w:p>
        </w:tc>
      </w:tr>
      <w:tr w:rsidR="0016039B" w:rsidRPr="007B6204" w:rsidTr="00D81288">
        <w:trPr>
          <w:trHeight w:val="2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10. Торговая надбавка (25 %)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1,</w:t>
            </w: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· 25 : 100</w:t>
            </w:r>
          </w:p>
        </w:tc>
      </w:tr>
      <w:tr w:rsidR="0016039B" w:rsidRPr="007B6204" w:rsidTr="00D81288">
        <w:trPr>
          <w:trHeight w:val="2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11. НДС (20 %)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7B6204">
              <w:rPr>
                <w:rFonts w:ascii="Times New Roman" w:hAnsi="Times New Roman"/>
                <w:sz w:val="16"/>
                <w:szCs w:val="16"/>
              </w:rPr>
              <w:t>х</w:t>
            </w:r>
            <w:proofErr w:type="spellEnd"/>
            <w:r w:rsidRPr="007B6204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(1,</w:t>
            </w:r>
            <w:r>
              <w:rPr>
                <w:rFonts w:ascii="Times New Roman" w:hAnsi="Times New Roman"/>
                <w:sz w:val="16"/>
                <w:szCs w:val="16"/>
              </w:rPr>
              <w:t>69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 xml:space="preserve"> + 0,</w:t>
            </w:r>
            <w:r>
              <w:rPr>
                <w:rFonts w:ascii="Times New Roman" w:hAnsi="Times New Roman"/>
                <w:sz w:val="16"/>
                <w:szCs w:val="16"/>
              </w:rPr>
              <w:t>42</w:t>
            </w:r>
            <w:r w:rsidRPr="007B6204">
              <w:rPr>
                <w:rFonts w:ascii="Times New Roman" w:hAnsi="Times New Roman"/>
                <w:sz w:val="16"/>
                <w:szCs w:val="16"/>
              </w:rPr>
              <w:t>) × × 20 : 100</w:t>
            </w:r>
          </w:p>
        </w:tc>
      </w:tr>
      <w:tr w:rsidR="0016039B" w:rsidRPr="007B6204" w:rsidTr="00D81288">
        <w:trPr>
          <w:trHeight w:val="257"/>
          <w:jc w:val="center"/>
        </w:trPr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12. Розничная цена (с округлением)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2,53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 xml:space="preserve">Стр. 9 + </w:t>
            </w:r>
          </w:p>
          <w:p w:rsidR="0016039B" w:rsidRPr="007B6204" w:rsidRDefault="0016039B" w:rsidP="00D8128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61" w:right="-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B6204">
              <w:rPr>
                <w:rFonts w:ascii="Times New Roman" w:hAnsi="Times New Roman"/>
                <w:sz w:val="16"/>
                <w:szCs w:val="16"/>
              </w:rPr>
              <w:t>+ стр. 10 + стр. 11</w:t>
            </w:r>
          </w:p>
        </w:tc>
      </w:tr>
    </w:tbl>
    <w:p w:rsidR="0016039B" w:rsidRPr="007B6204" w:rsidRDefault="0016039B" w:rsidP="0016039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</w:rPr>
      </w:pPr>
    </w:p>
    <w:p w:rsidR="0016039B" w:rsidRPr="0016039B" w:rsidRDefault="0016039B" w:rsidP="001603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6039B" w:rsidRPr="0016039B" w:rsidSect="00320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9BB4D46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0"/>
    <w:lvl w:ilvl="0">
      <w:start w:val="1"/>
      <w:numFmt w:val="bullet"/>
      <w:pStyle w:val="a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Sylfaen" w:hAnsi="Sylfae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>
    <w:nsid w:val="1F3F5C02"/>
    <w:multiLevelType w:val="hybridMultilevel"/>
    <w:tmpl w:val="2B0E25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40F1F01"/>
    <w:multiLevelType w:val="hybridMultilevel"/>
    <w:tmpl w:val="245C28CE"/>
    <w:lvl w:ilvl="0" w:tplc="FA8C9772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EA51E8C"/>
    <w:multiLevelType w:val="hybridMultilevel"/>
    <w:tmpl w:val="01988364"/>
    <w:lvl w:ilvl="0" w:tplc="6BAC088A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5">
    <w:nsid w:val="58C54D5D"/>
    <w:multiLevelType w:val="multilevel"/>
    <w:tmpl w:val="0000000A"/>
    <w:styleLink w:val="a1"/>
    <w:lvl w:ilvl="0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cs="Times New Roman"/>
        <w:color w:val="000000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EC226A5"/>
    <w:multiLevelType w:val="hybridMultilevel"/>
    <w:tmpl w:val="21644592"/>
    <w:lvl w:ilvl="0" w:tplc="B66E3978">
      <w:start w:val="1"/>
      <w:numFmt w:val="decimal"/>
      <w:suff w:val="space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/>
  <w:rsids>
    <w:rsidRoot w:val="0016039B"/>
    <w:rsid w:val="000A34EE"/>
    <w:rsid w:val="0016039B"/>
    <w:rsid w:val="0032032C"/>
    <w:rsid w:val="004B7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0" w:qFormat="1"/>
    <w:lsdException w:name="heading 6" w:uiPriority="0" w:qFormat="1"/>
    <w:lsdException w:name="heading 7" w:uiPriority="0" w:qFormat="1"/>
    <w:lsdException w:name="heading 8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16039B"/>
  </w:style>
  <w:style w:type="paragraph" w:styleId="1">
    <w:name w:val="heading 1"/>
    <w:basedOn w:val="a2"/>
    <w:next w:val="a2"/>
    <w:link w:val="10"/>
    <w:qFormat/>
    <w:rsid w:val="0016039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0"/>
      <w:szCs w:val="20"/>
    </w:rPr>
  </w:style>
  <w:style w:type="paragraph" w:styleId="2">
    <w:name w:val="heading 2"/>
    <w:basedOn w:val="a2"/>
    <w:next w:val="a2"/>
    <w:link w:val="20"/>
    <w:qFormat/>
    <w:rsid w:val="0016039B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0">
    <w:name w:val="heading 3"/>
    <w:basedOn w:val="a2"/>
    <w:next w:val="a2"/>
    <w:link w:val="31"/>
    <w:qFormat/>
    <w:rsid w:val="0016039B"/>
    <w:pPr>
      <w:keepNext/>
      <w:shd w:val="clear" w:color="auto" w:fill="FFFFFF"/>
      <w:autoSpaceDE w:val="0"/>
      <w:autoSpaceDN w:val="0"/>
      <w:adjustRightInd w:val="0"/>
      <w:spacing w:after="0" w:line="240" w:lineRule="auto"/>
      <w:ind w:firstLine="284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2"/>
    <w:next w:val="a2"/>
    <w:link w:val="40"/>
    <w:uiPriority w:val="99"/>
    <w:unhideWhenUsed/>
    <w:qFormat/>
    <w:rsid w:val="0016039B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2"/>
    <w:next w:val="a2"/>
    <w:link w:val="50"/>
    <w:qFormat/>
    <w:rsid w:val="0016039B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2"/>
    <w:next w:val="a2"/>
    <w:link w:val="60"/>
    <w:qFormat/>
    <w:rsid w:val="001603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qFormat/>
    <w:rsid w:val="0016039B"/>
    <w:pPr>
      <w:keepNext/>
      <w:spacing w:after="0" w:line="240" w:lineRule="auto"/>
      <w:ind w:left="284"/>
      <w:jc w:val="center"/>
      <w:outlineLvl w:val="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16039B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20"/>
      <w:szCs w:val="20"/>
      <w:lang w:eastAsia="ja-JP"/>
    </w:rPr>
  </w:style>
  <w:style w:type="paragraph" w:styleId="9">
    <w:name w:val="heading 9"/>
    <w:basedOn w:val="a2"/>
    <w:next w:val="a2"/>
    <w:link w:val="90"/>
    <w:unhideWhenUsed/>
    <w:qFormat/>
    <w:rsid w:val="0016039B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List Paragraph"/>
    <w:basedOn w:val="a2"/>
    <w:uiPriority w:val="34"/>
    <w:qFormat/>
    <w:rsid w:val="0016039B"/>
    <w:pPr>
      <w:ind w:left="720"/>
      <w:contextualSpacing/>
    </w:pPr>
  </w:style>
  <w:style w:type="character" w:customStyle="1" w:styleId="10">
    <w:name w:val="Заголовок 1 Знак"/>
    <w:basedOn w:val="a3"/>
    <w:link w:val="1"/>
    <w:rsid w:val="0016039B"/>
    <w:rPr>
      <w:rFonts w:ascii="Cambria" w:eastAsia="Times New Roman" w:hAnsi="Cambria" w:cs="Times New Roman"/>
      <w:b/>
      <w:bCs/>
      <w:color w:val="365F91"/>
      <w:sz w:val="20"/>
      <w:szCs w:val="20"/>
    </w:rPr>
  </w:style>
  <w:style w:type="character" w:customStyle="1" w:styleId="20">
    <w:name w:val="Заголовок 2 Знак"/>
    <w:basedOn w:val="a3"/>
    <w:link w:val="2"/>
    <w:rsid w:val="0016039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">
    <w:name w:val="Заголовок 3 Знак"/>
    <w:basedOn w:val="a3"/>
    <w:link w:val="30"/>
    <w:rsid w:val="0016039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3"/>
    <w:link w:val="4"/>
    <w:uiPriority w:val="99"/>
    <w:rsid w:val="0016039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3"/>
    <w:link w:val="5"/>
    <w:rsid w:val="0016039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3"/>
    <w:link w:val="6"/>
    <w:rsid w:val="001603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3"/>
    <w:link w:val="7"/>
    <w:rsid w:val="0016039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3"/>
    <w:link w:val="8"/>
    <w:uiPriority w:val="99"/>
    <w:rsid w:val="0016039B"/>
    <w:rPr>
      <w:rFonts w:ascii="Times New Roman" w:eastAsia="Times New Roman" w:hAnsi="Times New Roman" w:cs="Times New Roman"/>
      <w:b/>
      <w:sz w:val="20"/>
      <w:szCs w:val="20"/>
      <w:lang w:eastAsia="ja-JP"/>
    </w:rPr>
  </w:style>
  <w:style w:type="character" w:customStyle="1" w:styleId="90">
    <w:name w:val="Заголовок 9 Знак"/>
    <w:basedOn w:val="a3"/>
    <w:link w:val="9"/>
    <w:rsid w:val="0016039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11">
    <w:name w:val="Заголовок №1_"/>
    <w:link w:val="12"/>
    <w:uiPriority w:val="99"/>
    <w:locked/>
    <w:rsid w:val="0016039B"/>
    <w:rPr>
      <w:rFonts w:ascii="Sylfaen" w:eastAsia="Times New Roman" w:hAnsi="Sylfaen" w:cs="Sylfaen"/>
      <w:sz w:val="18"/>
      <w:szCs w:val="18"/>
      <w:shd w:val="clear" w:color="auto" w:fill="FFFFFF"/>
    </w:rPr>
  </w:style>
  <w:style w:type="paragraph" w:customStyle="1" w:styleId="12">
    <w:name w:val="Заголовок №1"/>
    <w:basedOn w:val="a2"/>
    <w:link w:val="11"/>
    <w:uiPriority w:val="99"/>
    <w:rsid w:val="0016039B"/>
    <w:pPr>
      <w:shd w:val="clear" w:color="auto" w:fill="FFFFFF"/>
      <w:spacing w:after="300" w:line="240" w:lineRule="atLeast"/>
      <w:outlineLvl w:val="0"/>
    </w:pPr>
    <w:rPr>
      <w:rFonts w:ascii="Sylfaen" w:eastAsia="Times New Roman" w:hAnsi="Sylfaen" w:cs="Sylfaen"/>
      <w:sz w:val="18"/>
      <w:szCs w:val="18"/>
    </w:rPr>
  </w:style>
  <w:style w:type="character" w:customStyle="1" w:styleId="a7">
    <w:name w:val="Основной текст_"/>
    <w:link w:val="13"/>
    <w:uiPriority w:val="99"/>
    <w:locked/>
    <w:rsid w:val="0016039B"/>
    <w:rPr>
      <w:rFonts w:ascii="Sylfaen" w:eastAsia="Times New Roman" w:hAnsi="Sylfaen" w:cs="Sylfaen"/>
      <w:sz w:val="18"/>
      <w:szCs w:val="18"/>
      <w:shd w:val="clear" w:color="auto" w:fill="FFFFFF"/>
    </w:rPr>
  </w:style>
  <w:style w:type="paragraph" w:customStyle="1" w:styleId="13">
    <w:name w:val="Основной текст1"/>
    <w:basedOn w:val="a2"/>
    <w:link w:val="a7"/>
    <w:uiPriority w:val="99"/>
    <w:rsid w:val="0016039B"/>
    <w:pPr>
      <w:shd w:val="clear" w:color="auto" w:fill="FFFFFF"/>
      <w:spacing w:before="300" w:after="0" w:line="226" w:lineRule="exact"/>
    </w:pPr>
    <w:rPr>
      <w:rFonts w:ascii="Sylfaen" w:eastAsia="Times New Roman" w:hAnsi="Sylfaen" w:cs="Sylfaen"/>
      <w:sz w:val="18"/>
      <w:szCs w:val="18"/>
    </w:rPr>
  </w:style>
  <w:style w:type="character" w:customStyle="1" w:styleId="a8">
    <w:name w:val="Основной текст + Полужирный"/>
    <w:uiPriority w:val="99"/>
    <w:rsid w:val="0016039B"/>
    <w:rPr>
      <w:rFonts w:ascii="Sylfaen" w:eastAsia="Times New Roman" w:hAnsi="Sylfaen" w:cs="Sylfaen"/>
      <w:b/>
      <w:bCs/>
      <w:sz w:val="18"/>
      <w:szCs w:val="18"/>
      <w:shd w:val="clear" w:color="auto" w:fill="FFFFFF"/>
    </w:rPr>
  </w:style>
  <w:style w:type="character" w:customStyle="1" w:styleId="21">
    <w:name w:val="Заголовок №2_"/>
    <w:link w:val="22"/>
    <w:uiPriority w:val="99"/>
    <w:locked/>
    <w:rsid w:val="0016039B"/>
    <w:rPr>
      <w:rFonts w:ascii="Sylfaen" w:eastAsia="Times New Roman" w:hAnsi="Sylfaen" w:cs="Sylfaen"/>
      <w:sz w:val="18"/>
      <w:szCs w:val="18"/>
      <w:shd w:val="clear" w:color="auto" w:fill="FFFFFF"/>
    </w:rPr>
  </w:style>
  <w:style w:type="paragraph" w:customStyle="1" w:styleId="22">
    <w:name w:val="Заголовок №2"/>
    <w:basedOn w:val="a2"/>
    <w:link w:val="21"/>
    <w:uiPriority w:val="99"/>
    <w:rsid w:val="0016039B"/>
    <w:pPr>
      <w:shd w:val="clear" w:color="auto" w:fill="FFFFFF"/>
      <w:spacing w:after="0" w:line="230" w:lineRule="exact"/>
      <w:outlineLvl w:val="1"/>
    </w:pPr>
    <w:rPr>
      <w:rFonts w:ascii="Sylfaen" w:eastAsia="Times New Roman" w:hAnsi="Sylfaen" w:cs="Sylfaen"/>
      <w:sz w:val="18"/>
      <w:szCs w:val="18"/>
    </w:rPr>
  </w:style>
  <w:style w:type="character" w:customStyle="1" w:styleId="a9">
    <w:name w:val="Основной текст + Курсив"/>
    <w:uiPriority w:val="99"/>
    <w:rsid w:val="0016039B"/>
    <w:rPr>
      <w:rFonts w:ascii="Times New Roman" w:eastAsia="Times New Roman" w:hAnsi="Times New Roman" w:cs="Times New Roman"/>
      <w:i/>
      <w:iCs/>
      <w:spacing w:val="0"/>
      <w:sz w:val="18"/>
      <w:szCs w:val="18"/>
      <w:shd w:val="clear" w:color="auto" w:fill="FFFFFF"/>
    </w:rPr>
  </w:style>
  <w:style w:type="character" w:customStyle="1" w:styleId="4pt">
    <w:name w:val="Основной текст + 4 pt"/>
    <w:aliases w:val="Интервал 0 pt"/>
    <w:uiPriority w:val="99"/>
    <w:rsid w:val="0016039B"/>
    <w:rPr>
      <w:rFonts w:ascii="Times New Roman" w:eastAsia="Times New Roman" w:hAnsi="Times New Roman" w:cs="Times New Roman"/>
      <w:spacing w:val="10"/>
      <w:sz w:val="8"/>
      <w:szCs w:val="8"/>
      <w:shd w:val="clear" w:color="auto" w:fill="FFFFFF"/>
    </w:rPr>
  </w:style>
  <w:style w:type="paragraph" w:styleId="aa">
    <w:name w:val="header"/>
    <w:basedOn w:val="a2"/>
    <w:link w:val="ab"/>
    <w:rsid w:val="001603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3"/>
    <w:link w:val="aa"/>
    <w:rsid w:val="0016039B"/>
    <w:rPr>
      <w:rFonts w:ascii="Calibri" w:eastAsia="Calibri" w:hAnsi="Calibri" w:cs="Times New Roman"/>
    </w:rPr>
  </w:style>
  <w:style w:type="paragraph" w:styleId="ac">
    <w:name w:val="footer"/>
    <w:basedOn w:val="a2"/>
    <w:link w:val="ad"/>
    <w:uiPriority w:val="99"/>
    <w:rsid w:val="001603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3"/>
    <w:link w:val="ac"/>
    <w:uiPriority w:val="99"/>
    <w:rsid w:val="0016039B"/>
    <w:rPr>
      <w:rFonts w:ascii="Calibri" w:eastAsia="Calibri" w:hAnsi="Calibri" w:cs="Times New Roman"/>
    </w:rPr>
  </w:style>
  <w:style w:type="paragraph" w:customStyle="1" w:styleId="32">
    <w:name w:val="Стиль3"/>
    <w:basedOn w:val="a2"/>
    <w:uiPriority w:val="99"/>
    <w:rsid w:val="001603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33">
    <w:name w:val="Body Text 3"/>
    <w:basedOn w:val="a2"/>
    <w:link w:val="34"/>
    <w:rsid w:val="0016039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3"/>
    <w:link w:val="33"/>
    <w:rsid w:val="0016039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e">
    <w:name w:val="Body Text"/>
    <w:basedOn w:val="a2"/>
    <w:link w:val="af"/>
    <w:uiPriority w:val="99"/>
    <w:rsid w:val="0016039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pacing w:val="-4"/>
      <w:w w:val="91"/>
      <w:sz w:val="20"/>
      <w:szCs w:val="20"/>
      <w:lang w:eastAsia="ru-RU"/>
    </w:rPr>
  </w:style>
  <w:style w:type="character" w:customStyle="1" w:styleId="af">
    <w:name w:val="Основной текст Знак"/>
    <w:basedOn w:val="a3"/>
    <w:link w:val="ae"/>
    <w:uiPriority w:val="99"/>
    <w:rsid w:val="0016039B"/>
    <w:rPr>
      <w:rFonts w:ascii="Times New Roman" w:eastAsia="Times New Roman" w:hAnsi="Times New Roman" w:cs="Times New Roman"/>
      <w:spacing w:val="-4"/>
      <w:w w:val="91"/>
      <w:sz w:val="20"/>
      <w:szCs w:val="20"/>
      <w:lang w:eastAsia="ru-RU"/>
    </w:rPr>
  </w:style>
  <w:style w:type="paragraph" w:styleId="af0">
    <w:name w:val="Body Text Indent"/>
    <w:basedOn w:val="a2"/>
    <w:link w:val="af1"/>
    <w:rsid w:val="0016039B"/>
    <w:pPr>
      <w:spacing w:after="120"/>
      <w:ind w:left="283"/>
    </w:pPr>
    <w:rPr>
      <w:rFonts w:ascii="Calibri" w:eastAsia="Calibri" w:hAnsi="Calibri" w:cs="Times New Roman"/>
    </w:rPr>
  </w:style>
  <w:style w:type="character" w:customStyle="1" w:styleId="af1">
    <w:name w:val="Основной текст с отступом Знак"/>
    <w:basedOn w:val="a3"/>
    <w:link w:val="af0"/>
    <w:rsid w:val="0016039B"/>
    <w:rPr>
      <w:rFonts w:ascii="Calibri" w:eastAsia="Calibri" w:hAnsi="Calibri" w:cs="Times New Roman"/>
    </w:rPr>
  </w:style>
  <w:style w:type="paragraph" w:styleId="af2">
    <w:name w:val="Subtitle"/>
    <w:basedOn w:val="a2"/>
    <w:link w:val="af3"/>
    <w:qFormat/>
    <w:rsid w:val="0016039B"/>
    <w:pPr>
      <w:shd w:val="clear" w:color="auto" w:fill="FFFFFF"/>
      <w:autoSpaceDE w:val="0"/>
      <w:autoSpaceDN w:val="0"/>
      <w:adjustRightInd w:val="0"/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Подзаголовок Знак"/>
    <w:basedOn w:val="a3"/>
    <w:link w:val="af2"/>
    <w:rsid w:val="0016039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HTML">
    <w:name w:val="HTML Preformatted"/>
    <w:basedOn w:val="a2"/>
    <w:link w:val="HTML0"/>
    <w:uiPriority w:val="99"/>
    <w:rsid w:val="001603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709"/>
      <w:jc w:val="both"/>
    </w:pPr>
    <w:rPr>
      <w:rFonts w:ascii="Courier New" w:eastAsia="Courier New" w:hAnsi="Courier New" w:cs="Times New Roman"/>
      <w:sz w:val="20"/>
      <w:szCs w:val="20"/>
      <w:lang w:eastAsia="ja-JP"/>
    </w:rPr>
  </w:style>
  <w:style w:type="character" w:customStyle="1" w:styleId="HTML0">
    <w:name w:val="Стандартный HTML Знак"/>
    <w:basedOn w:val="a3"/>
    <w:link w:val="HTML"/>
    <w:uiPriority w:val="99"/>
    <w:rsid w:val="0016039B"/>
    <w:rPr>
      <w:rFonts w:ascii="Courier New" w:eastAsia="Courier New" w:hAnsi="Courier New" w:cs="Times New Roman"/>
      <w:sz w:val="20"/>
      <w:szCs w:val="20"/>
      <w:lang w:eastAsia="ja-JP"/>
    </w:rPr>
  </w:style>
  <w:style w:type="paragraph" w:styleId="23">
    <w:name w:val="Body Text 2"/>
    <w:basedOn w:val="a2"/>
    <w:link w:val="24"/>
    <w:rsid w:val="001603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24">
    <w:name w:val="Основной текст 2 Знак"/>
    <w:basedOn w:val="a3"/>
    <w:link w:val="23"/>
    <w:rsid w:val="0016039B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af4">
    <w:name w:val="Краткий обратный адрес"/>
    <w:basedOn w:val="a2"/>
    <w:rsid w:val="00160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page number"/>
    <w:basedOn w:val="a3"/>
    <w:rsid w:val="0016039B"/>
  </w:style>
  <w:style w:type="character" w:customStyle="1" w:styleId="af6">
    <w:name w:val="Текст выноски Знак"/>
    <w:link w:val="af7"/>
    <w:uiPriority w:val="99"/>
    <w:semiHidden/>
    <w:rsid w:val="0016039B"/>
    <w:rPr>
      <w:rFonts w:ascii="Tahoma" w:eastAsia="Times New Roman" w:hAnsi="Tahoma"/>
      <w:sz w:val="16"/>
      <w:szCs w:val="16"/>
      <w:lang w:eastAsia="ja-JP"/>
    </w:rPr>
  </w:style>
  <w:style w:type="paragraph" w:styleId="af7">
    <w:name w:val="Balloon Text"/>
    <w:basedOn w:val="a2"/>
    <w:link w:val="af6"/>
    <w:uiPriority w:val="99"/>
    <w:semiHidden/>
    <w:unhideWhenUsed/>
    <w:rsid w:val="0016039B"/>
    <w:pPr>
      <w:spacing w:after="0" w:line="240" w:lineRule="auto"/>
    </w:pPr>
    <w:rPr>
      <w:rFonts w:ascii="Tahoma" w:eastAsia="Times New Roman" w:hAnsi="Tahoma"/>
      <w:sz w:val="16"/>
      <w:szCs w:val="16"/>
      <w:lang w:eastAsia="ja-JP"/>
    </w:rPr>
  </w:style>
  <w:style w:type="character" w:customStyle="1" w:styleId="14">
    <w:name w:val="Текст выноски Знак1"/>
    <w:basedOn w:val="a3"/>
    <w:link w:val="af7"/>
    <w:uiPriority w:val="99"/>
    <w:semiHidden/>
    <w:rsid w:val="0016039B"/>
    <w:rPr>
      <w:rFonts w:ascii="Tahoma" w:hAnsi="Tahoma" w:cs="Tahoma"/>
      <w:sz w:val="16"/>
      <w:szCs w:val="16"/>
    </w:rPr>
  </w:style>
  <w:style w:type="paragraph" w:styleId="35">
    <w:name w:val="Body Text Indent 3"/>
    <w:basedOn w:val="a2"/>
    <w:link w:val="36"/>
    <w:uiPriority w:val="99"/>
    <w:unhideWhenUsed/>
    <w:rsid w:val="0016039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ja-JP"/>
    </w:rPr>
  </w:style>
  <w:style w:type="character" w:customStyle="1" w:styleId="36">
    <w:name w:val="Основной текст с отступом 3 Знак"/>
    <w:basedOn w:val="a3"/>
    <w:link w:val="35"/>
    <w:uiPriority w:val="99"/>
    <w:rsid w:val="0016039B"/>
    <w:rPr>
      <w:rFonts w:ascii="Times New Roman" w:eastAsia="Times New Roman" w:hAnsi="Times New Roman" w:cs="Times New Roman"/>
      <w:sz w:val="16"/>
      <w:szCs w:val="16"/>
      <w:lang w:eastAsia="ja-JP"/>
    </w:rPr>
  </w:style>
  <w:style w:type="paragraph" w:styleId="25">
    <w:name w:val="Body Text Indent 2"/>
    <w:basedOn w:val="a2"/>
    <w:link w:val="26"/>
    <w:unhideWhenUsed/>
    <w:rsid w:val="0016039B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26">
    <w:name w:val="Основной текст с отступом 2 Знак"/>
    <w:basedOn w:val="a3"/>
    <w:link w:val="25"/>
    <w:rsid w:val="0016039B"/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af8">
    <w:name w:val="Текст сноски Знак"/>
    <w:link w:val="af9"/>
    <w:rsid w:val="0016039B"/>
    <w:rPr>
      <w:rFonts w:eastAsia="Times New Roman"/>
      <w:sz w:val="20"/>
      <w:szCs w:val="20"/>
      <w:lang w:eastAsia="ru-RU"/>
    </w:rPr>
  </w:style>
  <w:style w:type="paragraph" w:styleId="af9">
    <w:name w:val="footnote text"/>
    <w:basedOn w:val="a2"/>
    <w:link w:val="af8"/>
    <w:rsid w:val="0016039B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15">
    <w:name w:val="Текст сноски Знак1"/>
    <w:basedOn w:val="a3"/>
    <w:link w:val="af9"/>
    <w:uiPriority w:val="99"/>
    <w:semiHidden/>
    <w:rsid w:val="0016039B"/>
    <w:rPr>
      <w:sz w:val="20"/>
      <w:szCs w:val="20"/>
    </w:rPr>
  </w:style>
  <w:style w:type="paragraph" w:customStyle="1" w:styleId="16">
    <w:name w:val="Обычный1"/>
    <w:rsid w:val="001603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itle"/>
    <w:basedOn w:val="a2"/>
    <w:link w:val="afb"/>
    <w:qFormat/>
    <w:rsid w:val="0016039B"/>
    <w:pPr>
      <w:shd w:val="clear" w:color="auto" w:fill="FFFFFF"/>
      <w:autoSpaceDE w:val="0"/>
      <w:autoSpaceDN w:val="0"/>
      <w:adjustRightInd w:val="0"/>
      <w:spacing w:after="0" w:line="240" w:lineRule="auto"/>
      <w:ind w:firstLine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3"/>
    <w:link w:val="afa"/>
    <w:rsid w:val="0016039B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  <w:lang w:eastAsia="ru-RU"/>
    </w:rPr>
  </w:style>
  <w:style w:type="paragraph" w:styleId="afc">
    <w:name w:val="Block Text"/>
    <w:basedOn w:val="a2"/>
    <w:rsid w:val="0016039B"/>
    <w:pPr>
      <w:widowControl w:val="0"/>
      <w:shd w:val="clear" w:color="auto" w:fill="FFFFFF"/>
      <w:autoSpaceDE w:val="0"/>
      <w:autoSpaceDN w:val="0"/>
      <w:adjustRightInd w:val="0"/>
      <w:spacing w:before="223" w:after="0" w:line="240" w:lineRule="auto"/>
      <w:ind w:left="2297" w:right="2822" w:firstLine="547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d">
    <w:name w:val="Hyperlink"/>
    <w:uiPriority w:val="99"/>
    <w:unhideWhenUsed/>
    <w:rsid w:val="0016039B"/>
    <w:rPr>
      <w:color w:val="0000FF"/>
      <w:u w:val="single"/>
    </w:rPr>
  </w:style>
  <w:style w:type="paragraph" w:customStyle="1" w:styleId="27">
    <w:name w:val="Обычный2"/>
    <w:rsid w:val="001603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7">
    <w:name w:val="Стиль1"/>
    <w:basedOn w:val="a2"/>
    <w:rsid w:val="0016039B"/>
    <w:pPr>
      <w:spacing w:before="240" w:after="240" w:line="240" w:lineRule="auto"/>
      <w:jc w:val="center"/>
    </w:pPr>
    <w:rPr>
      <w:rFonts w:ascii="Garamond" w:eastAsia="Times New Roman" w:hAnsi="Garamond" w:cs="Times New Roman"/>
      <w:b/>
      <w:kern w:val="28"/>
      <w:sz w:val="28"/>
      <w:szCs w:val="20"/>
      <w:lang w:eastAsia="ru-RU"/>
    </w:rPr>
  </w:style>
  <w:style w:type="character" w:styleId="afe">
    <w:name w:val="Emphasis"/>
    <w:qFormat/>
    <w:rsid w:val="0016039B"/>
    <w:rPr>
      <w:i/>
      <w:iCs/>
    </w:rPr>
  </w:style>
  <w:style w:type="paragraph" w:customStyle="1" w:styleId="aff">
    <w:name w:val="Таблица"/>
    <w:basedOn w:val="a2"/>
    <w:rsid w:val="0016039B"/>
    <w:pPr>
      <w:widowControl w:val="0"/>
      <w:spacing w:before="120" w:after="80" w:line="240" w:lineRule="auto"/>
      <w:jc w:val="right"/>
    </w:pPr>
    <w:rPr>
      <w:rFonts w:ascii="Times New Roman" w:eastAsia="Times New Roman" w:hAnsi="Times New Roman" w:cs="Times New Roman"/>
      <w:spacing w:val="40"/>
      <w:sz w:val="20"/>
      <w:szCs w:val="20"/>
      <w:lang w:eastAsia="ru-RU"/>
    </w:rPr>
  </w:style>
  <w:style w:type="paragraph" w:customStyle="1" w:styleId="aff0">
    <w:name w:val="Заг табл"/>
    <w:basedOn w:val="a2"/>
    <w:rsid w:val="0016039B"/>
    <w:pPr>
      <w:widowControl w:val="0"/>
      <w:spacing w:after="12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aff1">
    <w:name w:val="Рисунок"/>
    <w:basedOn w:val="a2"/>
    <w:next w:val="a2"/>
    <w:rsid w:val="0016039B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customStyle="1" w:styleId="aff2">
    <w:name w:val="Текст лекции"/>
    <w:rsid w:val="0016039B"/>
    <w:pPr>
      <w:widowControl w:val="0"/>
      <w:spacing w:after="0" w:line="240" w:lineRule="auto"/>
      <w:ind w:firstLine="567"/>
      <w:jc w:val="both"/>
    </w:pPr>
    <w:rPr>
      <w:rFonts w:ascii="Futuris" w:eastAsia="Times New Roman" w:hAnsi="Futuris" w:cs="Times New Roman"/>
      <w:color w:val="000000"/>
      <w:sz w:val="28"/>
      <w:szCs w:val="20"/>
      <w:lang w:eastAsia="ru-RU"/>
    </w:rPr>
  </w:style>
  <w:style w:type="table" w:styleId="aff3">
    <w:name w:val="Table Grid"/>
    <w:basedOn w:val="a4"/>
    <w:rsid w:val="00160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4">
    <w:name w:val="footnote reference"/>
    <w:rsid w:val="0016039B"/>
    <w:rPr>
      <w:vertAlign w:val="superscript"/>
    </w:rPr>
  </w:style>
  <w:style w:type="paragraph" w:styleId="aff5">
    <w:name w:val="Normal (Web)"/>
    <w:basedOn w:val="a2"/>
    <w:uiPriority w:val="99"/>
    <w:unhideWhenUsed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ированный"/>
    <w:basedOn w:val="a2"/>
    <w:rsid w:val="0016039B"/>
    <w:pPr>
      <w:numPr>
        <w:numId w:val="2"/>
      </w:numPr>
      <w:tabs>
        <w:tab w:val="left" w:pos="907"/>
      </w:tabs>
      <w:spacing w:after="0" w:line="240" w:lineRule="auto"/>
      <w:ind w:left="680" w:firstLine="2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6">
    <w:name w:val="Заголовки"/>
    <w:rsid w:val="0016039B"/>
    <w:pPr>
      <w:widowControl w:val="0"/>
      <w:spacing w:before="113" w:after="113" w:line="240" w:lineRule="auto"/>
      <w:jc w:val="center"/>
    </w:pPr>
    <w:rPr>
      <w:rFonts w:ascii="Arial" w:eastAsia="Times New Roman" w:hAnsi="Arial" w:cs="Times New Roman"/>
      <w:b/>
      <w:szCs w:val="20"/>
      <w:lang w:eastAsia="ru-RU"/>
    </w:rPr>
  </w:style>
  <w:style w:type="paragraph" w:styleId="18">
    <w:name w:val="toc 1"/>
    <w:basedOn w:val="a2"/>
    <w:next w:val="a2"/>
    <w:autoRedefine/>
    <w:rsid w:val="0016039B"/>
    <w:pPr>
      <w:keepNext/>
      <w:tabs>
        <w:tab w:val="right" w:leader="dot" w:pos="6738"/>
      </w:tabs>
      <w:spacing w:after="0" w:line="240" w:lineRule="auto"/>
      <w:ind w:right="454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styleId="28">
    <w:name w:val="toc 2"/>
    <w:basedOn w:val="a2"/>
    <w:next w:val="a2"/>
    <w:autoRedefine/>
    <w:rsid w:val="0016039B"/>
    <w:pPr>
      <w:tabs>
        <w:tab w:val="right" w:leader="dot" w:pos="6738"/>
      </w:tabs>
      <w:spacing w:after="0" w:line="240" w:lineRule="auto"/>
      <w:ind w:left="220" w:right="454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paragraph" w:customStyle="1" w:styleId="FR1">
    <w:name w:val="FR1"/>
    <w:rsid w:val="0016039B"/>
    <w:pPr>
      <w:widowControl w:val="0"/>
      <w:spacing w:after="0" w:line="240" w:lineRule="auto"/>
      <w:ind w:left="840" w:hanging="20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37">
    <w:name w:val="Обычный3"/>
    <w:rsid w:val="0016039B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7">
    <w:name w:val="Стиль"/>
    <w:rsid w:val="001603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8">
    <w:name w:val="Document Map"/>
    <w:basedOn w:val="a2"/>
    <w:link w:val="aff9"/>
    <w:rsid w:val="0016039B"/>
    <w:pPr>
      <w:spacing w:after="0" w:line="240" w:lineRule="auto"/>
    </w:pPr>
    <w:rPr>
      <w:rFonts w:ascii="Tahoma" w:eastAsia="Times New Roman" w:hAnsi="Tahoma" w:cs="Times New Roman"/>
      <w:kern w:val="28"/>
      <w:sz w:val="16"/>
      <w:szCs w:val="16"/>
    </w:rPr>
  </w:style>
  <w:style w:type="character" w:customStyle="1" w:styleId="aff9">
    <w:name w:val="Схема документа Знак"/>
    <w:basedOn w:val="a3"/>
    <w:link w:val="aff8"/>
    <w:rsid w:val="0016039B"/>
    <w:rPr>
      <w:rFonts w:ascii="Tahoma" w:eastAsia="Times New Roman" w:hAnsi="Tahoma" w:cs="Times New Roman"/>
      <w:kern w:val="28"/>
      <w:sz w:val="16"/>
      <w:szCs w:val="16"/>
    </w:rPr>
  </w:style>
  <w:style w:type="character" w:styleId="affa">
    <w:name w:val="Strong"/>
    <w:uiPriority w:val="22"/>
    <w:qFormat/>
    <w:rsid w:val="0016039B"/>
    <w:rPr>
      <w:b/>
      <w:bCs/>
    </w:rPr>
  </w:style>
  <w:style w:type="character" w:customStyle="1" w:styleId="apple-converted-space">
    <w:name w:val="apple-converted-space"/>
    <w:rsid w:val="0016039B"/>
  </w:style>
  <w:style w:type="paragraph" w:customStyle="1" w:styleId="ConsPlusNormal">
    <w:name w:val="ConsPlusNormal"/>
    <w:rsid w:val="00160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16039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">
    <w:name w:val="n"/>
    <w:basedOn w:val="a2"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b">
    <w:name w:val="размещено"/>
    <w:basedOn w:val="a2"/>
    <w:autoRedefine/>
    <w:uiPriority w:val="99"/>
    <w:rsid w:val="001603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FFFFFF"/>
      <w:sz w:val="28"/>
      <w:szCs w:val="20"/>
      <w:lang w:eastAsia="ru-RU"/>
    </w:rPr>
  </w:style>
  <w:style w:type="character" w:styleId="affc">
    <w:name w:val="endnote reference"/>
    <w:uiPriority w:val="99"/>
    <w:semiHidden/>
    <w:rsid w:val="0016039B"/>
    <w:rPr>
      <w:rFonts w:cs="Times New Roman"/>
      <w:vertAlign w:val="superscript"/>
    </w:rPr>
  </w:style>
  <w:style w:type="paragraph" w:customStyle="1" w:styleId="a0">
    <w:name w:val="лит"/>
    <w:autoRedefine/>
    <w:uiPriority w:val="99"/>
    <w:rsid w:val="0016039B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d">
    <w:name w:val="лит+нумерация"/>
    <w:basedOn w:val="a2"/>
    <w:next w:val="a2"/>
    <w:autoRedefine/>
    <w:uiPriority w:val="99"/>
    <w:rsid w:val="0016039B"/>
    <w:pPr>
      <w:spacing w:after="0" w:line="360" w:lineRule="auto"/>
      <w:jc w:val="both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affe">
    <w:name w:val="caption"/>
    <w:basedOn w:val="a2"/>
    <w:next w:val="a2"/>
    <w:uiPriority w:val="99"/>
    <w:qFormat/>
    <w:rsid w:val="001603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ff">
    <w:name w:val="номер страницы"/>
    <w:uiPriority w:val="99"/>
    <w:rsid w:val="0016039B"/>
    <w:rPr>
      <w:rFonts w:cs="Times New Roman"/>
      <w:sz w:val="28"/>
      <w:szCs w:val="28"/>
    </w:rPr>
  </w:style>
  <w:style w:type="paragraph" w:customStyle="1" w:styleId="afff0">
    <w:name w:val="Обычный +"/>
    <w:basedOn w:val="a2"/>
    <w:autoRedefine/>
    <w:uiPriority w:val="99"/>
    <w:rsid w:val="001603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f1">
    <w:name w:val="содержание"/>
    <w:uiPriority w:val="99"/>
    <w:rsid w:val="0016039B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i/>
      <w:iCs/>
      <w:smallCaps/>
      <w:noProof/>
      <w:sz w:val="28"/>
      <w:szCs w:val="28"/>
      <w:lang w:eastAsia="ru-RU"/>
    </w:rPr>
  </w:style>
  <w:style w:type="table" w:customStyle="1" w:styleId="19">
    <w:name w:val="Стиль таблицы1"/>
    <w:uiPriority w:val="99"/>
    <w:rsid w:val="0016039B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f2">
    <w:name w:val="схема"/>
    <w:autoRedefine/>
    <w:uiPriority w:val="99"/>
    <w:rsid w:val="0016039B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3">
    <w:name w:val="ТАБЛИЦА"/>
    <w:next w:val="a2"/>
    <w:autoRedefine/>
    <w:uiPriority w:val="99"/>
    <w:rsid w:val="0016039B"/>
    <w:pPr>
      <w:spacing w:after="0" w:line="36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f4">
    <w:name w:val="endnote text"/>
    <w:basedOn w:val="a2"/>
    <w:link w:val="afff5"/>
    <w:autoRedefine/>
    <w:uiPriority w:val="99"/>
    <w:semiHidden/>
    <w:rsid w:val="0016039B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5">
    <w:name w:val="Текст концевой сноски Знак"/>
    <w:basedOn w:val="a3"/>
    <w:link w:val="afff4"/>
    <w:uiPriority w:val="99"/>
    <w:semiHidden/>
    <w:rsid w:val="0016039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6">
    <w:name w:val="титут"/>
    <w:autoRedefine/>
    <w:uiPriority w:val="99"/>
    <w:rsid w:val="0016039B"/>
    <w:pPr>
      <w:spacing w:after="0" w:line="360" w:lineRule="auto"/>
      <w:jc w:val="center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character" w:customStyle="1" w:styleId="afff7">
    <w:name w:val="Стиль полужирный"/>
    <w:uiPriority w:val="99"/>
    <w:rsid w:val="0016039B"/>
    <w:rPr>
      <w:rFonts w:cs="Times New Roman"/>
      <w:bCs/>
    </w:rPr>
  </w:style>
  <w:style w:type="numbering" w:customStyle="1" w:styleId="a1">
    <w:name w:val="Стиль нумерованный"/>
    <w:rsid w:val="0016039B"/>
    <w:pPr>
      <w:numPr>
        <w:numId w:val="4"/>
      </w:numPr>
    </w:pPr>
  </w:style>
  <w:style w:type="paragraph" w:customStyle="1" w:styleId="afff8">
    <w:name w:val="Знак Знак Знак Знак"/>
    <w:basedOn w:val="a2"/>
    <w:uiPriority w:val="99"/>
    <w:rsid w:val="0016039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-">
    <w:name w:val="Бакалавр - основной текст"/>
    <w:basedOn w:val="ae"/>
    <w:uiPriority w:val="99"/>
    <w:rsid w:val="0016039B"/>
    <w:pPr>
      <w:widowControl/>
      <w:autoSpaceDE/>
      <w:autoSpaceDN/>
      <w:adjustRightInd/>
      <w:spacing w:line="360" w:lineRule="auto"/>
      <w:ind w:firstLine="851"/>
      <w:jc w:val="both"/>
    </w:pPr>
    <w:rPr>
      <w:spacing w:val="0"/>
      <w:w w:val="100"/>
      <w:kern w:val="24"/>
      <w:sz w:val="28"/>
      <w:szCs w:val="28"/>
    </w:rPr>
  </w:style>
  <w:style w:type="paragraph" w:customStyle="1" w:styleId="caaieiaie5">
    <w:name w:val="caaieiaie 5"/>
    <w:basedOn w:val="a2"/>
    <w:next w:val="a2"/>
    <w:uiPriority w:val="99"/>
    <w:rsid w:val="0016039B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rsid w:val="0016039B"/>
    <w:pPr>
      <w:numPr>
        <w:numId w:val="5"/>
      </w:numPr>
    </w:pPr>
    <w:rPr>
      <w:rFonts w:ascii="Calibri" w:eastAsia="Calibri" w:hAnsi="Calibri" w:cs="Times New Roman"/>
    </w:rPr>
  </w:style>
  <w:style w:type="character" w:styleId="afff9">
    <w:name w:val="Intense Emphasis"/>
    <w:uiPriority w:val="21"/>
    <w:qFormat/>
    <w:rsid w:val="0016039B"/>
    <w:rPr>
      <w:b/>
      <w:bCs/>
      <w:i/>
      <w:iCs/>
      <w:color w:val="4F81BD"/>
    </w:rPr>
  </w:style>
  <w:style w:type="paragraph" w:styleId="afffa">
    <w:name w:val="Plain Text"/>
    <w:basedOn w:val="a2"/>
    <w:link w:val="afffb"/>
    <w:rsid w:val="001603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b">
    <w:name w:val="Текст Знак"/>
    <w:basedOn w:val="a3"/>
    <w:link w:val="afffa"/>
    <w:rsid w:val="0016039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1603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16039B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110">
    <w:name w:val="Обычный11"/>
    <w:uiPriority w:val="99"/>
    <w:rsid w:val="0016039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c">
    <w:name w:val="Placeholder Text"/>
    <w:basedOn w:val="a3"/>
    <w:uiPriority w:val="99"/>
    <w:semiHidden/>
    <w:rsid w:val="0016039B"/>
    <w:rPr>
      <w:color w:val="808080"/>
    </w:rPr>
  </w:style>
  <w:style w:type="paragraph" w:customStyle="1" w:styleId="newncpi0">
    <w:name w:val="newncpi0"/>
    <w:basedOn w:val="a2"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2"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line">
    <w:name w:val="snoskiline"/>
    <w:basedOn w:val="a2"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2"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2"/>
    <w:rsid w:val="00160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1391</Words>
  <Characters>7929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2024-06-25T07:33:00Z</dcterms:created>
  <dcterms:modified xsi:type="dcterms:W3CDTF">2024-06-25T07:40:00Z</dcterms:modified>
</cp:coreProperties>
</file>