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2C" w:rsidRPr="002176A7" w:rsidRDefault="001F782C" w:rsidP="001F78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2176A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ПОЯСНИТЕЛЬНАЯ ЗАПИСКА</w:t>
      </w:r>
    </w:p>
    <w:p w:rsidR="001F782C" w:rsidRPr="002176A7" w:rsidRDefault="001F782C" w:rsidP="001F78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1F782C" w:rsidRPr="002176A7" w:rsidRDefault="001F782C" w:rsidP="001F782C">
      <w:pPr>
        <w:pStyle w:val="a3"/>
        <w:ind w:firstLine="397"/>
        <w:rPr>
          <w:spacing w:val="2"/>
          <w:szCs w:val="28"/>
        </w:rPr>
      </w:pPr>
      <w:r w:rsidRPr="002176A7">
        <w:rPr>
          <w:spacing w:val="2"/>
          <w:szCs w:val="28"/>
        </w:rPr>
        <w:t xml:space="preserve">Экология </w:t>
      </w:r>
      <w:proofErr w:type="spellStart"/>
      <w:r w:rsidRPr="002176A7">
        <w:rPr>
          <w:spacing w:val="2"/>
          <w:szCs w:val="28"/>
        </w:rPr>
        <w:t>аквакультуры</w:t>
      </w:r>
      <w:proofErr w:type="spellEnd"/>
      <w:r w:rsidRPr="002176A7">
        <w:rPr>
          <w:spacing w:val="2"/>
          <w:szCs w:val="28"/>
        </w:rPr>
        <w:t xml:space="preserve"> является междисциплинарной наукой, имеющей важное социальное и мировоззренческое значение, поскольку является теоретическим фундаментом оптимизации взаимоотношений человека и </w:t>
      </w:r>
      <w:proofErr w:type="spellStart"/>
      <w:r w:rsidRPr="002176A7">
        <w:rPr>
          <w:spacing w:val="2"/>
          <w:szCs w:val="28"/>
        </w:rPr>
        <w:t>аквакультуры</w:t>
      </w:r>
      <w:proofErr w:type="spellEnd"/>
      <w:r w:rsidRPr="002176A7">
        <w:rPr>
          <w:spacing w:val="2"/>
          <w:szCs w:val="28"/>
        </w:rPr>
        <w:t>.</w:t>
      </w:r>
    </w:p>
    <w:p w:rsidR="001F782C" w:rsidRPr="002176A7" w:rsidRDefault="001F782C" w:rsidP="001F782C">
      <w:pPr>
        <w:pStyle w:val="a3"/>
        <w:ind w:firstLine="397"/>
        <w:rPr>
          <w:spacing w:val="2"/>
          <w:szCs w:val="28"/>
        </w:rPr>
      </w:pPr>
      <w:r w:rsidRPr="002176A7">
        <w:rPr>
          <w:spacing w:val="2"/>
          <w:szCs w:val="28"/>
        </w:rPr>
        <w:t xml:space="preserve">Изучение данной дисциплины поспособствует формированию комплексной и гармоничной системы природопользования, обеспечивая условия создания малоотходных и безотходных технологий получения экологически чистой продукции </w:t>
      </w:r>
      <w:proofErr w:type="spellStart"/>
      <w:r w:rsidRPr="002176A7">
        <w:rPr>
          <w:spacing w:val="2"/>
          <w:szCs w:val="28"/>
        </w:rPr>
        <w:t>аквакультуры</w:t>
      </w:r>
      <w:proofErr w:type="spellEnd"/>
      <w:r w:rsidRPr="002176A7">
        <w:rPr>
          <w:spacing w:val="2"/>
          <w:szCs w:val="28"/>
        </w:rPr>
        <w:t xml:space="preserve">, а также сохранение и оздоровление окружающей среды. </w:t>
      </w:r>
    </w:p>
    <w:p w:rsidR="001F782C" w:rsidRPr="002176A7" w:rsidRDefault="001F782C" w:rsidP="001F782C">
      <w:pPr>
        <w:pStyle w:val="a3"/>
        <w:ind w:firstLine="397"/>
        <w:rPr>
          <w:szCs w:val="28"/>
        </w:rPr>
      </w:pPr>
      <w:r w:rsidRPr="002176A7">
        <w:rPr>
          <w:szCs w:val="28"/>
        </w:rPr>
        <w:t xml:space="preserve">Знания основ экологии </w:t>
      </w:r>
      <w:proofErr w:type="spellStart"/>
      <w:r w:rsidRPr="002176A7">
        <w:rPr>
          <w:szCs w:val="28"/>
        </w:rPr>
        <w:t>аквакультуры</w:t>
      </w:r>
      <w:proofErr w:type="spellEnd"/>
      <w:r w:rsidRPr="002176A7">
        <w:rPr>
          <w:szCs w:val="28"/>
        </w:rPr>
        <w:t xml:space="preserve"> и организации, пользования всеми видами водных объектов позволит сохранить качество и количество водных ресурсов, что в целом благоприятно отразится на состоянии окружающей среды. </w:t>
      </w:r>
    </w:p>
    <w:p w:rsidR="001F782C" w:rsidRPr="002176A7" w:rsidRDefault="001F782C" w:rsidP="001F782C">
      <w:pPr>
        <w:tabs>
          <w:tab w:val="left" w:pos="54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76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Цель учебной дисциплины: </w:t>
      </w:r>
      <w:r w:rsidRPr="002176A7">
        <w:rPr>
          <w:rFonts w:ascii="Times New Roman" w:hAnsi="Times New Roman" w:cs="Times New Roman"/>
          <w:sz w:val="28"/>
          <w:szCs w:val="28"/>
        </w:rPr>
        <w:t xml:space="preserve">дать студентам необходимые знания о состоянии водных ресурсов, отраслевом и территориальном пользовании водными объектами и эколого-экономическом потенциале водных ресурсов РБ. </w:t>
      </w:r>
    </w:p>
    <w:p w:rsidR="001F782C" w:rsidRPr="002176A7" w:rsidRDefault="001F782C" w:rsidP="001F782C">
      <w:pPr>
        <w:tabs>
          <w:tab w:val="left" w:pos="540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76A7">
        <w:rPr>
          <w:rFonts w:ascii="Times New Roman" w:hAnsi="Times New Roman" w:cs="Times New Roman"/>
          <w:b/>
          <w:i/>
          <w:sz w:val="28"/>
          <w:szCs w:val="28"/>
        </w:rPr>
        <w:t>Задачи учебной дисциплины:</w:t>
      </w:r>
    </w:p>
    <w:p w:rsidR="001F782C" w:rsidRPr="002176A7" w:rsidRDefault="001F782C" w:rsidP="001F782C">
      <w:pPr>
        <w:tabs>
          <w:tab w:val="left" w:pos="54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76A7">
        <w:rPr>
          <w:rFonts w:ascii="Times New Roman" w:hAnsi="Times New Roman" w:cs="Times New Roman"/>
          <w:sz w:val="28"/>
          <w:szCs w:val="28"/>
        </w:rPr>
        <w:t xml:space="preserve">научить студентов определять рациональность использования водных ресурсов, предвидеть результаты антропогенного воздействия на </w:t>
      </w:r>
      <w:proofErr w:type="spellStart"/>
      <w:r w:rsidRPr="002176A7">
        <w:rPr>
          <w:rFonts w:ascii="Times New Roman" w:hAnsi="Times New Roman" w:cs="Times New Roman"/>
          <w:sz w:val="28"/>
          <w:szCs w:val="28"/>
        </w:rPr>
        <w:t>аквакультуру</w:t>
      </w:r>
      <w:proofErr w:type="spellEnd"/>
      <w:r w:rsidRPr="002176A7">
        <w:rPr>
          <w:rFonts w:ascii="Times New Roman" w:hAnsi="Times New Roman" w:cs="Times New Roman"/>
          <w:sz w:val="28"/>
          <w:szCs w:val="28"/>
        </w:rPr>
        <w:t xml:space="preserve">, разрабатывать мероприятия, предотвращающие негативное воздействие на водную среду объектов сельскохозяйственного производства, прогнозировать и определять экономический и экологический ущерб от нерационального использования водных ресурсов, обеспечивать при производстве рыбы и рыбных продуктов экологическую безопасность окружающей среды и производимой продукции. </w:t>
      </w:r>
    </w:p>
    <w:p w:rsidR="001F782C" w:rsidRPr="002176A7" w:rsidRDefault="001F782C" w:rsidP="001F782C">
      <w:pPr>
        <w:tabs>
          <w:tab w:val="left" w:pos="54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76A7">
        <w:rPr>
          <w:rFonts w:ascii="Times New Roman" w:hAnsi="Times New Roman" w:cs="Times New Roman"/>
          <w:sz w:val="28"/>
          <w:szCs w:val="28"/>
        </w:rPr>
        <w:t xml:space="preserve">Взаимоотношения человека с животным и растительным миром водной среды весьма сложны и зачастую сложно предсказуемы. Эти отношения на прямую оказывают влияние на окружающую нас природу и косвенно на человечество в целом, проектируясь на здоровье и благосостояние населения. Создание оптимальных отношений человека с водными ресурсами и их обитателями возможно лишь при условии знаний основных законов и принципов природопользования. </w:t>
      </w:r>
    </w:p>
    <w:p w:rsidR="001F782C" w:rsidRPr="002176A7" w:rsidRDefault="001F782C" w:rsidP="001F782C">
      <w:pPr>
        <w:tabs>
          <w:tab w:val="left" w:pos="54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4"/>
        </w:rPr>
      </w:pPr>
      <w:r w:rsidRPr="002176A7">
        <w:rPr>
          <w:rFonts w:ascii="Times New Roman" w:hAnsi="Times New Roman" w:cs="Times New Roman"/>
          <w:sz w:val="28"/>
          <w:szCs w:val="28"/>
        </w:rPr>
        <w:t>Изучение учебной дисциплины тесно связано с такими учебными дисциплинами, как «Водная токсикология», «</w:t>
      </w:r>
      <w:r w:rsidRPr="002176A7">
        <w:rPr>
          <w:rFonts w:ascii="Times New Roman" w:hAnsi="Times New Roman" w:cs="Times New Roman"/>
          <w:sz w:val="28"/>
          <w:szCs w:val="24"/>
        </w:rPr>
        <w:t xml:space="preserve">Промысловая ихтиология». </w:t>
      </w:r>
    </w:p>
    <w:p w:rsidR="001F782C" w:rsidRPr="002176A7" w:rsidRDefault="001F782C" w:rsidP="001F782C">
      <w:pPr>
        <w:tabs>
          <w:tab w:val="left" w:pos="540"/>
        </w:tabs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176A7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 развить и закрепить специализированную компетенцию: оценивать экологическое состояние водных объектов по различным показателям и применять решение по предотвращению и ликвидации ситуаций природного и технического характера.</w:t>
      </w:r>
    </w:p>
    <w:p w:rsidR="00DD73A0" w:rsidRDefault="00DD73A0">
      <w:bookmarkStart w:id="0" w:name="_GoBack"/>
      <w:bookmarkEnd w:id="0"/>
    </w:p>
    <w:sectPr w:rsidR="00DD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2C"/>
    <w:rsid w:val="001F782C"/>
    <w:rsid w:val="00D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155A0-4821-40A7-A2BB-6BC42C91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F78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F78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2024-04-08T11:42:00Z</dcterms:created>
  <dcterms:modified xsi:type="dcterms:W3CDTF">2024-04-08T11:42:00Z</dcterms:modified>
</cp:coreProperties>
</file>