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05" w:rsidRPr="00610C12" w:rsidRDefault="00CF7405" w:rsidP="00CF7405">
      <w:pPr>
        <w:ind w:firstLine="284"/>
        <w:jc w:val="center"/>
        <w:rPr>
          <w:b/>
          <w:bCs/>
          <w:caps/>
          <w:sz w:val="28"/>
          <w:szCs w:val="28"/>
        </w:rPr>
      </w:pPr>
      <w:r w:rsidRPr="00610C12">
        <w:rPr>
          <w:b/>
          <w:bCs/>
          <w:caps/>
          <w:sz w:val="28"/>
          <w:szCs w:val="28"/>
        </w:rPr>
        <w:t>Пояснительная записка</w:t>
      </w:r>
    </w:p>
    <w:p w:rsidR="00CF7405" w:rsidRPr="00610C12" w:rsidRDefault="00CF7405" w:rsidP="00CF7405">
      <w:pPr>
        <w:ind w:firstLine="284"/>
        <w:jc w:val="center"/>
        <w:rPr>
          <w:b/>
          <w:bCs/>
          <w:caps/>
          <w:sz w:val="28"/>
          <w:szCs w:val="28"/>
        </w:rPr>
      </w:pPr>
    </w:p>
    <w:p w:rsidR="00CF7405" w:rsidRDefault="00CF7405" w:rsidP="00CF7405">
      <w:pPr>
        <w:widowControl w:val="0"/>
        <w:ind w:firstLine="284"/>
        <w:jc w:val="both"/>
        <w:rPr>
          <w:sz w:val="28"/>
        </w:rPr>
      </w:pPr>
      <w:r>
        <w:rPr>
          <w:sz w:val="28"/>
        </w:rPr>
        <w:t>Уже более 36 лет п</w:t>
      </w:r>
      <w:r w:rsidRPr="005B6C00">
        <w:rPr>
          <w:sz w:val="28"/>
        </w:rPr>
        <w:t xml:space="preserve">роблема радиоактивного загрязнения </w:t>
      </w:r>
      <w:r>
        <w:rPr>
          <w:sz w:val="28"/>
        </w:rPr>
        <w:t xml:space="preserve">территории </w:t>
      </w:r>
      <w:r w:rsidRPr="005B6C00">
        <w:rPr>
          <w:sz w:val="28"/>
        </w:rPr>
        <w:t>являе</w:t>
      </w:r>
      <w:r w:rsidRPr="005B6C00">
        <w:rPr>
          <w:sz w:val="28"/>
        </w:rPr>
        <w:t>т</w:t>
      </w:r>
      <w:r w:rsidRPr="005B6C00">
        <w:rPr>
          <w:sz w:val="28"/>
        </w:rPr>
        <w:t>ся</w:t>
      </w:r>
      <w:r>
        <w:rPr>
          <w:sz w:val="28"/>
        </w:rPr>
        <w:t xml:space="preserve"> </w:t>
      </w:r>
      <w:r w:rsidRPr="005B6C00">
        <w:rPr>
          <w:sz w:val="28"/>
        </w:rPr>
        <w:t xml:space="preserve">приоритетной для Беларуси. </w:t>
      </w:r>
      <w:r>
        <w:rPr>
          <w:sz w:val="28"/>
        </w:rPr>
        <w:t>В результате катастрофы на ЧАЭС практич</w:t>
      </w:r>
      <w:r>
        <w:rPr>
          <w:sz w:val="28"/>
        </w:rPr>
        <w:t>е</w:t>
      </w:r>
      <w:r>
        <w:rPr>
          <w:sz w:val="28"/>
        </w:rPr>
        <w:t>ски вся территория республики подверглась радиоактивному загрязнению ц</w:t>
      </w:r>
      <w:r>
        <w:rPr>
          <w:sz w:val="28"/>
        </w:rPr>
        <w:t>е</w:t>
      </w:r>
      <w:r>
        <w:rPr>
          <w:sz w:val="28"/>
        </w:rPr>
        <w:t>зием-137. До сих пор содержание цезия-137 и стронция-90 в сельскохозя</w:t>
      </w:r>
      <w:r>
        <w:rPr>
          <w:sz w:val="28"/>
        </w:rPr>
        <w:t>й</w:t>
      </w:r>
      <w:r>
        <w:rPr>
          <w:sz w:val="28"/>
        </w:rPr>
        <w:t xml:space="preserve">ственной продукции и продуктах питания превышает </w:t>
      </w:r>
      <w:proofErr w:type="spellStart"/>
      <w:r>
        <w:rPr>
          <w:sz w:val="28"/>
        </w:rPr>
        <w:t>доаварийные</w:t>
      </w:r>
      <w:proofErr w:type="spellEnd"/>
      <w:r>
        <w:rPr>
          <w:sz w:val="28"/>
        </w:rPr>
        <w:t xml:space="preserve"> значения. </w:t>
      </w:r>
    </w:p>
    <w:p w:rsidR="00CF7405" w:rsidRDefault="00CF7405" w:rsidP="00CF7405">
      <w:pPr>
        <w:widowControl w:val="0"/>
        <w:ind w:firstLine="284"/>
        <w:jc w:val="both"/>
        <w:rPr>
          <w:sz w:val="28"/>
        </w:rPr>
      </w:pPr>
      <w:r w:rsidRPr="002258AE">
        <w:rPr>
          <w:sz w:val="28"/>
        </w:rPr>
        <w:t>Радиационно–экологическая обстановка в Беларуси характеризуется сло</w:t>
      </w:r>
      <w:r w:rsidRPr="002258AE">
        <w:rPr>
          <w:sz w:val="28"/>
        </w:rPr>
        <w:t>ж</w:t>
      </w:r>
      <w:r w:rsidRPr="002258AE">
        <w:rPr>
          <w:sz w:val="28"/>
        </w:rPr>
        <w:t>ностью, неоднородностью и масштабностью загрязнения территории альф</w:t>
      </w:r>
      <w:proofErr w:type="gramStart"/>
      <w:r w:rsidRPr="002258AE">
        <w:rPr>
          <w:sz w:val="28"/>
        </w:rPr>
        <w:t>а-</w:t>
      </w:r>
      <w:proofErr w:type="gramEnd"/>
      <w:r w:rsidRPr="002258AE">
        <w:rPr>
          <w:sz w:val="28"/>
        </w:rPr>
        <w:t>, бета</w:t>
      </w:r>
      <w:r>
        <w:rPr>
          <w:sz w:val="28"/>
        </w:rPr>
        <w:t>-</w:t>
      </w:r>
      <w:r w:rsidRPr="002258AE">
        <w:rPr>
          <w:sz w:val="28"/>
        </w:rPr>
        <w:t xml:space="preserve"> и гамма</w:t>
      </w:r>
      <w:r>
        <w:rPr>
          <w:sz w:val="28"/>
        </w:rPr>
        <w:t>-</w:t>
      </w:r>
      <w:r w:rsidRPr="002258AE">
        <w:rPr>
          <w:sz w:val="28"/>
        </w:rPr>
        <w:t xml:space="preserve"> излучающими радионуклидами с различными периодами пол</w:t>
      </w:r>
      <w:r w:rsidRPr="002258AE">
        <w:rPr>
          <w:sz w:val="28"/>
        </w:rPr>
        <w:t>у</w:t>
      </w:r>
      <w:r w:rsidRPr="002258AE">
        <w:rPr>
          <w:sz w:val="28"/>
        </w:rPr>
        <w:t>распада, присутствием радионуклидов практически во всех компонентах пр</w:t>
      </w:r>
      <w:r w:rsidRPr="002258AE">
        <w:rPr>
          <w:sz w:val="28"/>
        </w:rPr>
        <w:t>и</w:t>
      </w:r>
      <w:r w:rsidRPr="002258AE">
        <w:rPr>
          <w:sz w:val="28"/>
        </w:rPr>
        <w:t>родных и природно–техногенных экосистем и вовлечением их в геохимич</w:t>
      </w:r>
      <w:r w:rsidRPr="002258AE">
        <w:rPr>
          <w:sz w:val="28"/>
        </w:rPr>
        <w:t>е</w:t>
      </w:r>
      <w:r w:rsidRPr="002258AE">
        <w:rPr>
          <w:sz w:val="28"/>
        </w:rPr>
        <w:t>ские и биологические циклы миграции. Радиоэкологическая обстановка фо</w:t>
      </w:r>
      <w:r w:rsidRPr="002258AE">
        <w:rPr>
          <w:sz w:val="28"/>
        </w:rPr>
        <w:t>р</w:t>
      </w:r>
      <w:r w:rsidRPr="002258AE">
        <w:rPr>
          <w:sz w:val="28"/>
        </w:rPr>
        <w:t xml:space="preserve">мируется </w:t>
      </w:r>
      <w:r>
        <w:rPr>
          <w:sz w:val="28"/>
        </w:rPr>
        <w:t xml:space="preserve">в основном </w:t>
      </w:r>
      <w:r w:rsidRPr="002258AE">
        <w:rPr>
          <w:sz w:val="28"/>
        </w:rPr>
        <w:t>присутствием долгоживущих радионуклидов цезия</w:t>
      </w:r>
      <w:r>
        <w:rPr>
          <w:sz w:val="28"/>
        </w:rPr>
        <w:t>-</w:t>
      </w:r>
      <w:r w:rsidRPr="002258AE">
        <w:rPr>
          <w:sz w:val="28"/>
        </w:rPr>
        <w:t>137 и стронция</w:t>
      </w:r>
      <w:r>
        <w:rPr>
          <w:sz w:val="28"/>
        </w:rPr>
        <w:t>-</w:t>
      </w:r>
      <w:r w:rsidRPr="002258AE">
        <w:rPr>
          <w:sz w:val="28"/>
        </w:rPr>
        <w:t>90. Ее динамика в ближайшее время и на перспективу будет опред</w:t>
      </w:r>
      <w:r w:rsidRPr="002258AE">
        <w:rPr>
          <w:sz w:val="28"/>
        </w:rPr>
        <w:t>е</w:t>
      </w:r>
      <w:r w:rsidRPr="002258AE">
        <w:rPr>
          <w:sz w:val="28"/>
        </w:rPr>
        <w:t>ляться следующими факторами: радиоактивным распадом, абиогенной и би</w:t>
      </w:r>
      <w:r w:rsidRPr="002258AE">
        <w:rPr>
          <w:sz w:val="28"/>
        </w:rPr>
        <w:t>о</w:t>
      </w:r>
      <w:r w:rsidRPr="002258AE">
        <w:rPr>
          <w:sz w:val="28"/>
        </w:rPr>
        <w:t>генной миграцией радионуклидов. Установлено,  что с течением времени пр</w:t>
      </w:r>
      <w:r w:rsidRPr="002258AE">
        <w:rPr>
          <w:sz w:val="28"/>
        </w:rPr>
        <w:t>о</w:t>
      </w:r>
      <w:r w:rsidRPr="002258AE">
        <w:rPr>
          <w:sz w:val="28"/>
        </w:rPr>
        <w:t xml:space="preserve">исходит изменение форм нахождения цезия–137 в почве в сторону увеличения  доли его фиксированных форм. Стронций–90 длительное время находится в </w:t>
      </w:r>
      <w:proofErr w:type="gramStart"/>
      <w:r w:rsidRPr="002258AE">
        <w:rPr>
          <w:sz w:val="28"/>
        </w:rPr>
        <w:t>обменной</w:t>
      </w:r>
      <w:proofErr w:type="gramEnd"/>
      <w:r w:rsidRPr="002258AE">
        <w:rPr>
          <w:sz w:val="28"/>
        </w:rPr>
        <w:t xml:space="preserve"> и водорастворимой формах. Для снижения поступления ради</w:t>
      </w:r>
      <w:r w:rsidRPr="002258AE">
        <w:rPr>
          <w:sz w:val="28"/>
        </w:rPr>
        <w:t>о</w:t>
      </w:r>
      <w:r w:rsidRPr="002258AE">
        <w:rPr>
          <w:sz w:val="28"/>
        </w:rPr>
        <w:t>нуклидов в продукцию растениеводства и для получения продукции с доп</w:t>
      </w:r>
      <w:r w:rsidRPr="002258AE">
        <w:rPr>
          <w:sz w:val="28"/>
        </w:rPr>
        <w:t>у</w:t>
      </w:r>
      <w:r w:rsidRPr="002258AE">
        <w:rPr>
          <w:sz w:val="28"/>
        </w:rPr>
        <w:t xml:space="preserve">стимым содержанием цезия-137 и стронция-90 в Республике Беларусь </w:t>
      </w:r>
      <w:r>
        <w:rPr>
          <w:sz w:val="28"/>
        </w:rPr>
        <w:t>испол</w:t>
      </w:r>
      <w:r>
        <w:rPr>
          <w:sz w:val="28"/>
        </w:rPr>
        <w:t>ь</w:t>
      </w:r>
      <w:r>
        <w:rPr>
          <w:sz w:val="28"/>
        </w:rPr>
        <w:t xml:space="preserve">зуются специальные защитные </w:t>
      </w:r>
      <w:r w:rsidRPr="002258AE">
        <w:rPr>
          <w:sz w:val="28"/>
        </w:rPr>
        <w:t xml:space="preserve">мероприятия. </w:t>
      </w:r>
    </w:p>
    <w:p w:rsidR="00CF7405" w:rsidRPr="00127DA3" w:rsidRDefault="00CF7405" w:rsidP="00CF7405">
      <w:pPr>
        <w:widowControl w:val="0"/>
        <w:ind w:firstLine="709"/>
        <w:jc w:val="both"/>
        <w:rPr>
          <w:sz w:val="28"/>
          <w:szCs w:val="28"/>
        </w:rPr>
      </w:pPr>
      <w:r w:rsidRPr="00A96F15">
        <w:rPr>
          <w:sz w:val="28"/>
          <w:szCs w:val="28"/>
        </w:rPr>
        <w:t>Учебная дисциплина «</w:t>
      </w:r>
      <w:r w:rsidRPr="00365803">
        <w:rPr>
          <w:sz w:val="28"/>
          <w:szCs w:val="28"/>
        </w:rPr>
        <w:t>Экологические основы ведения сельскохозя</w:t>
      </w:r>
      <w:r w:rsidRPr="00365803">
        <w:rPr>
          <w:sz w:val="28"/>
          <w:szCs w:val="28"/>
        </w:rPr>
        <w:t>й</w:t>
      </w:r>
      <w:r w:rsidRPr="00365803">
        <w:rPr>
          <w:sz w:val="28"/>
          <w:szCs w:val="28"/>
        </w:rPr>
        <w:t>ственного производства</w:t>
      </w:r>
      <w:r w:rsidRPr="00800A05">
        <w:rPr>
          <w:sz w:val="28"/>
          <w:szCs w:val="28"/>
        </w:rPr>
        <w:t>» относится к компоненту учреждения высшего обр</w:t>
      </w:r>
      <w:r w:rsidRPr="00800A05">
        <w:rPr>
          <w:sz w:val="28"/>
          <w:szCs w:val="28"/>
        </w:rPr>
        <w:t>а</w:t>
      </w:r>
      <w:r w:rsidRPr="00800A05">
        <w:rPr>
          <w:sz w:val="28"/>
          <w:szCs w:val="28"/>
        </w:rPr>
        <w:t>зования, модуля профиля «Агроэкология».</w:t>
      </w:r>
      <w:r w:rsidRPr="00A96F15">
        <w:rPr>
          <w:sz w:val="28"/>
          <w:szCs w:val="28"/>
        </w:rPr>
        <w:t xml:space="preserve"> </w:t>
      </w:r>
      <w:r w:rsidRPr="00127DA3">
        <w:rPr>
          <w:sz w:val="28"/>
          <w:szCs w:val="28"/>
        </w:rPr>
        <w:t>Освоение дисциплины тесно связ</w:t>
      </w:r>
      <w:r w:rsidRPr="00127DA3">
        <w:rPr>
          <w:sz w:val="28"/>
          <w:szCs w:val="28"/>
        </w:rPr>
        <w:t>а</w:t>
      </w:r>
      <w:r w:rsidRPr="00127DA3">
        <w:rPr>
          <w:sz w:val="28"/>
          <w:szCs w:val="28"/>
        </w:rPr>
        <w:t xml:space="preserve">но с изучением таких дисциплин, как «Экология </w:t>
      </w:r>
      <w:proofErr w:type="spellStart"/>
      <w:r w:rsidRPr="00127DA3">
        <w:rPr>
          <w:sz w:val="28"/>
          <w:szCs w:val="28"/>
        </w:rPr>
        <w:t>агроценозов</w:t>
      </w:r>
      <w:proofErr w:type="spellEnd"/>
      <w:r w:rsidRPr="00127DA3">
        <w:rPr>
          <w:sz w:val="28"/>
          <w:szCs w:val="28"/>
        </w:rPr>
        <w:t>», «Экологич</w:t>
      </w:r>
      <w:r w:rsidRPr="00127DA3">
        <w:rPr>
          <w:sz w:val="28"/>
          <w:szCs w:val="28"/>
        </w:rPr>
        <w:t>е</w:t>
      </w:r>
      <w:r w:rsidRPr="00127DA3">
        <w:rPr>
          <w:sz w:val="28"/>
          <w:szCs w:val="28"/>
        </w:rPr>
        <w:t>ская агрохимия и защита растений», «Правовое обеспечение хозяйственной и предпринимательской деятельности».</w:t>
      </w:r>
    </w:p>
    <w:p w:rsidR="00CF7405" w:rsidRPr="002258AE" w:rsidRDefault="00CF7405" w:rsidP="00CF7405">
      <w:pPr>
        <w:ind w:firstLine="284"/>
        <w:jc w:val="both"/>
        <w:rPr>
          <w:sz w:val="28"/>
        </w:rPr>
      </w:pPr>
      <w:r w:rsidRPr="00127DA3">
        <w:rPr>
          <w:bCs/>
          <w:sz w:val="28"/>
          <w:szCs w:val="24"/>
        </w:rPr>
        <w:t xml:space="preserve">Целью </w:t>
      </w:r>
      <w:r w:rsidRPr="00127DA3">
        <w:rPr>
          <w:bCs/>
          <w:sz w:val="28"/>
        </w:rPr>
        <w:t>учебной дисциплины</w:t>
      </w:r>
      <w:r w:rsidRPr="002258AE">
        <w:rPr>
          <w:bCs/>
          <w:sz w:val="28"/>
          <w:szCs w:val="24"/>
        </w:rPr>
        <w:t xml:space="preserve"> </w:t>
      </w:r>
      <w:r w:rsidRPr="002258AE">
        <w:rPr>
          <w:bCs/>
          <w:sz w:val="28"/>
        </w:rPr>
        <w:t xml:space="preserve">– </w:t>
      </w:r>
      <w:r w:rsidRPr="002258AE">
        <w:rPr>
          <w:sz w:val="28"/>
        </w:rPr>
        <w:t>является подготовка высококвалифицир</w:t>
      </w:r>
      <w:r w:rsidRPr="002258AE">
        <w:rPr>
          <w:sz w:val="28"/>
        </w:rPr>
        <w:t>о</w:t>
      </w:r>
      <w:r w:rsidRPr="002258AE">
        <w:rPr>
          <w:sz w:val="28"/>
        </w:rPr>
        <w:t xml:space="preserve">ванных специалистов-экологов, обладающих знаниями и навыками в области </w:t>
      </w:r>
      <w:r>
        <w:rPr>
          <w:sz w:val="28"/>
        </w:rPr>
        <w:t xml:space="preserve">сельскохозяйственной </w:t>
      </w:r>
      <w:r w:rsidRPr="002258AE">
        <w:rPr>
          <w:sz w:val="28"/>
        </w:rPr>
        <w:t>радиологии, способных дать оценку радиоэкологич</w:t>
      </w:r>
      <w:r w:rsidRPr="002258AE">
        <w:rPr>
          <w:sz w:val="28"/>
        </w:rPr>
        <w:t>е</w:t>
      </w:r>
      <w:r w:rsidRPr="002258AE">
        <w:rPr>
          <w:sz w:val="28"/>
        </w:rPr>
        <w:t xml:space="preserve">ской ситуации и осуществить комплекс </w:t>
      </w:r>
      <w:r>
        <w:rPr>
          <w:sz w:val="28"/>
        </w:rPr>
        <w:t xml:space="preserve">защитных </w:t>
      </w:r>
      <w:r w:rsidRPr="002258AE">
        <w:rPr>
          <w:sz w:val="28"/>
        </w:rPr>
        <w:t>мер, направленных на сн</w:t>
      </w:r>
      <w:r w:rsidRPr="002258AE">
        <w:rPr>
          <w:sz w:val="28"/>
        </w:rPr>
        <w:t>и</w:t>
      </w:r>
      <w:r w:rsidRPr="002258AE">
        <w:rPr>
          <w:sz w:val="28"/>
        </w:rPr>
        <w:t>жение поступления радионуклидов в продукцию растениеводства</w:t>
      </w:r>
      <w:r>
        <w:rPr>
          <w:sz w:val="28"/>
        </w:rPr>
        <w:t xml:space="preserve"> и</w:t>
      </w:r>
      <w:r w:rsidRPr="002258AE">
        <w:rPr>
          <w:sz w:val="28"/>
        </w:rPr>
        <w:t xml:space="preserve"> животн</w:t>
      </w:r>
      <w:r w:rsidRPr="002258AE">
        <w:rPr>
          <w:sz w:val="28"/>
        </w:rPr>
        <w:t>о</w:t>
      </w:r>
      <w:r w:rsidRPr="002258AE">
        <w:rPr>
          <w:sz w:val="28"/>
        </w:rPr>
        <w:t>водства.</w:t>
      </w: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Default="00CF7405" w:rsidP="00CF7405">
      <w:pPr>
        <w:ind w:firstLine="709"/>
        <w:jc w:val="both"/>
        <w:rPr>
          <w:bCs/>
          <w:sz w:val="28"/>
        </w:rPr>
      </w:pPr>
    </w:p>
    <w:p w:rsidR="00CF7405" w:rsidRPr="00AB64EA" w:rsidRDefault="00CF7405" w:rsidP="00CF7405">
      <w:pPr>
        <w:spacing w:line="228" w:lineRule="auto"/>
        <w:ind w:firstLine="709"/>
        <w:jc w:val="both"/>
        <w:rPr>
          <w:b/>
          <w:i/>
          <w:sz w:val="28"/>
          <w:szCs w:val="28"/>
          <w:highlight w:val="yellow"/>
        </w:rPr>
      </w:pPr>
      <w:r w:rsidRPr="00127DA3">
        <w:rPr>
          <w:bCs/>
          <w:sz w:val="28"/>
        </w:rPr>
        <w:lastRenderedPageBreak/>
        <w:t>Задачи учебной дисциплины:</w:t>
      </w:r>
      <w:r>
        <w:rPr>
          <w:bCs/>
          <w:sz w:val="28"/>
        </w:rPr>
        <w:t xml:space="preserve"> </w:t>
      </w:r>
      <w:r w:rsidRPr="0092000F">
        <w:rPr>
          <w:sz w:val="28"/>
          <w:szCs w:val="28"/>
        </w:rPr>
        <w:t>изучить</w:t>
      </w:r>
      <w:r>
        <w:rPr>
          <w:b/>
          <w:i/>
          <w:sz w:val="28"/>
          <w:szCs w:val="28"/>
        </w:rPr>
        <w:t xml:space="preserve"> </w:t>
      </w:r>
      <w:r w:rsidRPr="00466A84">
        <w:rPr>
          <w:sz w:val="28"/>
          <w:szCs w:val="28"/>
        </w:rPr>
        <w:t>закономерности миграции</w:t>
      </w:r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нуклидов цезия-137 и стронция-90 в системе почва-растение-животное-человек и методы снижения их поступления в сельскохозяйственную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цию.</w:t>
      </w:r>
      <w:r>
        <w:rPr>
          <w:b/>
          <w:i/>
          <w:sz w:val="28"/>
          <w:szCs w:val="28"/>
          <w:highlight w:val="yellow"/>
        </w:rPr>
        <w:t xml:space="preserve"> </w:t>
      </w:r>
    </w:p>
    <w:p w:rsidR="00CF7405" w:rsidRPr="00DF0112" w:rsidRDefault="00CF7405" w:rsidP="00CF7405">
      <w:pPr>
        <w:pStyle w:val="a5"/>
        <w:spacing w:line="228" w:lineRule="auto"/>
        <w:ind w:left="0" w:firstLine="567"/>
        <w:jc w:val="both"/>
        <w:rPr>
          <w:szCs w:val="28"/>
        </w:rPr>
      </w:pPr>
      <w:r w:rsidRPr="00DF0112">
        <w:rPr>
          <w:sz w:val="28"/>
          <w:szCs w:val="28"/>
        </w:rPr>
        <w:t>В результате изучения учебной дисциплины специалист должен развить</w:t>
      </w:r>
      <w:r>
        <w:rPr>
          <w:sz w:val="28"/>
          <w:szCs w:val="28"/>
        </w:rPr>
        <w:t xml:space="preserve"> и </w:t>
      </w:r>
      <w:r w:rsidRPr="00DF0112">
        <w:rPr>
          <w:sz w:val="28"/>
          <w:szCs w:val="28"/>
        </w:rPr>
        <w:t xml:space="preserve"> закрепить </w:t>
      </w:r>
      <w:r>
        <w:rPr>
          <w:sz w:val="28"/>
          <w:szCs w:val="28"/>
        </w:rPr>
        <w:t xml:space="preserve">специализированную </w:t>
      </w:r>
      <w:r w:rsidRPr="00DF0112">
        <w:rPr>
          <w:sz w:val="28"/>
          <w:szCs w:val="28"/>
        </w:rPr>
        <w:t>компетенци</w:t>
      </w:r>
      <w:r>
        <w:rPr>
          <w:sz w:val="28"/>
          <w:szCs w:val="28"/>
        </w:rPr>
        <w:t>ю</w:t>
      </w:r>
      <w:r w:rsidRPr="00DF0112">
        <w:rPr>
          <w:sz w:val="28"/>
          <w:szCs w:val="28"/>
        </w:rPr>
        <w:t>:</w:t>
      </w:r>
      <w:r>
        <w:rPr>
          <w:sz w:val="28"/>
          <w:szCs w:val="28"/>
        </w:rPr>
        <w:t xml:space="preserve"> эффективно организовывать сельскохозяйственное производство на основе принципов </w:t>
      </w:r>
      <w:proofErr w:type="spellStart"/>
      <w:r>
        <w:rPr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природоохраны</w:t>
      </w:r>
      <w:proofErr w:type="spellEnd"/>
      <w:r>
        <w:rPr>
          <w:sz w:val="28"/>
          <w:szCs w:val="28"/>
        </w:rPr>
        <w:t>.</w:t>
      </w:r>
    </w:p>
    <w:p w:rsidR="00CF7405" w:rsidRPr="0092000F" w:rsidRDefault="00CF7405" w:rsidP="00CF7405">
      <w:pPr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В результате изучения учебной дисциплины студент должен:</w:t>
      </w:r>
    </w:p>
    <w:p w:rsidR="00CF7405" w:rsidRPr="0092000F" w:rsidRDefault="00CF7405" w:rsidP="00CF7405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знать: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 источники естественной и техногенной радиоактивности почв </w:t>
      </w:r>
      <w:proofErr w:type="spellStart"/>
      <w:r w:rsidRPr="0092000F">
        <w:rPr>
          <w:sz w:val="28"/>
          <w:szCs w:val="28"/>
        </w:rPr>
        <w:t>агроц</w:t>
      </w:r>
      <w:r w:rsidRPr="0092000F">
        <w:rPr>
          <w:sz w:val="28"/>
          <w:szCs w:val="28"/>
        </w:rPr>
        <w:t>е</w:t>
      </w:r>
      <w:r w:rsidRPr="0092000F">
        <w:rPr>
          <w:sz w:val="28"/>
          <w:szCs w:val="28"/>
        </w:rPr>
        <w:t>нозов</w:t>
      </w:r>
      <w:proofErr w:type="spellEnd"/>
      <w:r w:rsidRPr="0092000F">
        <w:rPr>
          <w:sz w:val="28"/>
          <w:szCs w:val="28"/>
        </w:rPr>
        <w:t>;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-  динамику радиационной обстановки в Республики Беларусь;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основные положения Законов Республики Беларусь, регламентирующих хозяйственную деятельность на загрязненных радионуклидами территориях; 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 закономерности поведения естественных и техногенных радионуклидов в почве </w:t>
      </w:r>
      <w:proofErr w:type="spellStart"/>
      <w:r w:rsidRPr="0092000F">
        <w:rPr>
          <w:sz w:val="28"/>
          <w:szCs w:val="28"/>
        </w:rPr>
        <w:t>агроценозов</w:t>
      </w:r>
      <w:proofErr w:type="spellEnd"/>
      <w:r w:rsidRPr="0092000F">
        <w:rPr>
          <w:sz w:val="28"/>
          <w:szCs w:val="28"/>
        </w:rPr>
        <w:t>;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закономерности поступления и накопления естественных и техногенных радионуклидов растительностью </w:t>
      </w:r>
      <w:proofErr w:type="spellStart"/>
      <w:r w:rsidRPr="0092000F">
        <w:rPr>
          <w:sz w:val="28"/>
          <w:szCs w:val="28"/>
        </w:rPr>
        <w:t>агроценозов</w:t>
      </w:r>
      <w:proofErr w:type="spellEnd"/>
      <w:r w:rsidRPr="0092000F">
        <w:rPr>
          <w:sz w:val="28"/>
          <w:szCs w:val="28"/>
        </w:rPr>
        <w:t xml:space="preserve"> из почвы;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- особенности поведения радионуклидов в системе корм-животное-продукты животноводства;</w:t>
      </w:r>
    </w:p>
    <w:p w:rsidR="00CF7405" w:rsidRPr="0092000F" w:rsidRDefault="00CF7405" w:rsidP="00CF7405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- мероприятия по снижению поступления и содержания техногенных р</w:t>
      </w:r>
      <w:r w:rsidRPr="0092000F">
        <w:rPr>
          <w:sz w:val="28"/>
          <w:szCs w:val="28"/>
        </w:rPr>
        <w:t>а</w:t>
      </w:r>
      <w:r w:rsidRPr="0092000F">
        <w:rPr>
          <w:sz w:val="28"/>
          <w:szCs w:val="28"/>
        </w:rPr>
        <w:t xml:space="preserve">дионуклидов в продукции растениеводства и животноводства. </w:t>
      </w:r>
    </w:p>
    <w:p w:rsidR="00CF7405" w:rsidRPr="0092000F" w:rsidRDefault="00CF7405" w:rsidP="00CF7405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уметь:</w:t>
      </w:r>
    </w:p>
    <w:p w:rsidR="00CF7405" w:rsidRPr="0092000F" w:rsidRDefault="00CF7405" w:rsidP="00CF7405">
      <w:pPr>
        <w:tabs>
          <w:tab w:val="left" w:pos="1014"/>
          <w:tab w:val="num" w:pos="1422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– анализировать современное состояние радиоактивного загрязнения и плодородия почв сельскохозяйственных земель; 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 прогнозировать радиоактивное загрязнение растениеводческой пр</w:t>
      </w:r>
      <w:r w:rsidRPr="0092000F">
        <w:rPr>
          <w:sz w:val="28"/>
          <w:szCs w:val="28"/>
        </w:rPr>
        <w:t>о</w:t>
      </w:r>
      <w:r w:rsidRPr="0092000F">
        <w:rPr>
          <w:sz w:val="28"/>
          <w:szCs w:val="28"/>
        </w:rPr>
        <w:t xml:space="preserve">дукции. 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производить расчет доз фосфорных и калийных удобрений в зависим</w:t>
      </w:r>
      <w:r w:rsidRPr="0092000F">
        <w:rPr>
          <w:sz w:val="28"/>
          <w:szCs w:val="28"/>
        </w:rPr>
        <w:t>о</w:t>
      </w:r>
      <w:r w:rsidRPr="0092000F">
        <w:rPr>
          <w:sz w:val="28"/>
          <w:szCs w:val="28"/>
        </w:rPr>
        <w:t>сти от плотности загрязнения почвы радионуклидами;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обеспечивать современные требования радиационной безопасности в сельскохозяйственном производстве.</w:t>
      </w:r>
    </w:p>
    <w:p w:rsidR="00CF7405" w:rsidRPr="0092000F" w:rsidRDefault="00CF7405" w:rsidP="00CF7405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владеть (иметь навык):</w:t>
      </w:r>
    </w:p>
    <w:p w:rsidR="00CF7405" w:rsidRPr="0092000F" w:rsidRDefault="00CF7405" w:rsidP="00CF7405">
      <w:pPr>
        <w:pStyle w:val="a3"/>
        <w:spacing w:after="0" w:line="228" w:lineRule="auto"/>
        <w:ind w:left="0" w:firstLine="567"/>
        <w:jc w:val="both"/>
        <w:rPr>
          <w:sz w:val="28"/>
          <w:szCs w:val="28"/>
        </w:rPr>
      </w:pPr>
      <w:r w:rsidRPr="0092000F">
        <w:rPr>
          <w:bCs/>
          <w:i/>
          <w:sz w:val="28"/>
        </w:rPr>
        <w:t xml:space="preserve">- </w:t>
      </w:r>
      <w:r w:rsidRPr="0092000F">
        <w:rPr>
          <w:bCs/>
          <w:sz w:val="28"/>
        </w:rPr>
        <w:t>обследования и инвентаризации земель по плотности радиоактивного загрязнения и их картирование;</w:t>
      </w:r>
      <w:r w:rsidRPr="0092000F">
        <w:rPr>
          <w:bCs/>
          <w:sz w:val="28"/>
        </w:rPr>
        <w:cr/>
      </w:r>
      <w:r w:rsidRPr="0092000F">
        <w:rPr>
          <w:bCs/>
          <w:sz w:val="28"/>
        </w:rPr>
        <w:tab/>
      </w:r>
      <w:r w:rsidRPr="0092000F">
        <w:rPr>
          <w:sz w:val="28"/>
          <w:szCs w:val="28"/>
        </w:rPr>
        <w:t>– прогноза радиоактивного загрязнения животноводческой продукции;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</w:pPr>
      <w:r w:rsidRPr="0092000F">
        <w:rPr>
          <w:sz w:val="28"/>
          <w:szCs w:val="28"/>
        </w:rPr>
        <w:t>– проведения предварительной оценки территории для возможности и</w:t>
      </w:r>
      <w:r w:rsidRPr="0092000F">
        <w:rPr>
          <w:sz w:val="28"/>
          <w:szCs w:val="28"/>
        </w:rPr>
        <w:t>с</w:t>
      </w:r>
      <w:r w:rsidRPr="0092000F">
        <w:rPr>
          <w:sz w:val="28"/>
          <w:szCs w:val="28"/>
        </w:rPr>
        <w:t>пользования ее в производстве;</w:t>
      </w:r>
      <w:r w:rsidRPr="0092000F">
        <w:t xml:space="preserve"> 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  <w:rPr>
          <w:spacing w:val="-21"/>
          <w:sz w:val="28"/>
          <w:szCs w:val="28"/>
        </w:rPr>
      </w:pPr>
      <w:r w:rsidRPr="0092000F">
        <w:rPr>
          <w:sz w:val="28"/>
          <w:szCs w:val="28"/>
        </w:rPr>
        <w:t xml:space="preserve"> </w:t>
      </w:r>
      <w:r w:rsidRPr="0092000F">
        <w:rPr>
          <w:spacing w:val="-21"/>
          <w:sz w:val="28"/>
          <w:szCs w:val="28"/>
        </w:rPr>
        <w:t>–</w:t>
      </w:r>
      <w:r w:rsidRPr="0092000F">
        <w:rPr>
          <w:spacing w:val="-21"/>
        </w:rPr>
        <w:t xml:space="preserve">  </w:t>
      </w:r>
      <w:r w:rsidRPr="0092000F">
        <w:rPr>
          <w:spacing w:val="-21"/>
          <w:sz w:val="28"/>
          <w:szCs w:val="28"/>
        </w:rPr>
        <w:t>организации радиационного контроля сельскохозяйственной продукции;</w:t>
      </w:r>
    </w:p>
    <w:p w:rsidR="00CF7405" w:rsidRPr="0092000F" w:rsidRDefault="00CF7405" w:rsidP="00CF7405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 оценки эффективности защитных мероприятий;</w:t>
      </w:r>
    </w:p>
    <w:p w:rsidR="00CF7405" w:rsidRPr="00D968B9" w:rsidRDefault="00CF7405" w:rsidP="00CF7405">
      <w:pPr>
        <w:tabs>
          <w:tab w:val="left" w:pos="1014"/>
        </w:tabs>
        <w:ind w:firstLine="709"/>
        <w:jc w:val="both"/>
        <w:rPr>
          <w:sz w:val="28"/>
          <w:szCs w:val="28"/>
        </w:rPr>
      </w:pPr>
      <w:r w:rsidRPr="006C5AA4">
        <w:rPr>
          <w:sz w:val="28"/>
          <w:szCs w:val="28"/>
        </w:rPr>
        <w:t>В рамках образовательного процесса по данной учебной дисциплине м</w:t>
      </w:r>
      <w:r w:rsidRPr="006C5AA4">
        <w:rPr>
          <w:sz w:val="28"/>
          <w:szCs w:val="28"/>
        </w:rPr>
        <w:t>а</w:t>
      </w:r>
      <w:r w:rsidRPr="006C5AA4">
        <w:rPr>
          <w:sz w:val="28"/>
          <w:szCs w:val="28"/>
        </w:rPr>
        <w:t>гистрант должен не только приобрести практические знания, умения и навыки по специальности, но и развить свой ценностно-личностный, духовный поте</w:t>
      </w:r>
      <w:r w:rsidRPr="006C5AA4">
        <w:rPr>
          <w:sz w:val="28"/>
          <w:szCs w:val="28"/>
        </w:rPr>
        <w:t>н</w:t>
      </w:r>
      <w:r w:rsidRPr="006C5AA4">
        <w:rPr>
          <w:sz w:val="28"/>
          <w:szCs w:val="28"/>
        </w:rPr>
        <w:t>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CF7405" w:rsidRPr="00F47551" w:rsidRDefault="00CF7405" w:rsidP="00CF7405">
      <w:pPr>
        <w:pStyle w:val="a3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 xml:space="preserve">На изучение учебной дисциплины очной формы получения образования отводится </w:t>
      </w:r>
      <w:r>
        <w:rPr>
          <w:sz w:val="28"/>
        </w:rPr>
        <w:t>1</w:t>
      </w:r>
      <w:r w:rsidRPr="00F47551">
        <w:rPr>
          <w:sz w:val="28"/>
        </w:rPr>
        <w:t>9</w:t>
      </w:r>
      <w:r>
        <w:rPr>
          <w:sz w:val="28"/>
        </w:rPr>
        <w:t>2</w:t>
      </w:r>
      <w:r w:rsidRPr="00F47551">
        <w:rPr>
          <w:sz w:val="28"/>
        </w:rPr>
        <w:t xml:space="preserve"> час</w:t>
      </w:r>
      <w:r>
        <w:rPr>
          <w:sz w:val="28"/>
        </w:rPr>
        <w:t>а,</w:t>
      </w:r>
      <w:r w:rsidRPr="00F47551">
        <w:rPr>
          <w:sz w:val="28"/>
        </w:rPr>
        <w:t xml:space="preserve">  в том числе </w:t>
      </w:r>
      <w:r>
        <w:rPr>
          <w:sz w:val="28"/>
        </w:rPr>
        <w:t>96 часов аудиторных. Распределение аудито</w:t>
      </w:r>
      <w:r>
        <w:rPr>
          <w:sz w:val="28"/>
        </w:rPr>
        <w:t>р</w:t>
      </w:r>
      <w:r>
        <w:rPr>
          <w:sz w:val="28"/>
        </w:rPr>
        <w:t>ного времени по видам занятий:</w:t>
      </w:r>
      <w:r w:rsidRPr="00F47551">
        <w:rPr>
          <w:sz w:val="28"/>
        </w:rPr>
        <w:t xml:space="preserve"> лекции </w:t>
      </w:r>
      <w:r w:rsidRPr="00F47551">
        <w:rPr>
          <w:bCs/>
          <w:sz w:val="28"/>
        </w:rPr>
        <w:t xml:space="preserve">– </w:t>
      </w:r>
      <w:r>
        <w:rPr>
          <w:bCs/>
          <w:sz w:val="28"/>
        </w:rPr>
        <w:t>48</w:t>
      </w:r>
      <w:r w:rsidRPr="00F47551">
        <w:rPr>
          <w:bCs/>
          <w:sz w:val="28"/>
        </w:rPr>
        <w:t xml:space="preserve"> часов, лабораторные занятия – 4</w:t>
      </w:r>
      <w:r>
        <w:rPr>
          <w:bCs/>
          <w:sz w:val="28"/>
        </w:rPr>
        <w:t>8</w:t>
      </w:r>
      <w:r w:rsidRPr="00F47551">
        <w:rPr>
          <w:bCs/>
          <w:sz w:val="28"/>
        </w:rPr>
        <w:t xml:space="preserve"> час</w:t>
      </w:r>
      <w:r>
        <w:rPr>
          <w:bCs/>
          <w:sz w:val="28"/>
        </w:rPr>
        <w:t>ов</w:t>
      </w:r>
      <w:r w:rsidRPr="00F47551">
        <w:rPr>
          <w:bCs/>
          <w:sz w:val="28"/>
        </w:rPr>
        <w:t xml:space="preserve">. На самостоятельную работу отведено </w:t>
      </w:r>
      <w:r>
        <w:rPr>
          <w:bCs/>
          <w:sz w:val="28"/>
        </w:rPr>
        <w:t>96</w:t>
      </w:r>
      <w:r w:rsidRPr="00F47551">
        <w:rPr>
          <w:bCs/>
          <w:sz w:val="28"/>
        </w:rPr>
        <w:t xml:space="preserve"> часов. Учебная дисциплина преподается в</w:t>
      </w:r>
      <w:r>
        <w:rPr>
          <w:bCs/>
          <w:sz w:val="28"/>
        </w:rPr>
        <w:t xml:space="preserve"> 1-м и</w:t>
      </w:r>
      <w:r w:rsidRPr="00F47551">
        <w:rPr>
          <w:bCs/>
          <w:sz w:val="28"/>
        </w:rPr>
        <w:t xml:space="preserve"> </w:t>
      </w:r>
      <w:r>
        <w:rPr>
          <w:bCs/>
          <w:sz w:val="28"/>
        </w:rPr>
        <w:t>2-м</w:t>
      </w:r>
      <w:r w:rsidRPr="00F47551">
        <w:rPr>
          <w:bCs/>
          <w:sz w:val="28"/>
        </w:rPr>
        <w:t xml:space="preserve"> семестр</w:t>
      </w:r>
      <w:r>
        <w:rPr>
          <w:bCs/>
          <w:sz w:val="28"/>
        </w:rPr>
        <w:t>ах на</w:t>
      </w:r>
      <w:r w:rsidRPr="00F47551">
        <w:rPr>
          <w:bCs/>
          <w:sz w:val="28"/>
        </w:rPr>
        <w:t xml:space="preserve"> 1 курс</w:t>
      </w:r>
      <w:r>
        <w:rPr>
          <w:bCs/>
          <w:sz w:val="28"/>
        </w:rPr>
        <w:t>е</w:t>
      </w:r>
      <w:r w:rsidRPr="00F47551">
        <w:rPr>
          <w:bCs/>
          <w:sz w:val="28"/>
        </w:rPr>
        <w:t>.</w:t>
      </w:r>
    </w:p>
    <w:p w:rsidR="00CF7405" w:rsidRDefault="00CF7405" w:rsidP="00CF7405">
      <w:pPr>
        <w:pStyle w:val="a3"/>
        <w:spacing w:after="0"/>
        <w:ind w:left="0" w:firstLine="283"/>
        <w:jc w:val="both"/>
        <w:rPr>
          <w:bCs/>
          <w:sz w:val="28"/>
        </w:rPr>
      </w:pPr>
      <w:r w:rsidRPr="00F47551">
        <w:rPr>
          <w:sz w:val="28"/>
        </w:rPr>
        <w:t xml:space="preserve">На изучение учебной дисциплины заочной формы получения образования отводится </w:t>
      </w:r>
      <w:r>
        <w:rPr>
          <w:sz w:val="28"/>
        </w:rPr>
        <w:t>192 часа, в том числе</w:t>
      </w:r>
      <w:r w:rsidRPr="00F47551">
        <w:rPr>
          <w:sz w:val="28"/>
        </w:rPr>
        <w:t xml:space="preserve"> </w:t>
      </w:r>
      <w:r>
        <w:rPr>
          <w:sz w:val="28"/>
        </w:rPr>
        <w:t xml:space="preserve">24 часа </w:t>
      </w:r>
      <w:proofErr w:type="gramStart"/>
      <w:r w:rsidRPr="00F47551">
        <w:rPr>
          <w:sz w:val="28"/>
        </w:rPr>
        <w:t>аудиторны</w:t>
      </w:r>
      <w:r>
        <w:rPr>
          <w:sz w:val="28"/>
        </w:rPr>
        <w:t>х</w:t>
      </w:r>
      <w:proofErr w:type="gramEnd"/>
      <w:r>
        <w:rPr>
          <w:sz w:val="28"/>
        </w:rPr>
        <w:t xml:space="preserve">. </w:t>
      </w:r>
      <w:r w:rsidRPr="00F47551">
        <w:rPr>
          <w:sz w:val="28"/>
        </w:rPr>
        <w:t xml:space="preserve"> </w:t>
      </w:r>
      <w:r>
        <w:rPr>
          <w:sz w:val="28"/>
        </w:rPr>
        <w:t>Распределение аудито</w:t>
      </w:r>
      <w:r>
        <w:rPr>
          <w:sz w:val="28"/>
        </w:rPr>
        <w:t>р</w:t>
      </w:r>
      <w:r>
        <w:rPr>
          <w:sz w:val="28"/>
        </w:rPr>
        <w:t xml:space="preserve">ного времени по видам занятий: </w:t>
      </w:r>
      <w:r w:rsidRPr="00F47551">
        <w:rPr>
          <w:sz w:val="28"/>
        </w:rPr>
        <w:t xml:space="preserve">лекции – </w:t>
      </w:r>
      <w:r>
        <w:rPr>
          <w:sz w:val="28"/>
        </w:rPr>
        <w:t>12</w:t>
      </w:r>
      <w:r w:rsidRPr="00F47551">
        <w:rPr>
          <w:sz w:val="28"/>
        </w:rPr>
        <w:t xml:space="preserve"> часов, лабораторные занятия – </w:t>
      </w:r>
      <w:r>
        <w:rPr>
          <w:sz w:val="28"/>
        </w:rPr>
        <w:t>12</w:t>
      </w:r>
      <w:r w:rsidRPr="00F47551">
        <w:rPr>
          <w:sz w:val="28"/>
        </w:rPr>
        <w:t xml:space="preserve"> часов. </w:t>
      </w:r>
      <w:r w:rsidRPr="00D8776A">
        <w:rPr>
          <w:bCs/>
          <w:sz w:val="28"/>
        </w:rPr>
        <w:t>На самостоятельную работу отведено 168 часов.</w:t>
      </w:r>
      <w:r>
        <w:rPr>
          <w:bCs/>
          <w:sz w:val="28"/>
        </w:rPr>
        <w:t xml:space="preserve"> </w:t>
      </w:r>
      <w:r w:rsidRPr="00801528">
        <w:rPr>
          <w:bCs/>
          <w:sz w:val="28"/>
        </w:rPr>
        <w:t xml:space="preserve">Учебная дисциплина преподается </w:t>
      </w:r>
      <w:r>
        <w:rPr>
          <w:bCs/>
          <w:sz w:val="28"/>
        </w:rPr>
        <w:t>на</w:t>
      </w:r>
      <w:r w:rsidRPr="00801528">
        <w:rPr>
          <w:bCs/>
          <w:sz w:val="28"/>
        </w:rPr>
        <w:t xml:space="preserve"> 1-м и 2-м курс</w:t>
      </w:r>
      <w:r>
        <w:rPr>
          <w:bCs/>
          <w:sz w:val="28"/>
        </w:rPr>
        <w:t>ах</w:t>
      </w:r>
      <w:r w:rsidRPr="00801528">
        <w:rPr>
          <w:bCs/>
          <w:sz w:val="28"/>
        </w:rPr>
        <w:t>.</w:t>
      </w:r>
    </w:p>
    <w:p w:rsidR="00CC7070" w:rsidRDefault="00CF7405" w:rsidP="00CF7405">
      <w:r w:rsidRPr="002F271E">
        <w:rPr>
          <w:sz w:val="28"/>
        </w:rPr>
        <w:t xml:space="preserve">Рекомендуемая форма промежуточной аттестации – </w:t>
      </w:r>
      <w:r>
        <w:rPr>
          <w:sz w:val="28"/>
        </w:rPr>
        <w:t xml:space="preserve">зачет, </w:t>
      </w:r>
      <w:r w:rsidRPr="002F271E">
        <w:rPr>
          <w:sz w:val="28"/>
        </w:rPr>
        <w:t>экзамен.</w:t>
      </w:r>
      <w:bookmarkStart w:id="0" w:name="_GoBack"/>
      <w:bookmarkEnd w:id="0"/>
    </w:p>
    <w:sectPr w:rsidR="00CC7070" w:rsidSect="007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7405"/>
    <w:rsid w:val="00025118"/>
    <w:rsid w:val="00056D1D"/>
    <w:rsid w:val="00062492"/>
    <w:rsid w:val="001577A5"/>
    <w:rsid w:val="00295B52"/>
    <w:rsid w:val="00673BD7"/>
    <w:rsid w:val="006B7E18"/>
    <w:rsid w:val="007359FE"/>
    <w:rsid w:val="0078209D"/>
    <w:rsid w:val="008C5336"/>
    <w:rsid w:val="00921552"/>
    <w:rsid w:val="0092283D"/>
    <w:rsid w:val="00A450A6"/>
    <w:rsid w:val="00A731C4"/>
    <w:rsid w:val="00C044A5"/>
    <w:rsid w:val="00CF7405"/>
    <w:rsid w:val="00DE5F45"/>
    <w:rsid w:val="00E304D1"/>
    <w:rsid w:val="00E57A41"/>
    <w:rsid w:val="00E6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F740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F7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7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2024-05-10T07:31:00Z</dcterms:created>
  <dcterms:modified xsi:type="dcterms:W3CDTF">2024-05-10T07:32:00Z</dcterms:modified>
</cp:coreProperties>
</file>