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A4" w:rsidRPr="0080362E" w:rsidRDefault="00F628A3" w:rsidP="00A557A4">
      <w:pPr>
        <w:pStyle w:val="ad"/>
        <w:spacing w:line="360" w:lineRule="auto"/>
        <w:rPr>
          <w:sz w:val="28"/>
        </w:rPr>
      </w:pPr>
      <w:r>
        <w:rPr>
          <w:sz w:val="28"/>
        </w:rPr>
        <w:t xml:space="preserve"> </w:t>
      </w:r>
      <w:r w:rsidR="00662B97">
        <w:rPr>
          <w:sz w:val="28"/>
        </w:rPr>
        <w:t>Перечень тем для самостоятельного изучения</w:t>
      </w:r>
    </w:p>
    <w:p w:rsidR="00A557A4" w:rsidRPr="0080362E" w:rsidRDefault="00B7492D" w:rsidP="00A557A4">
      <w:pPr>
        <w:pStyle w:val="ad"/>
        <w:spacing w:line="360" w:lineRule="auto"/>
        <w:rPr>
          <w:sz w:val="28"/>
        </w:rPr>
      </w:pPr>
      <w:r w:rsidRPr="0080362E">
        <w:rPr>
          <w:caps w:val="0"/>
          <w:sz w:val="28"/>
        </w:rPr>
        <w:t xml:space="preserve">по </w:t>
      </w:r>
      <w:r>
        <w:rPr>
          <w:caps w:val="0"/>
          <w:sz w:val="28"/>
        </w:rPr>
        <w:t>дисциплине</w:t>
      </w:r>
      <w:r w:rsidRPr="0080362E">
        <w:rPr>
          <w:caps w:val="0"/>
          <w:sz w:val="28"/>
        </w:rPr>
        <w:t xml:space="preserve"> </w:t>
      </w:r>
      <w:r w:rsidR="00D64104">
        <w:rPr>
          <w:b/>
          <w:bCs/>
          <w:caps w:val="0"/>
          <w:sz w:val="28"/>
        </w:rPr>
        <w:t>ЧАСТНОЕ</w:t>
      </w:r>
      <w:r w:rsidR="00C77CDB">
        <w:rPr>
          <w:caps w:val="0"/>
          <w:sz w:val="28"/>
        </w:rPr>
        <w:t xml:space="preserve"> </w:t>
      </w:r>
      <w:r w:rsidR="00C52AF4" w:rsidRPr="00C52AF4">
        <w:rPr>
          <w:b/>
          <w:sz w:val="28"/>
        </w:rPr>
        <w:t>ОВОЩЕВОДСТВ</w:t>
      </w:r>
      <w:r w:rsidR="00D64104">
        <w:rPr>
          <w:b/>
          <w:sz w:val="28"/>
        </w:rPr>
        <w:t>О</w:t>
      </w:r>
    </w:p>
    <w:p w:rsidR="00D64104" w:rsidRDefault="00D64104" w:rsidP="00D64104">
      <w:pPr>
        <w:tabs>
          <w:tab w:val="left" w:pos="284"/>
        </w:tabs>
        <w:spacing w:line="360" w:lineRule="auto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</w:p>
    <w:p w:rsidR="00D64104" w:rsidRPr="00D64104" w:rsidRDefault="00D64104" w:rsidP="00D64104">
      <w:pPr>
        <w:tabs>
          <w:tab w:val="left" w:pos="284"/>
        </w:tabs>
        <w:spacing w:line="360" w:lineRule="auto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1. 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Многолетние луки, их виды, значение, особенности возделывания. Агр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о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технические особенности  возделывания </w:t>
      </w:r>
      <w:proofErr w:type="spellStart"/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лука-батуна</w:t>
      </w:r>
      <w:proofErr w:type="spellEnd"/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.</w:t>
      </w:r>
    </w:p>
    <w:p w:rsidR="00D64104" w:rsidRPr="00D64104" w:rsidRDefault="00D64104" w:rsidP="00D64104">
      <w:pPr>
        <w:tabs>
          <w:tab w:val="left" w:pos="284"/>
        </w:tabs>
        <w:spacing w:line="360" w:lineRule="auto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2. 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Дыня. </w:t>
      </w:r>
      <w:r w:rsidRPr="00D64104">
        <w:rPr>
          <w:rStyle w:val="7"/>
          <w:rFonts w:ascii="Times New Roman" w:hAnsi="Times New Roman" w:cs="Times New Roman"/>
          <w:sz w:val="28"/>
          <w:szCs w:val="26"/>
          <w:lang w:eastAsia="en-US"/>
        </w:rPr>
        <w:t>Особенности возделывания.</w:t>
      </w:r>
    </w:p>
    <w:p w:rsidR="00D64104" w:rsidRPr="00D64104" w:rsidRDefault="00D64104" w:rsidP="00D64104">
      <w:pPr>
        <w:tabs>
          <w:tab w:val="left" w:pos="284"/>
        </w:tabs>
        <w:spacing w:line="360" w:lineRule="auto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3. 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Любисток. </w:t>
      </w:r>
      <w:r w:rsidRPr="00D64104">
        <w:rPr>
          <w:rStyle w:val="7"/>
          <w:rFonts w:ascii="Times New Roman" w:hAnsi="Times New Roman" w:cs="Times New Roman"/>
          <w:sz w:val="28"/>
          <w:szCs w:val="26"/>
          <w:lang w:eastAsia="en-US"/>
        </w:rPr>
        <w:t>Особенности возделывания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.</w:t>
      </w:r>
    </w:p>
    <w:p w:rsidR="00D64104" w:rsidRPr="00D64104" w:rsidRDefault="00D64104" w:rsidP="00D64104">
      <w:pPr>
        <w:tabs>
          <w:tab w:val="left" w:pos="284"/>
        </w:tabs>
        <w:spacing w:line="360" w:lineRule="auto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4. 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Кориандр (</w:t>
      </w:r>
      <w:proofErr w:type="spellStart"/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кинза</w:t>
      </w:r>
      <w:proofErr w:type="spellEnd"/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). </w:t>
      </w:r>
      <w:r w:rsidRPr="00D64104">
        <w:rPr>
          <w:rStyle w:val="7"/>
          <w:rFonts w:ascii="Times New Roman" w:hAnsi="Times New Roman" w:cs="Times New Roman"/>
          <w:sz w:val="28"/>
          <w:szCs w:val="26"/>
          <w:lang w:eastAsia="en-US"/>
        </w:rPr>
        <w:t>Особенности возделывания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.</w:t>
      </w:r>
    </w:p>
    <w:p w:rsidR="00D64104" w:rsidRPr="00D64104" w:rsidRDefault="00D64104" w:rsidP="00D64104">
      <w:pPr>
        <w:tabs>
          <w:tab w:val="left" w:pos="284"/>
        </w:tabs>
        <w:spacing w:line="360" w:lineRule="auto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5. 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Горчица листовая. </w:t>
      </w:r>
      <w:r w:rsidRPr="00D64104">
        <w:rPr>
          <w:rStyle w:val="7"/>
          <w:rFonts w:ascii="Times New Roman" w:hAnsi="Times New Roman" w:cs="Times New Roman"/>
          <w:sz w:val="28"/>
          <w:szCs w:val="26"/>
          <w:lang w:eastAsia="en-US"/>
        </w:rPr>
        <w:t>Особенности возделывания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.</w:t>
      </w:r>
    </w:p>
    <w:p w:rsidR="00D64104" w:rsidRPr="00D64104" w:rsidRDefault="00D64104" w:rsidP="00D64104">
      <w:pPr>
        <w:tabs>
          <w:tab w:val="left" w:pos="284"/>
        </w:tabs>
        <w:spacing w:line="360" w:lineRule="auto"/>
        <w:jc w:val="both"/>
        <w:rPr>
          <w:rStyle w:val="7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6. </w:t>
      </w:r>
      <w:r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Арбуз. </w:t>
      </w:r>
      <w:r w:rsidRPr="00D64104">
        <w:rPr>
          <w:rStyle w:val="7"/>
          <w:rFonts w:ascii="Times New Roman" w:hAnsi="Times New Roman" w:cs="Times New Roman"/>
          <w:sz w:val="28"/>
          <w:szCs w:val="26"/>
          <w:lang w:eastAsia="en-US"/>
        </w:rPr>
        <w:t>Особенности возделывания.</w:t>
      </w:r>
    </w:p>
    <w:p w:rsidR="00D64104" w:rsidRPr="00D64104" w:rsidRDefault="00D64104" w:rsidP="00D64104">
      <w:pPr>
        <w:tabs>
          <w:tab w:val="left" w:pos="284"/>
        </w:tabs>
        <w:spacing w:line="360" w:lineRule="auto"/>
        <w:jc w:val="both"/>
        <w:rPr>
          <w:rStyle w:val="7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"/>
          <w:rFonts w:ascii="Times New Roman" w:hAnsi="Times New Roman" w:cs="Times New Roman"/>
          <w:sz w:val="28"/>
          <w:szCs w:val="26"/>
          <w:lang w:eastAsia="en-US"/>
        </w:rPr>
        <w:t xml:space="preserve">7. </w:t>
      </w:r>
      <w:r w:rsidRPr="00D64104">
        <w:rPr>
          <w:rStyle w:val="7"/>
          <w:rFonts w:ascii="Times New Roman" w:hAnsi="Times New Roman" w:cs="Times New Roman"/>
          <w:sz w:val="28"/>
          <w:szCs w:val="26"/>
          <w:lang w:eastAsia="en-US"/>
        </w:rPr>
        <w:t>Ревень. Особенности возделывания.</w:t>
      </w:r>
    </w:p>
    <w:p w:rsidR="00D64104" w:rsidRPr="00D64104" w:rsidRDefault="00D64104" w:rsidP="00D64104">
      <w:pPr>
        <w:tabs>
          <w:tab w:val="left" w:pos="284"/>
        </w:tabs>
        <w:spacing w:line="360" w:lineRule="auto"/>
        <w:jc w:val="both"/>
        <w:rPr>
          <w:rStyle w:val="7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"/>
          <w:rFonts w:ascii="Times New Roman" w:hAnsi="Times New Roman" w:cs="Times New Roman"/>
          <w:sz w:val="28"/>
          <w:szCs w:val="26"/>
          <w:lang w:eastAsia="en-US"/>
        </w:rPr>
        <w:t xml:space="preserve">8. </w:t>
      </w:r>
      <w:r w:rsidRPr="00D64104">
        <w:rPr>
          <w:rStyle w:val="7"/>
          <w:rFonts w:ascii="Times New Roman" w:hAnsi="Times New Roman" w:cs="Times New Roman"/>
          <w:sz w:val="28"/>
          <w:szCs w:val="26"/>
          <w:lang w:eastAsia="en-US"/>
        </w:rPr>
        <w:t>Щавель. Особенности возделывания.</w:t>
      </w:r>
    </w:p>
    <w:p w:rsidR="00D64104" w:rsidRPr="00D64104" w:rsidRDefault="00D64104" w:rsidP="00D64104">
      <w:pPr>
        <w:tabs>
          <w:tab w:val="left" w:pos="284"/>
        </w:tabs>
        <w:spacing w:line="360" w:lineRule="auto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"/>
          <w:rFonts w:ascii="Times New Roman" w:hAnsi="Times New Roman" w:cs="Times New Roman"/>
          <w:sz w:val="28"/>
          <w:szCs w:val="26"/>
          <w:lang w:eastAsia="en-US"/>
        </w:rPr>
        <w:t xml:space="preserve">9. </w:t>
      </w:r>
      <w:r w:rsidRPr="00D64104">
        <w:rPr>
          <w:rStyle w:val="7"/>
          <w:rFonts w:ascii="Times New Roman" w:hAnsi="Times New Roman" w:cs="Times New Roman"/>
          <w:sz w:val="28"/>
          <w:szCs w:val="26"/>
          <w:lang w:eastAsia="en-US"/>
        </w:rPr>
        <w:t>Базилик. Особенности возделывания</w:t>
      </w:r>
    </w:p>
    <w:p w:rsidR="0061516E" w:rsidRPr="00D64104" w:rsidRDefault="00D64104" w:rsidP="00D64104">
      <w:pPr>
        <w:pStyle w:val="af"/>
        <w:tabs>
          <w:tab w:val="left" w:pos="284"/>
        </w:tabs>
        <w:spacing w:line="360" w:lineRule="auto"/>
        <w:ind w:left="0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>10.</w:t>
      </w:r>
      <w:r w:rsidR="0061516E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Рост и развитие овощных растений. Периодичность роста.  Фазы роста и развития.</w:t>
      </w:r>
    </w:p>
    <w:p w:rsidR="00D569D1" w:rsidRPr="00D64104" w:rsidRDefault="00D64104" w:rsidP="00D64104">
      <w:pPr>
        <w:pStyle w:val="af"/>
        <w:tabs>
          <w:tab w:val="left" w:pos="284"/>
        </w:tabs>
        <w:spacing w:line="360" w:lineRule="auto"/>
        <w:ind w:left="0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11. 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Послеуборочная доработка овощей.</w:t>
      </w:r>
    </w:p>
    <w:p w:rsidR="00D569D1" w:rsidRPr="00D64104" w:rsidRDefault="00D64104" w:rsidP="00D64104">
      <w:pPr>
        <w:pStyle w:val="af"/>
        <w:tabs>
          <w:tab w:val="left" w:pos="284"/>
        </w:tabs>
        <w:spacing w:line="360" w:lineRule="auto"/>
        <w:ind w:left="0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12. 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Особенности возделывания овощных культур на почвах, загрязненных радионуклидами.</w:t>
      </w:r>
    </w:p>
    <w:p w:rsidR="00D569D1" w:rsidRPr="00D64104" w:rsidRDefault="00D64104" w:rsidP="00D64104">
      <w:pPr>
        <w:pStyle w:val="af"/>
        <w:tabs>
          <w:tab w:val="left" w:pos="284"/>
        </w:tabs>
        <w:spacing w:line="360" w:lineRule="auto"/>
        <w:ind w:left="0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13. 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Взаимное влияние овощных растений и сорняков в </w:t>
      </w:r>
      <w:proofErr w:type="spellStart"/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агрофитоц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е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нозах</w:t>
      </w:r>
      <w:proofErr w:type="spellEnd"/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.</w:t>
      </w:r>
    </w:p>
    <w:p w:rsidR="00D569D1" w:rsidRPr="00D64104" w:rsidRDefault="00D64104" w:rsidP="00D64104">
      <w:pPr>
        <w:pStyle w:val="af"/>
        <w:tabs>
          <w:tab w:val="left" w:pos="284"/>
        </w:tabs>
        <w:spacing w:line="360" w:lineRule="auto"/>
        <w:ind w:left="0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14. 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Методы повышения продуктивности </w:t>
      </w:r>
      <w:proofErr w:type="spellStart"/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агрофитоценозов</w:t>
      </w:r>
      <w:proofErr w:type="spellEnd"/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 овощных раст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е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ний.</w:t>
      </w:r>
    </w:p>
    <w:p w:rsidR="00D569D1" w:rsidRPr="00D64104" w:rsidRDefault="00D64104" w:rsidP="00D64104">
      <w:pPr>
        <w:pStyle w:val="af"/>
        <w:tabs>
          <w:tab w:val="left" w:pos="284"/>
        </w:tabs>
        <w:spacing w:line="360" w:lineRule="auto"/>
        <w:ind w:left="0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15. 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Значение и технологии возделывания скорцонера, овсяного корня, цик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о</w:t>
      </w:r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рия (</w:t>
      </w:r>
      <w:proofErr w:type="spellStart"/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витлуф</w:t>
      </w:r>
      <w:proofErr w:type="spellEnd"/>
      <w:r w:rsidR="00D569D1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).</w:t>
      </w:r>
    </w:p>
    <w:p w:rsidR="0061516E" w:rsidRPr="00D64104" w:rsidRDefault="00D64104" w:rsidP="00D64104">
      <w:pPr>
        <w:pStyle w:val="af"/>
        <w:tabs>
          <w:tab w:val="left" w:pos="284"/>
        </w:tabs>
        <w:spacing w:line="360" w:lineRule="auto"/>
        <w:ind w:left="0"/>
        <w:jc w:val="both"/>
        <w:rPr>
          <w:rStyle w:val="75pt"/>
          <w:rFonts w:ascii="Times New Roman" w:hAnsi="Times New Roman" w:cs="Times New Roman"/>
          <w:sz w:val="28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8"/>
          <w:szCs w:val="26"/>
          <w:lang w:eastAsia="en-US"/>
        </w:rPr>
        <w:t xml:space="preserve">16. </w:t>
      </w:r>
      <w:r w:rsidR="0061516E" w:rsidRPr="00D64104">
        <w:rPr>
          <w:rStyle w:val="75pt"/>
          <w:rFonts w:ascii="Times New Roman" w:hAnsi="Times New Roman" w:cs="Times New Roman"/>
          <w:sz w:val="28"/>
          <w:szCs w:val="26"/>
          <w:lang w:eastAsia="en-US"/>
        </w:rPr>
        <w:t>Семеноводство овощных культур в РБ.</w:t>
      </w:r>
    </w:p>
    <w:p w:rsidR="00434E85" w:rsidRDefault="00434E85" w:rsidP="00D64104">
      <w:pPr>
        <w:ind w:firstLine="720"/>
        <w:jc w:val="both"/>
      </w:pPr>
    </w:p>
    <w:p w:rsidR="00F74553" w:rsidRPr="00D64104" w:rsidRDefault="00F74553" w:rsidP="00D64104">
      <w:pPr>
        <w:spacing w:before="120"/>
        <w:jc w:val="both"/>
      </w:pPr>
      <w:r w:rsidRPr="00D64104">
        <w:t>Преподаватель</w:t>
      </w:r>
      <w:r w:rsidRPr="00D64104">
        <w:tab/>
      </w:r>
      <w:r w:rsidRPr="00D64104">
        <w:tab/>
      </w:r>
      <w:r w:rsidRPr="00D64104">
        <w:tab/>
      </w:r>
      <w:r w:rsidRPr="00D64104">
        <w:tab/>
      </w:r>
      <w:r w:rsidRPr="00D64104">
        <w:tab/>
      </w:r>
      <w:r w:rsidRPr="00D64104">
        <w:tab/>
      </w:r>
      <w:r w:rsidR="00D64104">
        <w:t>Н</w:t>
      </w:r>
      <w:r w:rsidRPr="00D64104">
        <w:t xml:space="preserve">. В. </w:t>
      </w:r>
      <w:bookmarkStart w:id="0" w:name="_GoBack"/>
      <w:bookmarkEnd w:id="0"/>
      <w:r w:rsidR="00D64104">
        <w:t>Максименко</w:t>
      </w:r>
      <w:r w:rsidRPr="00D64104">
        <w:tab/>
      </w:r>
    </w:p>
    <w:p w:rsidR="00F74553" w:rsidRPr="00D64104" w:rsidRDefault="00F74553" w:rsidP="00D64104">
      <w:pPr>
        <w:spacing w:before="120"/>
        <w:jc w:val="both"/>
      </w:pPr>
      <w:r w:rsidRPr="00D64104">
        <w:t>Зав. кафедрой</w:t>
      </w:r>
      <w:r w:rsidRPr="00D64104">
        <w:tab/>
      </w:r>
      <w:r w:rsidRPr="00D64104">
        <w:tab/>
      </w:r>
      <w:r w:rsidRPr="00D64104">
        <w:tab/>
      </w:r>
      <w:r w:rsidRPr="00D64104">
        <w:tab/>
      </w:r>
      <w:r w:rsidRPr="00D64104">
        <w:tab/>
      </w:r>
      <w:r w:rsidRPr="00D64104">
        <w:tab/>
      </w:r>
      <w:r w:rsidRPr="00D64104">
        <w:tab/>
        <w:t xml:space="preserve">Н. Л. </w:t>
      </w:r>
      <w:proofErr w:type="gramStart"/>
      <w:r w:rsidRPr="00D64104">
        <w:t>Почтовая</w:t>
      </w:r>
      <w:proofErr w:type="gramEnd"/>
    </w:p>
    <w:p w:rsidR="00F74553" w:rsidRDefault="00F74553" w:rsidP="00434E85">
      <w:pPr>
        <w:ind w:firstLine="720"/>
      </w:pPr>
    </w:p>
    <w:sectPr w:rsidR="00F74553" w:rsidSect="003644D0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48E"/>
    <w:multiLevelType w:val="hybridMultilevel"/>
    <w:tmpl w:val="587E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A4FC3"/>
    <w:multiLevelType w:val="hybridMultilevel"/>
    <w:tmpl w:val="56D0D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3A90959"/>
    <w:multiLevelType w:val="multilevel"/>
    <w:tmpl w:val="21A0449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D56FF2"/>
    <w:multiLevelType w:val="hybridMultilevel"/>
    <w:tmpl w:val="B27830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B503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5D419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3E644D9"/>
    <w:multiLevelType w:val="hybridMultilevel"/>
    <w:tmpl w:val="FFF04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D5232"/>
    <w:multiLevelType w:val="hybridMultilevel"/>
    <w:tmpl w:val="8D30EB84"/>
    <w:lvl w:ilvl="0" w:tplc="8384E946">
      <w:start w:val="1"/>
      <w:numFmt w:val="decimal"/>
      <w:pStyle w:val="a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7D7E28B1"/>
    <w:multiLevelType w:val="hybridMultilevel"/>
    <w:tmpl w:val="6E1ED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588D"/>
    <w:rsid w:val="00091A1E"/>
    <w:rsid w:val="00117004"/>
    <w:rsid w:val="00216D91"/>
    <w:rsid w:val="00247648"/>
    <w:rsid w:val="00335C71"/>
    <w:rsid w:val="003644D0"/>
    <w:rsid w:val="003E240D"/>
    <w:rsid w:val="00434E85"/>
    <w:rsid w:val="004B40A3"/>
    <w:rsid w:val="004E48CF"/>
    <w:rsid w:val="005C6DB2"/>
    <w:rsid w:val="0061516E"/>
    <w:rsid w:val="00662B97"/>
    <w:rsid w:val="007D1B9E"/>
    <w:rsid w:val="00802599"/>
    <w:rsid w:val="0080362E"/>
    <w:rsid w:val="00813A25"/>
    <w:rsid w:val="0089588D"/>
    <w:rsid w:val="00A557A4"/>
    <w:rsid w:val="00B0288E"/>
    <w:rsid w:val="00B73EBA"/>
    <w:rsid w:val="00B7492D"/>
    <w:rsid w:val="00C52AF4"/>
    <w:rsid w:val="00C77CDB"/>
    <w:rsid w:val="00D569D1"/>
    <w:rsid w:val="00D64104"/>
    <w:rsid w:val="00D94997"/>
    <w:rsid w:val="00DA432E"/>
    <w:rsid w:val="00DB5E44"/>
    <w:rsid w:val="00F628A3"/>
    <w:rsid w:val="00F7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57A4"/>
    <w:rPr>
      <w:sz w:val="28"/>
    </w:rPr>
  </w:style>
  <w:style w:type="paragraph" w:styleId="1">
    <w:name w:val="heading 1"/>
    <w:aliases w:val="Глава"/>
    <w:basedOn w:val="a0"/>
    <w:next w:val="a0"/>
    <w:qFormat/>
    <w:rsid w:val="00117004"/>
    <w:pPr>
      <w:keepNext/>
      <w:suppressAutoHyphens/>
      <w:jc w:val="center"/>
      <w:outlineLvl w:val="0"/>
    </w:pPr>
    <w:rPr>
      <w:b/>
      <w:caps/>
    </w:rPr>
  </w:style>
  <w:style w:type="paragraph" w:styleId="2">
    <w:name w:val="heading 2"/>
    <w:basedOn w:val="a0"/>
    <w:next w:val="a0"/>
    <w:autoRedefine/>
    <w:qFormat/>
    <w:rsid w:val="00117004"/>
    <w:pPr>
      <w:keepNext/>
      <w:jc w:val="center"/>
      <w:outlineLvl w:val="1"/>
    </w:pPr>
    <w:rPr>
      <w:b/>
      <w:iCs/>
    </w:rPr>
  </w:style>
  <w:style w:type="paragraph" w:styleId="3">
    <w:name w:val="heading 3"/>
    <w:basedOn w:val="a0"/>
    <w:next w:val="a0"/>
    <w:autoRedefine/>
    <w:qFormat/>
    <w:rsid w:val="00117004"/>
    <w:pPr>
      <w:keepNext/>
      <w:outlineLvl w:val="2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17004"/>
    <w:pPr>
      <w:widowControl w:val="0"/>
      <w:spacing w:line="340" w:lineRule="exact"/>
      <w:ind w:firstLine="426"/>
      <w:jc w:val="both"/>
    </w:pPr>
    <w:rPr>
      <w:snapToGrid w:val="0"/>
    </w:rPr>
  </w:style>
  <w:style w:type="paragraph" w:customStyle="1" w:styleId="a5">
    <w:name w:val="таблица"/>
    <w:basedOn w:val="a4"/>
    <w:next w:val="20"/>
    <w:rsid w:val="00117004"/>
    <w:pPr>
      <w:ind w:firstLine="0"/>
      <w:jc w:val="center"/>
    </w:pPr>
    <w:rPr>
      <w:sz w:val="24"/>
    </w:rPr>
  </w:style>
  <w:style w:type="paragraph" w:styleId="20">
    <w:name w:val="Body Text Indent 2"/>
    <w:basedOn w:val="a0"/>
    <w:rsid w:val="00117004"/>
    <w:pPr>
      <w:spacing w:after="120" w:line="480" w:lineRule="auto"/>
      <w:ind w:left="283"/>
    </w:pPr>
  </w:style>
  <w:style w:type="paragraph" w:customStyle="1" w:styleId="a6">
    <w:name w:val="Список монография"/>
    <w:basedOn w:val="a0"/>
    <w:autoRedefine/>
    <w:rsid w:val="00117004"/>
    <w:pPr>
      <w:jc w:val="both"/>
    </w:pPr>
    <w:rPr>
      <w:bCs/>
      <w:sz w:val="20"/>
    </w:rPr>
  </w:style>
  <w:style w:type="paragraph" w:customStyle="1" w:styleId="a7">
    <w:name w:val="Рис"/>
    <w:basedOn w:val="a0"/>
    <w:next w:val="a0"/>
    <w:rsid w:val="00117004"/>
    <w:pPr>
      <w:jc w:val="center"/>
    </w:pPr>
    <w:rPr>
      <w:b/>
      <w:bCs/>
      <w:sz w:val="20"/>
    </w:rPr>
  </w:style>
  <w:style w:type="paragraph" w:customStyle="1" w:styleId="a">
    <w:name w:val="Монография список"/>
    <w:basedOn w:val="a0"/>
    <w:rsid w:val="00117004"/>
    <w:pPr>
      <w:numPr>
        <w:numId w:val="1"/>
      </w:numPr>
      <w:jc w:val="both"/>
    </w:pPr>
    <w:rPr>
      <w:bCs/>
      <w:sz w:val="24"/>
    </w:rPr>
  </w:style>
  <w:style w:type="paragraph" w:customStyle="1" w:styleId="a8">
    <w:name w:val="Формула"/>
    <w:basedOn w:val="a0"/>
    <w:rsid w:val="00117004"/>
    <w:pPr>
      <w:jc w:val="center"/>
    </w:pPr>
    <w:rPr>
      <w:bCs/>
      <w:sz w:val="24"/>
    </w:rPr>
  </w:style>
  <w:style w:type="paragraph" w:customStyle="1" w:styleId="a9">
    <w:name w:val="Монография текст"/>
    <w:basedOn w:val="a0"/>
    <w:rsid w:val="00117004"/>
    <w:rPr>
      <w:bCs/>
    </w:rPr>
  </w:style>
  <w:style w:type="paragraph" w:customStyle="1" w:styleId="aa">
    <w:name w:val="Наш абзац"/>
    <w:basedOn w:val="a0"/>
    <w:rsid w:val="0089588D"/>
    <w:pPr>
      <w:spacing w:line="360" w:lineRule="auto"/>
      <w:ind w:firstLine="567"/>
    </w:pPr>
    <w:rPr>
      <w:rFonts w:ascii="Arial" w:hAnsi="Arial"/>
    </w:rPr>
  </w:style>
  <w:style w:type="paragraph" w:customStyle="1" w:styleId="10">
    <w:name w:val="Стиль1"/>
    <w:basedOn w:val="a0"/>
    <w:rsid w:val="0089588D"/>
    <w:pPr>
      <w:spacing w:line="360" w:lineRule="auto"/>
      <w:jc w:val="center"/>
    </w:pPr>
    <w:rPr>
      <w:rFonts w:ascii="Arial" w:hAnsi="Arial"/>
      <w:b/>
    </w:rPr>
  </w:style>
  <w:style w:type="paragraph" w:customStyle="1" w:styleId="21">
    <w:name w:val="Стиль2"/>
    <w:basedOn w:val="a0"/>
    <w:rsid w:val="0089588D"/>
    <w:pPr>
      <w:spacing w:line="360" w:lineRule="auto"/>
      <w:jc w:val="center"/>
    </w:pPr>
    <w:rPr>
      <w:rFonts w:ascii="Arial" w:hAnsi="Arial"/>
      <w:b/>
      <w:i/>
    </w:rPr>
  </w:style>
  <w:style w:type="paragraph" w:customStyle="1" w:styleId="ab">
    <w:name w:val="арывараврве"/>
    <w:basedOn w:val="ac"/>
    <w:rsid w:val="00B0288E"/>
    <w:pPr>
      <w:spacing w:after="0" w:line="360" w:lineRule="auto"/>
      <w:jc w:val="center"/>
    </w:pPr>
    <w:rPr>
      <w:b/>
      <w:caps/>
      <w:color w:val="0000FF"/>
      <w:spacing w:val="40"/>
      <w:szCs w:val="28"/>
    </w:rPr>
  </w:style>
  <w:style w:type="paragraph" w:styleId="ac">
    <w:name w:val="Body Text"/>
    <w:basedOn w:val="a0"/>
    <w:rsid w:val="00B0288E"/>
    <w:pPr>
      <w:spacing w:after="120"/>
    </w:pPr>
  </w:style>
  <w:style w:type="paragraph" w:customStyle="1" w:styleId="ad">
    <w:name w:val="ПОДРАЗДЕЛ"/>
    <w:basedOn w:val="a0"/>
    <w:rsid w:val="00A557A4"/>
    <w:pPr>
      <w:widowControl w:val="0"/>
      <w:spacing w:line="216" w:lineRule="auto"/>
      <w:jc w:val="center"/>
    </w:pPr>
    <w:rPr>
      <w:caps/>
      <w:snapToGrid w:val="0"/>
      <w:sz w:val="20"/>
    </w:rPr>
  </w:style>
  <w:style w:type="table" w:styleId="ae">
    <w:name w:val="Table Grid"/>
    <w:basedOn w:val="a2"/>
    <w:rsid w:val="00A5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pt">
    <w:name w:val="Основной текст + 7;5 pt"/>
    <w:basedOn w:val="a1"/>
    <w:rsid w:val="0061516E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styleId="af">
    <w:name w:val="List Paragraph"/>
    <w:basedOn w:val="a0"/>
    <w:uiPriority w:val="34"/>
    <w:qFormat/>
    <w:rsid w:val="0061516E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7">
    <w:name w:val="Основной текст + 7"/>
    <w:aliases w:val="5 pt"/>
    <w:basedOn w:val="a1"/>
    <w:rsid w:val="0061516E"/>
    <w:rPr>
      <w:rFonts w:ascii="Calibri" w:eastAsia="Calibri" w:hAnsi="Calibri" w:cs="Calibri" w:hint="default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</vt:lpstr>
    </vt:vector>
  </TitlesOfParts>
  <Company>УО "БГСХА"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</dc:title>
  <dc:creator>Пугачев</dc:creator>
  <cp:lastModifiedBy>RePack by SPecialiST</cp:lastModifiedBy>
  <cp:revision>20</cp:revision>
  <cp:lastPrinted>2024-06-22T10:12:00Z</cp:lastPrinted>
  <dcterms:created xsi:type="dcterms:W3CDTF">2014-01-18T09:34:00Z</dcterms:created>
  <dcterms:modified xsi:type="dcterms:W3CDTF">2025-06-03T11:49:00Z</dcterms:modified>
</cp:coreProperties>
</file>