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683" w:rsidRDefault="00BD1683" w:rsidP="00BD1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ТЕМАТИЧЕСКИМ ПЛАН</w:t>
      </w:r>
    </w:p>
    <w:p w:rsidR="00BD1683" w:rsidRDefault="00BD1683" w:rsidP="00BD1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лекций по учебной дисциплине Частное овощеводство</w:t>
      </w:r>
    </w:p>
    <w:p w:rsidR="00BD1683" w:rsidRDefault="00BD1683" w:rsidP="00BD1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агротехнологического факультета специальности </w:t>
      </w:r>
    </w:p>
    <w:p w:rsidR="00F103DB" w:rsidRDefault="00F103DB" w:rsidP="00BD1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3DB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6-05-0811-01 Производство продукции растительного происхождения</w:t>
      </w:r>
    </w:p>
    <w:p w:rsidR="00BD1683" w:rsidRDefault="00F103DB" w:rsidP="00BD1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</w:t>
      </w:r>
      <w:r w:rsidR="00662EC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</w:t>
      </w:r>
      <w:r w:rsidR="00662EC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 </w:t>
      </w:r>
      <w:r w:rsidR="00662EC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BD1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D1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од 20</w:t>
      </w:r>
      <w:r w:rsidR="00662EC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D168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662EC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BD1683" w:rsidRDefault="00BD1683" w:rsidP="00BD1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8079"/>
        <w:gridCol w:w="958"/>
      </w:tblGrid>
      <w:tr w:rsidR="00BD1683" w:rsidTr="00BD16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83" w:rsidRDefault="00BD1683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D1683" w:rsidRDefault="00BD1683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83" w:rsidRDefault="00BD1683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83" w:rsidRDefault="00BD1683">
            <w:pPr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BD1683" w:rsidTr="00BD16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Экономическое и социальное значение овощеводства.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Введение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1. Народнохозяйственное значение овощеводства.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2. История, современное состояние и задачи развития отрасли.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3. Овощеводство как отрасль растениеводства и научная дисциплина.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 Современное состояние овощеводства в Беларуси.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683" w:rsidTr="00BD16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1.Динамика производства овощей в РБ.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2.Методы производства овощей (рассадная и безрассадная культуры, использование защищенного грунта, выгонка, консервация и доращивание, повторные и уплотненные посевы). </w:t>
            </w:r>
          </w:p>
          <w:p w:rsidR="00BD1683" w:rsidRDefault="00BD1683">
            <w:pPr>
              <w:jc w:val="left"/>
            </w:pPr>
            <w:r>
              <w:rPr>
                <w:rStyle w:val="14pt"/>
                <w:rFonts w:eastAsiaTheme="minorHAnsi"/>
                <w:sz w:val="24"/>
                <w:szCs w:val="24"/>
              </w:rPr>
              <w:t>3. Задачи овощеводства.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683" w:rsidTr="00BD16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1.Ботаническая классификация овощных растений.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lang w:eastAsia="ru-RU"/>
              </w:rPr>
            </w:pPr>
            <w:r>
              <w:rPr>
                <w:rStyle w:val="14pt"/>
                <w:sz w:val="24"/>
                <w:szCs w:val="24"/>
              </w:rPr>
              <w:t>2 Классификация по продолжительности жизни.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683" w:rsidTr="00BD16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1</w:t>
            </w:r>
            <w:r>
              <w:rPr>
                <w:rStyle w:val="14pt"/>
              </w:rPr>
              <w:t>.</w:t>
            </w:r>
            <w:r>
              <w:rPr>
                <w:rStyle w:val="14pt"/>
                <w:sz w:val="24"/>
                <w:szCs w:val="24"/>
              </w:rPr>
              <w:t>Происхождение и классификация овощных растений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2</w:t>
            </w:r>
            <w:r>
              <w:rPr>
                <w:rStyle w:val="14pt"/>
              </w:rPr>
              <w:t>.</w:t>
            </w:r>
            <w:r>
              <w:rPr>
                <w:rStyle w:val="14pt"/>
                <w:sz w:val="24"/>
                <w:szCs w:val="24"/>
              </w:rPr>
              <w:t>Центры происхождение овощных растений.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3</w:t>
            </w:r>
            <w:r>
              <w:rPr>
                <w:rStyle w:val="14pt"/>
              </w:rPr>
              <w:t>.</w:t>
            </w:r>
            <w:r>
              <w:rPr>
                <w:rStyle w:val="14pt"/>
                <w:sz w:val="24"/>
                <w:szCs w:val="24"/>
              </w:rPr>
              <w:t>Рост и развитие овощных культур.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lang w:eastAsia="ru-RU"/>
              </w:rPr>
            </w:pPr>
            <w:r>
              <w:rPr>
                <w:rStyle w:val="14pt"/>
                <w:sz w:val="24"/>
                <w:szCs w:val="24"/>
              </w:rPr>
              <w:t>4</w:t>
            </w:r>
            <w:r>
              <w:rPr>
                <w:rStyle w:val="14pt"/>
              </w:rPr>
              <w:t>.</w:t>
            </w:r>
            <w:r>
              <w:rPr>
                <w:rStyle w:val="14pt"/>
                <w:sz w:val="24"/>
                <w:szCs w:val="24"/>
              </w:rPr>
              <w:t>Классификация овощных культур по ботаническим се</w:t>
            </w:r>
            <w:r>
              <w:rPr>
                <w:rStyle w:val="14pt"/>
                <w:sz w:val="24"/>
                <w:szCs w:val="24"/>
              </w:rPr>
              <w:softHyphen/>
              <w:t>мействам</w:t>
            </w:r>
            <w:r>
              <w:rPr>
                <w:rStyle w:val="14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D1683" w:rsidTr="00BD16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Капустные.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1. Происхождение, химический состав и пищевая ценность белокочанной капусты.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2. Требования к условиям роста и развития белокочанной капусты.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3. Особенности технологии выращивания белокочанной капусты.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4. Безрассадная культура белокочанной капусты.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lang w:eastAsia="ru-RU"/>
              </w:rPr>
            </w:pPr>
            <w:r>
              <w:rPr>
                <w:rStyle w:val="14pt"/>
                <w:sz w:val="24"/>
                <w:szCs w:val="24"/>
              </w:rPr>
              <w:t>5. Требования к системе удобрений при выращивании продукции для хранения.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D1683" w:rsidTr="00BD16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Корнеплоды.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1.Морковь столовая. Происхождение, химический состав и пищевая ценность.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2. Сорта, биология и технология возделывания моркови.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3.Свекла столовая. Происхождение, химический состав и пищевая ценность. </w:t>
            </w:r>
          </w:p>
          <w:p w:rsidR="00BD1683" w:rsidRDefault="00BD1683">
            <w:pPr>
              <w:pStyle w:val="2"/>
              <w:spacing w:line="240" w:lineRule="auto"/>
              <w:jc w:val="both"/>
            </w:pPr>
            <w:r>
              <w:rPr>
                <w:rStyle w:val="14pt"/>
                <w:sz w:val="24"/>
                <w:szCs w:val="24"/>
              </w:rPr>
              <w:t>4. Сорта, биология и технология возделывания.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D1683" w:rsidTr="00BD16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Луковые растения.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1. Лук репчатый. Происхождение, химический состав и пищевая ценность.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2. Биология и технология выращивания лука репчатого, сорта.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3. Способы выращивания лука репчатого.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4. Чеснок. Происхождение, химический состав и пищевая ценность. </w:t>
            </w:r>
          </w:p>
          <w:p w:rsidR="00BD1683" w:rsidRDefault="00BD1683">
            <w:pPr>
              <w:pStyle w:val="2"/>
              <w:spacing w:line="240" w:lineRule="auto"/>
              <w:jc w:val="both"/>
            </w:pPr>
            <w:r>
              <w:rPr>
                <w:rStyle w:val="14pt"/>
                <w:sz w:val="24"/>
                <w:szCs w:val="24"/>
              </w:rPr>
              <w:t>5. Биология и технология выращивания чеснока, сорта.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D1683" w:rsidTr="00BD16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Тыквенные.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1. Происхождение, химический состав и пищевая ценность огурца.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2. Биология и технология выращивания, сорта огурца в открытом грунте.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lastRenderedPageBreak/>
              <w:t>3. Биология и технология выращивания, сорта огурца в открытом грунте.</w:t>
            </w:r>
          </w:p>
          <w:p w:rsidR="00BD1683" w:rsidRDefault="00BD1683">
            <w:pPr>
              <w:pStyle w:val="2"/>
              <w:spacing w:line="240" w:lineRule="auto"/>
              <w:jc w:val="both"/>
            </w:pPr>
            <w:r>
              <w:rPr>
                <w:rStyle w:val="14pt"/>
                <w:sz w:val="24"/>
                <w:szCs w:val="24"/>
              </w:rPr>
              <w:t>4.Пищевая ценность, происхождение, биологические особенности и особенности агротехники кабачка, тыквы, патиссона, арбуза.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BD1683" w:rsidTr="00BD16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Пасленовые.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1. Происхождение, химический состав и пищевая ценность томата.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2. Биология и технология выращивания, сорта томата в открытом грунте. 3. Биология и технология выращивания, сорта томам в открытом грунте.</w:t>
            </w:r>
          </w:p>
          <w:p w:rsidR="00BD1683" w:rsidRDefault="00BD1683">
            <w:pPr>
              <w:pStyle w:val="2"/>
              <w:spacing w:line="240" w:lineRule="auto"/>
              <w:jc w:val="both"/>
            </w:pPr>
            <w:r>
              <w:rPr>
                <w:rStyle w:val="14pt"/>
                <w:sz w:val="24"/>
                <w:szCs w:val="24"/>
              </w:rPr>
              <w:t>4. Пищевая ценность, происхождение, биологические особенности и особенности агротехники перца и баклажана.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D1683" w:rsidTr="00BD16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Бобовые овощные культуры.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1.Фасоль овощная. Происхождение, химический состав и пищевая ценность.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2. Сорта, биология и технология возделывания фасоли.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3.Горох, бобы овощные. Происхождение, химический состав и пищевая ценность. </w:t>
            </w:r>
          </w:p>
          <w:p w:rsidR="00BD1683" w:rsidRDefault="00BD1683">
            <w:pPr>
              <w:pStyle w:val="2"/>
              <w:spacing w:line="240" w:lineRule="auto"/>
              <w:jc w:val="both"/>
            </w:pPr>
            <w:r>
              <w:rPr>
                <w:rStyle w:val="14pt"/>
                <w:sz w:val="24"/>
                <w:szCs w:val="24"/>
              </w:rPr>
              <w:t>4. Сорта, биология и технология возделывания.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683" w:rsidTr="00BD16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Зеленные однолетние овощные культуры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1. Происхождение, химический состав и пищевая ценность.</w:t>
            </w:r>
          </w:p>
          <w:p w:rsidR="00BD1683" w:rsidRDefault="00BD1683">
            <w:pPr>
              <w:pStyle w:val="2"/>
              <w:spacing w:line="240" w:lineRule="auto"/>
              <w:jc w:val="both"/>
            </w:pPr>
            <w:r>
              <w:rPr>
                <w:rStyle w:val="14pt"/>
                <w:sz w:val="24"/>
                <w:szCs w:val="24"/>
              </w:rPr>
              <w:t>2. Биология и технология выращивания, сорта.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683" w:rsidTr="00BD16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Зеленные многолетние овощные культуры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1. Происхождение, химический состав и пищевая ценность.</w:t>
            </w:r>
          </w:p>
          <w:p w:rsidR="00BD1683" w:rsidRDefault="00BD1683">
            <w:pPr>
              <w:pStyle w:val="2"/>
              <w:spacing w:line="240" w:lineRule="auto"/>
              <w:jc w:val="both"/>
            </w:pPr>
            <w:r>
              <w:rPr>
                <w:rStyle w:val="14pt"/>
                <w:sz w:val="24"/>
                <w:szCs w:val="24"/>
              </w:rPr>
              <w:t>2. Биология и технология выращивания, сорта.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683" w:rsidTr="00BD16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 xml:space="preserve">Малораспространенные овощные культуры </w:t>
            </w:r>
          </w:p>
          <w:p w:rsidR="00BD1683" w:rsidRDefault="00BD1683">
            <w:pPr>
              <w:pStyle w:val="2"/>
              <w:spacing w:line="240" w:lineRule="auto"/>
              <w:jc w:val="both"/>
              <w:rPr>
                <w:rStyle w:val="14pt"/>
                <w:sz w:val="24"/>
                <w:szCs w:val="24"/>
              </w:rPr>
            </w:pPr>
            <w:r>
              <w:rPr>
                <w:rStyle w:val="14pt"/>
                <w:sz w:val="24"/>
                <w:szCs w:val="24"/>
              </w:rPr>
              <w:t>1. Происхождение, химический состав и пищевая ценность.</w:t>
            </w:r>
          </w:p>
          <w:p w:rsidR="00BD1683" w:rsidRDefault="00BD1683">
            <w:pPr>
              <w:pStyle w:val="2"/>
              <w:spacing w:line="240" w:lineRule="auto"/>
              <w:jc w:val="both"/>
            </w:pPr>
            <w:r>
              <w:rPr>
                <w:rStyle w:val="14pt"/>
                <w:sz w:val="24"/>
                <w:szCs w:val="24"/>
              </w:rPr>
              <w:t>2. Биология и технология выращивания, сорта.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683" w:rsidTr="00BD1683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pStyle w:val="2"/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3" w:rsidRDefault="00BD16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</w:tbl>
    <w:p w:rsidR="00BD1683" w:rsidRDefault="00BD1683" w:rsidP="00BD1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683" w:rsidRDefault="00BD1683" w:rsidP="00BD168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662EC7">
        <w:rPr>
          <w:rFonts w:ascii="Times New Roman" w:hAnsi="Times New Roman" w:cs="Times New Roman"/>
          <w:sz w:val="28"/>
          <w:szCs w:val="28"/>
        </w:rPr>
        <w:t>доцент каф плодоовощеводства</w:t>
      </w:r>
      <w:r>
        <w:rPr>
          <w:rFonts w:ascii="Times New Roman" w:hAnsi="Times New Roman" w:cs="Times New Roman"/>
          <w:sz w:val="28"/>
          <w:szCs w:val="28"/>
        </w:rPr>
        <w:tab/>
        <w:t>___________Н.В. Максименко</w:t>
      </w:r>
      <w:r>
        <w:rPr>
          <w:rFonts w:ascii="Times New Roman" w:hAnsi="Times New Roman" w:cs="Times New Roman"/>
          <w:sz w:val="28"/>
          <w:szCs w:val="28"/>
        </w:rPr>
        <w:tab/>
        <w:t>_______  г.</w:t>
      </w:r>
    </w:p>
    <w:p w:rsidR="00BD1683" w:rsidRDefault="00BD1683" w:rsidP="00BD168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 и утвержден на заседании кафедры ____ </w:t>
      </w:r>
      <w:r w:rsidR="003F589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г., протокол № __</w:t>
      </w:r>
    </w:p>
    <w:p w:rsidR="00BD1683" w:rsidRDefault="00BD1683" w:rsidP="00BD168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  <w:t>Н. Л. Почтовая</w:t>
      </w:r>
    </w:p>
    <w:p w:rsidR="00BD1683" w:rsidRDefault="00BD1683" w:rsidP="00BD1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756B" w:rsidRDefault="00CB756B"/>
    <w:sectPr w:rsidR="00CB756B" w:rsidSect="00CB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683"/>
    <w:rsid w:val="002D0336"/>
    <w:rsid w:val="003F5893"/>
    <w:rsid w:val="00662EC7"/>
    <w:rsid w:val="00977FAE"/>
    <w:rsid w:val="00B14E7B"/>
    <w:rsid w:val="00BD1683"/>
    <w:rsid w:val="00CB756B"/>
    <w:rsid w:val="00F1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3895"/>
  <w15:docId w15:val="{9165BA4A-A6D2-431E-BFD6-4CB19E99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BD1683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2">
    <w:name w:val="Основной текст2"/>
    <w:basedOn w:val="a"/>
    <w:link w:val="a3"/>
    <w:rsid w:val="00BD1683"/>
    <w:pPr>
      <w:widowControl w:val="0"/>
      <w:shd w:val="clear" w:color="auto" w:fill="FFFFFF"/>
      <w:spacing w:after="0" w:line="376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14pt">
    <w:name w:val="Основной текст + 14 pt"/>
    <w:basedOn w:val="a3"/>
    <w:rsid w:val="00BD1683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table" w:styleId="a4">
    <w:name w:val="Table Grid"/>
    <w:basedOn w:val="a1"/>
    <w:uiPriority w:val="59"/>
    <w:rsid w:val="00BD1683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Наталья Максименко</cp:lastModifiedBy>
  <cp:revision>5</cp:revision>
  <cp:lastPrinted>2025-06-11T09:18:00Z</cp:lastPrinted>
  <dcterms:created xsi:type="dcterms:W3CDTF">2025-06-09T09:56:00Z</dcterms:created>
  <dcterms:modified xsi:type="dcterms:W3CDTF">2025-06-24T12:17:00Z</dcterms:modified>
</cp:coreProperties>
</file>