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500" w:rsidRPr="00822947" w:rsidRDefault="00E10500" w:rsidP="00E10500">
      <w:pPr>
        <w:jc w:val="center"/>
        <w:rPr>
          <w:b/>
        </w:rPr>
      </w:pPr>
      <w:r w:rsidRPr="00822947">
        <w:rPr>
          <w:b/>
        </w:rPr>
        <w:t>Тема З ОЦЕНКА СТОИМОСТИ В СИСТЕМЕ УПРАВЛЕНИЯ НЕДВИЖИМОСТЬЮ</w:t>
      </w:r>
    </w:p>
    <w:p w:rsidR="00E10500" w:rsidRDefault="00E10500" w:rsidP="00E10500"/>
    <w:p w:rsidR="00E10500" w:rsidRDefault="00E10500" w:rsidP="00E10500">
      <w:r w:rsidRPr="00822947">
        <w:rPr>
          <w:b/>
        </w:rPr>
        <w:t>Цель темы</w:t>
      </w:r>
      <w:r w:rsidRPr="00822947">
        <w:t xml:space="preserve"> — раскрыть роль и место оценочной деятельности в системе управления недвижимостью; процесс и процедуру оценки недвижимости; основные подходы и методы оценки рыночной стоимости недвижимости; методы оценки рыночной стоимости земельных участков.</w:t>
      </w:r>
    </w:p>
    <w:p w:rsidR="00E10500" w:rsidRDefault="00E10500" w:rsidP="00E10500"/>
    <w:p w:rsidR="00E10500" w:rsidRDefault="00E10500" w:rsidP="00E10500">
      <w:r w:rsidRPr="00822947">
        <w:t>В результате изучения данной темы студент должен:</w:t>
      </w:r>
    </w:p>
    <w:p w:rsidR="00E10500" w:rsidRPr="00822947" w:rsidRDefault="00E10500" w:rsidP="00E10500">
      <w:pPr>
        <w:rPr>
          <w:i/>
        </w:rPr>
      </w:pPr>
      <w:r w:rsidRPr="00822947">
        <w:rPr>
          <w:i/>
        </w:rPr>
        <w:t>знать</w:t>
      </w:r>
    </w:p>
    <w:p w:rsidR="00E10500" w:rsidRDefault="00E10500" w:rsidP="00E10500">
      <w:r>
        <w:t>• фундаментальные понятия и термины оценки стоимости недвижимости;</w:t>
      </w:r>
    </w:p>
    <w:p w:rsidR="00E10500" w:rsidRDefault="00E10500" w:rsidP="00E10500">
      <w:r>
        <w:t>• современные законодательные и нормативные документы в области оценочной деятельности в сфере оценки недвижимости, включая российские стандарты оценки;</w:t>
      </w:r>
    </w:p>
    <w:p w:rsidR="00E10500" w:rsidRDefault="00E10500" w:rsidP="00E10500">
      <w:r>
        <w:t>• цели и задачи оценки недвижимости;</w:t>
      </w:r>
    </w:p>
    <w:p w:rsidR="00E10500" w:rsidRDefault="00E10500" w:rsidP="00E10500">
      <w:r>
        <w:t>• подходы и в рамках подходов методы оценки стоимости недвижимости;</w:t>
      </w:r>
    </w:p>
    <w:p w:rsidR="00E10500" w:rsidRDefault="00E10500" w:rsidP="00E10500">
      <w:r>
        <w:t>• особенности применения основных подходов и методов оценки к определению стоимости объектов недвижимости;</w:t>
      </w:r>
    </w:p>
    <w:p w:rsidR="00E10500" w:rsidRPr="00822947" w:rsidRDefault="00E10500" w:rsidP="00E10500">
      <w:pPr>
        <w:rPr>
          <w:i/>
        </w:rPr>
      </w:pPr>
      <w:r w:rsidRPr="00822947">
        <w:rPr>
          <w:i/>
        </w:rPr>
        <w:t>уметь</w:t>
      </w:r>
    </w:p>
    <w:p w:rsidR="00E10500" w:rsidRDefault="00E10500" w:rsidP="00E10500">
      <w:r>
        <w:t>• в соответствии с действующим законодательством и требованиями подготовить задание и договор на оценку объекта недвижимости;</w:t>
      </w:r>
    </w:p>
    <w:p w:rsidR="00E10500" w:rsidRDefault="00E10500" w:rsidP="00E10500">
      <w:r>
        <w:t>• осуществлять сбор и анализ исходной информации для целей оценки стоимости объектов недвижимости различного функционального назначения;</w:t>
      </w:r>
    </w:p>
    <w:p w:rsidR="00E10500" w:rsidRDefault="00E10500" w:rsidP="00E10500">
      <w:r>
        <w:t>• применять для целей оценки стоимости наиболее уместные подходы и методы оценки, учитывающие специфику объекта недвижимости и его окружения;</w:t>
      </w:r>
    </w:p>
    <w:p w:rsidR="00E10500" w:rsidRDefault="00E10500" w:rsidP="00E10500">
      <w:r>
        <w:t>• принимать самостоятельное решение по обоснованному формированию итогового результата оценки;</w:t>
      </w:r>
    </w:p>
    <w:p w:rsidR="00E10500" w:rsidRPr="00822947" w:rsidRDefault="00E10500" w:rsidP="00E10500">
      <w:pPr>
        <w:rPr>
          <w:i/>
        </w:rPr>
      </w:pPr>
      <w:r w:rsidRPr="00822947">
        <w:rPr>
          <w:i/>
        </w:rPr>
        <w:t>владеть</w:t>
      </w:r>
    </w:p>
    <w:p w:rsidR="00E10500" w:rsidRDefault="00E10500" w:rsidP="00E10500">
      <w:r>
        <w:t>• навыками формирования задания и договора на оценку объекта недвижимости;</w:t>
      </w:r>
    </w:p>
    <w:p w:rsidR="00E10500" w:rsidRDefault="00E10500" w:rsidP="00E10500">
      <w:r>
        <w:t>• навыками подготовки и сбора информации для оценки объектов недвижимости;</w:t>
      </w:r>
    </w:p>
    <w:p w:rsidR="00E10500" w:rsidRDefault="00E10500" w:rsidP="00E10500">
      <w:r>
        <w:t>• навыками применения подходов и методов оценки недвижимости;</w:t>
      </w:r>
    </w:p>
    <w:p w:rsidR="00E10500" w:rsidRDefault="00E10500" w:rsidP="00E10500">
      <w:r>
        <w:t>• навыками чтения отчета по оценке недвижимости как документа доказательственного значения, соответствующего требованию законодательства об оценочной деятельности в Республике Беларусь.</w:t>
      </w:r>
    </w:p>
    <w:p w:rsidR="00BE3C0E" w:rsidRDefault="00BE3C0E"/>
    <w:p w:rsidR="009003A9" w:rsidRPr="009003A9" w:rsidRDefault="009003A9" w:rsidP="009003A9">
      <w:pPr>
        <w:jc w:val="center"/>
        <w:rPr>
          <w:b/>
        </w:rPr>
      </w:pPr>
      <w:r w:rsidRPr="009003A9">
        <w:rPr>
          <w:b/>
        </w:rPr>
        <w:t>Контрольные вопросы</w:t>
      </w:r>
    </w:p>
    <w:p w:rsidR="009003A9" w:rsidRDefault="009003A9" w:rsidP="009003A9">
      <w:r>
        <w:t>1.</w:t>
      </w:r>
      <w:r>
        <w:t xml:space="preserve"> </w:t>
      </w:r>
      <w:r>
        <w:t>В каких целях осуществляется оценка недвижимости?</w:t>
      </w:r>
    </w:p>
    <w:p w:rsidR="009003A9" w:rsidRDefault="009003A9" w:rsidP="009003A9">
      <w:r>
        <w:t>2.</w:t>
      </w:r>
      <w:r>
        <w:t xml:space="preserve"> </w:t>
      </w:r>
      <w:r>
        <w:t>Для каких целей и задач определяется рыночная стоимость различных объектов недвижимости?</w:t>
      </w:r>
    </w:p>
    <w:p w:rsidR="009003A9" w:rsidRDefault="009003A9" w:rsidP="009003A9">
      <w:r>
        <w:lastRenderedPageBreak/>
        <w:t>3.</w:t>
      </w:r>
      <w:r>
        <w:t xml:space="preserve"> </w:t>
      </w:r>
      <w:r>
        <w:t>Какие основные задачи оценки недвижимости вы знаете?</w:t>
      </w:r>
    </w:p>
    <w:p w:rsidR="009003A9" w:rsidRDefault="009003A9" w:rsidP="009003A9">
      <w:r>
        <w:t>4.</w:t>
      </w:r>
      <w:r>
        <w:t xml:space="preserve"> </w:t>
      </w:r>
      <w:r>
        <w:t>Каковы основные подходы к оценке и методы оценки недвижимости?</w:t>
      </w:r>
    </w:p>
    <w:p w:rsidR="009003A9" w:rsidRDefault="009003A9" w:rsidP="009003A9">
      <w:r>
        <w:t>5.</w:t>
      </w:r>
      <w:r>
        <w:t xml:space="preserve"> </w:t>
      </w:r>
      <w:r>
        <w:t>Какие виды стоимости могут определяться в процессе оценки?</w:t>
      </w:r>
    </w:p>
    <w:p w:rsidR="009003A9" w:rsidRDefault="009003A9" w:rsidP="009003A9">
      <w:r>
        <w:t>6.</w:t>
      </w:r>
      <w:r>
        <w:t xml:space="preserve"> </w:t>
      </w:r>
      <w:r>
        <w:t>Составьте схему, систематизирующую виды стоимости, цели, принципы и методы оценки.</w:t>
      </w:r>
    </w:p>
    <w:p w:rsidR="009003A9" w:rsidRDefault="009003A9" w:rsidP="009003A9">
      <w:r>
        <w:t>7.</w:t>
      </w:r>
      <w:r>
        <w:t xml:space="preserve"> </w:t>
      </w:r>
      <w:r>
        <w:t>Составьте классификационную таблицу объектов недвижимости.</w:t>
      </w:r>
    </w:p>
    <w:p w:rsidR="009003A9" w:rsidRDefault="009003A9" w:rsidP="009003A9">
      <w:r>
        <w:t>8.</w:t>
      </w:r>
      <w:r>
        <w:t xml:space="preserve"> </w:t>
      </w:r>
      <w:r>
        <w:t>Какие факторы обусловливают выбор оценщиком подходов и методов определения рыночной стоимости конкретного объекта недвижимости?</w:t>
      </w:r>
    </w:p>
    <w:p w:rsidR="009003A9" w:rsidRDefault="009003A9" w:rsidP="009003A9">
      <w:r>
        <w:t>9.</w:t>
      </w:r>
      <w:r>
        <w:t xml:space="preserve"> </w:t>
      </w:r>
      <w:r>
        <w:t>В чем заключаются основные требования к отчету об оценке объекта недвижимости?</w:t>
      </w:r>
    </w:p>
    <w:p w:rsidR="009003A9" w:rsidRDefault="009003A9" w:rsidP="009003A9">
      <w:r>
        <w:t>10.</w:t>
      </w:r>
      <w:r>
        <w:t xml:space="preserve"> </w:t>
      </w:r>
      <w:r>
        <w:t>Какая экономическая информация необходима для определения объективной величины рыночной стоимости недвижимости?</w:t>
      </w:r>
    </w:p>
    <w:p w:rsidR="009003A9" w:rsidRDefault="009003A9" w:rsidP="009003A9">
      <w:r>
        <w:t>11.</w:t>
      </w:r>
      <w:r>
        <w:t xml:space="preserve"> </w:t>
      </w:r>
      <w:r>
        <w:t>Какая информация используется в процессе оценки недвижимости? Составьте перечень.</w:t>
      </w:r>
    </w:p>
    <w:p w:rsidR="009003A9" w:rsidRDefault="009003A9" w:rsidP="009003A9">
      <w:r>
        <w:t>12.</w:t>
      </w:r>
      <w:r>
        <w:t xml:space="preserve"> </w:t>
      </w:r>
      <w:r>
        <w:t>Каковы основные этапы оценки сравнительным подходом?</w:t>
      </w:r>
    </w:p>
    <w:p w:rsidR="009003A9" w:rsidRDefault="009003A9" w:rsidP="009003A9">
      <w:r>
        <w:t>13.</w:t>
      </w:r>
      <w:r>
        <w:t xml:space="preserve"> </w:t>
      </w:r>
      <w:r>
        <w:t>Какие основные этапы включает в себя оценка затратным подходом?</w:t>
      </w:r>
    </w:p>
    <w:p w:rsidR="009003A9" w:rsidRDefault="009003A9" w:rsidP="009003A9">
      <w:r>
        <w:t>14.</w:t>
      </w:r>
      <w:r>
        <w:t xml:space="preserve"> </w:t>
      </w:r>
      <w:r>
        <w:t>В чем состоят преимущества и недостатки оценки стоимости доходным подходом?</w:t>
      </w:r>
    </w:p>
    <w:p w:rsidR="009003A9" w:rsidRDefault="009003A9" w:rsidP="009003A9">
      <w:r>
        <w:t>15.</w:t>
      </w:r>
      <w:r>
        <w:t xml:space="preserve"> </w:t>
      </w:r>
      <w:r>
        <w:t>Какие методы оценки рыночной стоимости земельных участков используются в российской практике?</w:t>
      </w:r>
    </w:p>
    <w:p w:rsidR="009003A9" w:rsidRDefault="009003A9" w:rsidP="009003A9">
      <w:r>
        <w:t>16.</w:t>
      </w:r>
      <w:r>
        <w:t xml:space="preserve"> </w:t>
      </w:r>
      <w:r>
        <w:t>Как учитываются особенности ценообразования в строительстве при определении полной восстановительной стоимости зданий и сооружений?</w:t>
      </w:r>
    </w:p>
    <w:p w:rsidR="009003A9" w:rsidRDefault="009003A9" w:rsidP="009003A9">
      <w:r>
        <w:t>17.</w:t>
      </w:r>
      <w:r>
        <w:t xml:space="preserve"> </w:t>
      </w:r>
      <w:r>
        <w:t>Какие виды износа рассчитываются в оценочной практике?</w:t>
      </w:r>
    </w:p>
    <w:p w:rsidR="009003A9" w:rsidRDefault="009003A9" w:rsidP="009003A9">
      <w:r>
        <w:t>18.</w:t>
      </w:r>
      <w:r>
        <w:t xml:space="preserve"> </w:t>
      </w:r>
      <w:r>
        <w:t>Как влияет функциональное назначение объекта недвижимости на методологию его оценки?</w:t>
      </w:r>
    </w:p>
    <w:p w:rsidR="009003A9" w:rsidRDefault="009003A9" w:rsidP="009003A9">
      <w:r>
        <w:t>19.</w:t>
      </w:r>
      <w:r>
        <w:t xml:space="preserve"> </w:t>
      </w:r>
      <w:r>
        <w:t>В чем проявляется специфика расчета доходов, затрат и ставки дисконтирования при оценке различных типов объектов недвижимости?</w:t>
      </w:r>
    </w:p>
    <w:p w:rsidR="009003A9" w:rsidRPr="009003A9" w:rsidRDefault="009003A9" w:rsidP="009003A9">
      <w:pPr>
        <w:jc w:val="center"/>
        <w:rPr>
          <w:b/>
        </w:rPr>
      </w:pPr>
      <w:r w:rsidRPr="009003A9">
        <w:rPr>
          <w:b/>
        </w:rPr>
        <w:t>Задания для самоконтроля</w:t>
      </w:r>
    </w:p>
    <w:p w:rsidR="009003A9" w:rsidRDefault="009003A9" w:rsidP="009003A9">
      <w:r w:rsidRPr="009003A9">
        <w:rPr>
          <w:b/>
        </w:rPr>
        <w:t>Задание 1.</w:t>
      </w:r>
      <w:r>
        <w:t xml:space="preserve"> Величина кредита составляет 70 000 </w:t>
      </w:r>
      <w:proofErr w:type="spellStart"/>
      <w:r>
        <w:t>д.е</w:t>
      </w:r>
      <w:proofErr w:type="spellEnd"/>
      <w:r>
        <w:t>., коэффициент ипотечной задолженности равен 70 %. Определите стоимость объекта недвижимости.</w:t>
      </w:r>
    </w:p>
    <w:p w:rsidR="009003A9" w:rsidRDefault="009003A9" w:rsidP="009003A9">
      <w:r w:rsidRPr="009003A9">
        <w:rPr>
          <w:b/>
        </w:rPr>
        <w:t>Задание 2.</w:t>
      </w:r>
      <w:r>
        <w:t xml:space="preserve"> Объект продан за 80 000 </w:t>
      </w:r>
      <w:proofErr w:type="spellStart"/>
      <w:r>
        <w:t>д.е</w:t>
      </w:r>
      <w:proofErr w:type="spellEnd"/>
      <w:r>
        <w:t xml:space="preserve">., земельный участок стоит 20 000 </w:t>
      </w:r>
      <w:proofErr w:type="spellStart"/>
      <w:r>
        <w:t>д.е</w:t>
      </w:r>
      <w:proofErr w:type="spellEnd"/>
      <w:r>
        <w:t xml:space="preserve">., полная стоимость воспроизводства здания составляет 75 000 </w:t>
      </w:r>
      <w:proofErr w:type="spellStart"/>
      <w:r>
        <w:t>д.е</w:t>
      </w:r>
      <w:proofErr w:type="spellEnd"/>
      <w:r>
        <w:t>. Определите общий накопленный износ здания.</w:t>
      </w:r>
    </w:p>
    <w:p w:rsidR="009003A9" w:rsidRDefault="009003A9" w:rsidP="009003A9">
      <w:r w:rsidRPr="009003A9">
        <w:rPr>
          <w:b/>
        </w:rPr>
        <w:t>Задание 3.</w:t>
      </w:r>
      <w:r>
        <w:t xml:space="preserve"> Стоимость земли составляет 5000 </w:t>
      </w:r>
      <w:proofErr w:type="spellStart"/>
      <w:r>
        <w:t>д.е</w:t>
      </w:r>
      <w:proofErr w:type="spellEnd"/>
      <w:r>
        <w:t xml:space="preserve">., стоимость воспроизводства здания — 100 000 </w:t>
      </w:r>
      <w:proofErr w:type="spellStart"/>
      <w:r>
        <w:t>д.е</w:t>
      </w:r>
      <w:proofErr w:type="spellEnd"/>
      <w:r>
        <w:t>., износ здания — 10 %. Определите стоимость объекта недвижимости по затратному подходу.</w:t>
      </w:r>
    </w:p>
    <w:p w:rsidR="009003A9" w:rsidRDefault="009003A9" w:rsidP="009003A9">
      <w:r w:rsidRPr="009003A9">
        <w:rPr>
          <w:b/>
        </w:rPr>
        <w:t>Задание 4.</w:t>
      </w:r>
      <w:r>
        <w:t xml:space="preserve"> Рассчитайте физический износ, если: нормативный срок жизни здания составляет 100 лет, фактический — 10 лет, дополнительный физический износ — 15 %.</w:t>
      </w:r>
    </w:p>
    <w:p w:rsidR="009003A9" w:rsidRDefault="009003A9" w:rsidP="009003A9">
      <w:r>
        <w:rPr>
          <w:noProof/>
          <w:lang w:eastAsia="ru-RU"/>
        </w:rPr>
        <w:lastRenderedPageBreak/>
        <w:drawing>
          <wp:inline distT="0" distB="0" distL="0" distR="0">
            <wp:extent cx="5932805" cy="48571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85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3A9" w:rsidRDefault="009003A9" w:rsidP="009003A9">
      <w:r>
        <w:rPr>
          <w:noProof/>
          <w:lang w:eastAsia="ru-RU"/>
        </w:rPr>
        <w:drawing>
          <wp:inline distT="0" distB="0" distL="0" distR="0">
            <wp:extent cx="5932805" cy="3489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48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3A9" w:rsidRDefault="009003A9" w:rsidP="009003A9">
      <w:r>
        <w:rPr>
          <w:noProof/>
          <w:lang w:eastAsia="ru-RU"/>
        </w:rPr>
        <w:lastRenderedPageBreak/>
        <w:drawing>
          <wp:inline distT="0" distB="0" distL="0" distR="0">
            <wp:extent cx="5932805" cy="197485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3A9" w:rsidRDefault="009003A9" w:rsidP="009003A9">
      <w:r>
        <w:rPr>
          <w:noProof/>
          <w:lang w:eastAsia="ru-RU"/>
        </w:rPr>
        <w:drawing>
          <wp:inline distT="0" distB="0" distL="0" distR="0">
            <wp:extent cx="5939790" cy="213614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13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3A9" w:rsidRDefault="009003A9" w:rsidP="009003A9">
      <w:r>
        <w:rPr>
          <w:noProof/>
          <w:lang w:eastAsia="ru-RU"/>
        </w:rPr>
        <w:drawing>
          <wp:inline distT="0" distB="0" distL="0" distR="0">
            <wp:extent cx="5932805" cy="27654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76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3A9" w:rsidRDefault="009003A9" w:rsidP="009003A9">
      <w:r>
        <w:rPr>
          <w:noProof/>
          <w:lang w:eastAsia="ru-RU"/>
        </w:rPr>
        <w:lastRenderedPageBreak/>
        <w:drawing>
          <wp:inline distT="0" distB="0" distL="0" distR="0">
            <wp:extent cx="5939790" cy="3408680"/>
            <wp:effectExtent l="0" t="0" r="381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40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3A9" w:rsidRDefault="009003A9" w:rsidP="009003A9">
      <w:r>
        <w:rPr>
          <w:noProof/>
          <w:lang w:eastAsia="ru-RU"/>
        </w:rPr>
        <w:drawing>
          <wp:inline distT="0" distB="0" distL="0" distR="0">
            <wp:extent cx="5939790" cy="5559425"/>
            <wp:effectExtent l="0" t="0" r="3810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55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3A9" w:rsidRDefault="009003A9" w:rsidP="009003A9">
      <w:r>
        <w:rPr>
          <w:noProof/>
          <w:lang w:eastAsia="ru-RU"/>
        </w:rPr>
        <w:lastRenderedPageBreak/>
        <w:drawing>
          <wp:inline distT="0" distB="0" distL="0" distR="0">
            <wp:extent cx="5932805" cy="1953260"/>
            <wp:effectExtent l="0" t="0" r="0" b="889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3A9" w:rsidRDefault="009003A9" w:rsidP="009003A9">
      <w:r w:rsidRPr="009003A9">
        <w:rPr>
          <w:b/>
        </w:rPr>
        <w:t>Задание 14</w:t>
      </w:r>
      <w:r>
        <w:t>. В здании общей площадью 20 000 м</w:t>
      </w:r>
      <w:r w:rsidRPr="009003A9">
        <w:rPr>
          <w:vertAlign w:val="superscript"/>
        </w:rPr>
        <w:t>2</w:t>
      </w:r>
      <w:r>
        <w:t>, подлежащих аренде, из которых 600 м</w:t>
      </w:r>
      <w:r w:rsidRPr="009003A9">
        <w:rPr>
          <w:vertAlign w:val="superscript"/>
        </w:rPr>
        <w:t>2</w:t>
      </w:r>
      <w:r>
        <w:t xml:space="preserve"> свободны, а остальные сданы в аренду за 15 </w:t>
      </w:r>
      <w:proofErr w:type="spellStart"/>
      <w:r>
        <w:t>д.е</w:t>
      </w:r>
      <w:proofErr w:type="spellEnd"/>
      <w:r>
        <w:t>. за 1 м</w:t>
      </w:r>
      <w:r w:rsidRPr="009003A9">
        <w:rPr>
          <w:vertAlign w:val="superscript"/>
        </w:rPr>
        <w:t>2</w:t>
      </w:r>
      <w:r>
        <w:t xml:space="preserve"> в год, коэффициент операционных расходов составляет 35 % потенциального валового дохода. Каковы будут величины ПВД, ДВД, ЧОД?</w:t>
      </w:r>
    </w:p>
    <w:p w:rsidR="009003A9" w:rsidRDefault="009003A9" w:rsidP="009003A9">
      <w:r w:rsidRPr="009003A9">
        <w:rPr>
          <w:b/>
        </w:rPr>
        <w:t>Задание 15.</w:t>
      </w:r>
      <w:r>
        <w:t xml:space="preserve"> Определите стоимость земли методом остатка, используя следующие данные:</w:t>
      </w:r>
    </w:p>
    <w:p w:rsidR="009003A9" w:rsidRDefault="009003A9" w:rsidP="009003A9">
      <w:r>
        <w:t>•</w:t>
      </w:r>
      <w:r>
        <w:t xml:space="preserve"> </w:t>
      </w:r>
      <w:r>
        <w:t xml:space="preserve">стоимость улучшений — 400 000 </w:t>
      </w:r>
      <w:proofErr w:type="spellStart"/>
      <w:r>
        <w:t>д.е</w:t>
      </w:r>
      <w:proofErr w:type="spellEnd"/>
      <w:r>
        <w:t>.;</w:t>
      </w:r>
    </w:p>
    <w:p w:rsidR="009003A9" w:rsidRDefault="009003A9" w:rsidP="009003A9">
      <w:r>
        <w:t>•</w:t>
      </w:r>
      <w:r>
        <w:t xml:space="preserve"> </w:t>
      </w:r>
      <w:r>
        <w:t>коэффициент капитализации для улучшений — 20 %;</w:t>
      </w:r>
    </w:p>
    <w:p w:rsidR="009003A9" w:rsidRDefault="009003A9" w:rsidP="009003A9">
      <w:r>
        <w:t>•</w:t>
      </w:r>
      <w:r>
        <w:t xml:space="preserve"> </w:t>
      </w:r>
      <w:r>
        <w:t xml:space="preserve">чистый операционный доход от объекта в целом — 90 000 </w:t>
      </w:r>
      <w:proofErr w:type="spellStart"/>
      <w:r>
        <w:t>д.е</w:t>
      </w:r>
      <w:proofErr w:type="spellEnd"/>
      <w:r>
        <w:t>.;</w:t>
      </w:r>
    </w:p>
    <w:p w:rsidR="009003A9" w:rsidRDefault="009003A9" w:rsidP="009003A9">
      <w:r>
        <w:t>•</w:t>
      </w:r>
      <w:r>
        <w:t xml:space="preserve"> </w:t>
      </w:r>
      <w:r>
        <w:t>коэффициент капитализации для земли — 10 %.</w:t>
      </w:r>
    </w:p>
    <w:p w:rsidR="009003A9" w:rsidRDefault="009003A9" w:rsidP="009003A9"/>
    <w:p w:rsidR="009003A9" w:rsidRPr="009003A9" w:rsidRDefault="009003A9" w:rsidP="009003A9">
      <w:pPr>
        <w:jc w:val="center"/>
        <w:rPr>
          <w:b/>
        </w:rPr>
      </w:pPr>
      <w:r w:rsidRPr="009003A9">
        <w:rPr>
          <w:b/>
        </w:rPr>
        <w:t>Кейсы</w:t>
      </w:r>
    </w:p>
    <w:p w:rsidR="009003A9" w:rsidRDefault="009003A9" w:rsidP="009003A9">
      <w:r w:rsidRPr="009003A9">
        <w:rPr>
          <w:b/>
        </w:rPr>
        <w:t xml:space="preserve">Кейс </w:t>
      </w:r>
      <w:r w:rsidRPr="009003A9">
        <w:rPr>
          <w:b/>
        </w:rPr>
        <w:t>1</w:t>
      </w:r>
      <w:r w:rsidRPr="009003A9">
        <w:rPr>
          <w:b/>
        </w:rPr>
        <w:t>.</w:t>
      </w:r>
      <w:r>
        <w:t xml:space="preserve"> </w:t>
      </w:r>
      <w:r w:rsidRPr="009003A9">
        <w:rPr>
          <w:i/>
        </w:rPr>
        <w:t>Цели оценки рыночной стоимости</w:t>
      </w:r>
      <w:r>
        <w:t>. Работа в группах (использование ситуационного метода — кейс). Состав групп определяется по желанию студентов либо путем жеребьевки. Каждая группа моделирует ситуацию, при которой в гипотетическом или конкретном акционерном обществе обсуждаются цели оценки рыночной стоимости, принадлежащей обществу недвижимости различного функционального назначения для вклада в уставной капитал (или иные цели могут быть предложены участниками, см. текст «Цели оценки») формируется список необходимых для оценки документов для объектов различного функционального назначения (жилая, производственная, офисная, складская и т. д.). Для подготовки к занятию студенты используют материалы Интернета. Объект оценки выбирается по желанию студента на портале о недвижимости, где имеются характеристики и описание объектов недвижимости, предлагаемых к продаже.</w:t>
      </w:r>
    </w:p>
    <w:p w:rsidR="009003A9" w:rsidRDefault="009003A9" w:rsidP="009003A9">
      <w:r w:rsidRPr="009003A9">
        <w:rPr>
          <w:b/>
        </w:rPr>
        <w:t>Кейс 2.</w:t>
      </w:r>
      <w:r>
        <w:t xml:space="preserve"> </w:t>
      </w:r>
      <w:r w:rsidRPr="009003A9">
        <w:rPr>
          <w:i/>
        </w:rPr>
        <w:t>Подготовка задания и договора на оценку</w:t>
      </w:r>
      <w:r>
        <w:t>. Работа в группах (деловая игра). Состав групп определяется по желанию студентов либо путем жеребьевки. Каждая группа готовит задание и договор на оценку рыночной стоимости недвижимости с учетом требований современного законодательства. Для подготовки к занятию студенты используют материалы Интернета. Объект оценки выбирается по желанию студента на портале о недвижимости, где имеются характеристики и описание объектов недвижимости, предлагаемых к продаже</w:t>
      </w:r>
      <w:bookmarkStart w:id="0" w:name="_GoBack"/>
      <w:bookmarkEnd w:id="0"/>
      <w:r>
        <w:t>.</w:t>
      </w:r>
    </w:p>
    <w:sectPr w:rsidR="00900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500"/>
    <w:rsid w:val="009003A9"/>
    <w:rsid w:val="00BE3C0E"/>
    <w:rsid w:val="00E10500"/>
    <w:rsid w:val="00E7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7D7E1"/>
  <w15:chartTrackingRefBased/>
  <w15:docId w15:val="{00DD3E0D-90E1-40C0-A78F-794438AE6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Северцов Владимир</dc:creator>
  <cp:keywords/>
  <dc:description/>
  <cp:lastModifiedBy>Северцов Владимир</cp:lastModifiedBy>
  <cp:revision>2</cp:revision>
  <dcterms:created xsi:type="dcterms:W3CDTF">2023-05-13T12:55:00Z</dcterms:created>
  <dcterms:modified xsi:type="dcterms:W3CDTF">2023-05-13T13:01:00Z</dcterms:modified>
</cp:coreProperties>
</file>