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936" w:rsidRPr="00FF253E" w:rsidRDefault="00E97936" w:rsidP="00E97936">
      <w:pPr>
        <w:jc w:val="center"/>
        <w:rPr>
          <w:b/>
          <w:bCs/>
          <w:iCs/>
          <w:sz w:val="26"/>
          <w:szCs w:val="26"/>
        </w:rPr>
      </w:pPr>
      <w:r w:rsidRPr="00FF253E">
        <w:rPr>
          <w:b/>
          <w:bCs/>
          <w:iCs/>
          <w:sz w:val="26"/>
          <w:szCs w:val="26"/>
        </w:rPr>
        <w:t>РЕЦЕНЗИЯ</w:t>
      </w:r>
    </w:p>
    <w:p w:rsidR="00E97936" w:rsidRPr="00672F9A" w:rsidRDefault="00E97936" w:rsidP="00E97936">
      <w:pPr>
        <w:jc w:val="center"/>
        <w:rPr>
          <w:b/>
          <w:bCs/>
          <w:iCs/>
        </w:rPr>
      </w:pPr>
    </w:p>
    <w:p w:rsidR="00E97936" w:rsidRPr="00672F9A" w:rsidRDefault="00E97936" w:rsidP="00E97936">
      <w:pPr>
        <w:spacing w:line="228" w:lineRule="auto"/>
        <w:jc w:val="center"/>
        <w:rPr>
          <w:bCs/>
          <w:i/>
        </w:rPr>
      </w:pPr>
      <w:r w:rsidRPr="00672F9A">
        <w:rPr>
          <w:bCs/>
          <w:i/>
        </w:rPr>
        <w:t xml:space="preserve">на электронный учебно-методический комплекс </w:t>
      </w:r>
    </w:p>
    <w:p w:rsidR="00E97936" w:rsidRPr="00672F9A" w:rsidRDefault="00E97936" w:rsidP="00F97086">
      <w:pPr>
        <w:spacing w:line="228" w:lineRule="auto"/>
        <w:jc w:val="center"/>
        <w:rPr>
          <w:bCs/>
          <w:i/>
        </w:rPr>
      </w:pPr>
      <w:r w:rsidRPr="00672F9A">
        <w:rPr>
          <w:bCs/>
          <w:i/>
        </w:rPr>
        <w:t>по учебной дисциплине «</w:t>
      </w:r>
      <w:r w:rsidR="003873FC">
        <w:rPr>
          <w:bCs/>
          <w:i/>
        </w:rPr>
        <w:t>УПРАВЛЕНИЕ НЕДВИЖИМЫМ ИМУЩЕСТВОМ</w:t>
      </w:r>
      <w:r w:rsidRPr="00672F9A">
        <w:rPr>
          <w:bCs/>
          <w:i/>
        </w:rPr>
        <w:t>»</w:t>
      </w:r>
    </w:p>
    <w:p w:rsidR="00E97936" w:rsidRPr="00672F9A" w:rsidRDefault="00E97936" w:rsidP="00E97936">
      <w:pPr>
        <w:spacing w:line="228" w:lineRule="auto"/>
        <w:jc w:val="center"/>
        <w:rPr>
          <w:bCs/>
          <w:i/>
        </w:rPr>
      </w:pPr>
      <w:r w:rsidRPr="00672F9A">
        <w:rPr>
          <w:bCs/>
          <w:i/>
        </w:rPr>
        <w:t xml:space="preserve">для </w:t>
      </w:r>
      <w:r w:rsidR="003873FC">
        <w:rPr>
          <w:bCs/>
          <w:i/>
        </w:rPr>
        <w:t>магистрантов</w:t>
      </w:r>
      <w:r w:rsidRPr="00672F9A">
        <w:rPr>
          <w:bCs/>
          <w:i/>
        </w:rPr>
        <w:t xml:space="preserve"> землеустроительного факультета </w:t>
      </w:r>
    </w:p>
    <w:p w:rsidR="00E97936" w:rsidRPr="003873FC" w:rsidRDefault="00E97936" w:rsidP="00E97936">
      <w:pPr>
        <w:spacing w:line="228" w:lineRule="auto"/>
        <w:jc w:val="center"/>
        <w:rPr>
          <w:bCs/>
          <w:i/>
        </w:rPr>
      </w:pPr>
      <w:r w:rsidRPr="00672F9A">
        <w:rPr>
          <w:bCs/>
          <w:i/>
        </w:rPr>
        <w:t>специальност</w:t>
      </w:r>
      <w:r w:rsidR="003873FC">
        <w:rPr>
          <w:bCs/>
          <w:i/>
        </w:rPr>
        <w:t>и</w:t>
      </w:r>
      <w:r w:rsidRPr="00672F9A">
        <w:rPr>
          <w:bCs/>
          <w:i/>
        </w:rPr>
        <w:t xml:space="preserve"> </w:t>
      </w:r>
      <w:r w:rsidR="003873FC" w:rsidRPr="003873FC">
        <w:rPr>
          <w:bCs/>
          <w:i/>
        </w:rPr>
        <w:t xml:space="preserve">7-06-0532-03 Землеустройство, кадастры, геодезия и </w:t>
      </w:r>
      <w:proofErr w:type="spellStart"/>
      <w:r w:rsidR="003873FC" w:rsidRPr="003873FC">
        <w:rPr>
          <w:bCs/>
          <w:i/>
        </w:rPr>
        <w:t>геоматика</w:t>
      </w:r>
      <w:proofErr w:type="spellEnd"/>
      <w:r w:rsidRPr="00672F9A">
        <w:rPr>
          <w:bCs/>
          <w:i/>
        </w:rPr>
        <w:t>,</w:t>
      </w:r>
    </w:p>
    <w:p w:rsidR="00F97086" w:rsidRPr="00672F9A" w:rsidRDefault="00E97936" w:rsidP="003873FC">
      <w:pPr>
        <w:spacing w:line="228" w:lineRule="auto"/>
        <w:jc w:val="center"/>
        <w:rPr>
          <w:bCs/>
        </w:rPr>
      </w:pPr>
      <w:r w:rsidRPr="00672F9A">
        <w:rPr>
          <w:bCs/>
        </w:rPr>
        <w:t xml:space="preserve">подготовленный </w:t>
      </w:r>
      <w:r w:rsidR="003873FC">
        <w:rPr>
          <w:bCs/>
        </w:rPr>
        <w:t xml:space="preserve">заведующим кафедрой </w:t>
      </w:r>
      <w:r w:rsidR="003873FC" w:rsidRPr="00672F9A">
        <w:rPr>
          <w:bCs/>
        </w:rPr>
        <w:t>кадастра и земельного права</w:t>
      </w:r>
      <w:r w:rsidR="003873FC">
        <w:rPr>
          <w:bCs/>
        </w:rPr>
        <w:t xml:space="preserve"> Казакевич Н.А.,</w:t>
      </w:r>
    </w:p>
    <w:p w:rsidR="00E97936" w:rsidRPr="00672F9A" w:rsidRDefault="003873FC" w:rsidP="00E97936">
      <w:pPr>
        <w:spacing w:line="228" w:lineRule="auto"/>
        <w:jc w:val="center"/>
        <w:rPr>
          <w:bCs/>
        </w:rPr>
      </w:pPr>
      <w:r>
        <w:rPr>
          <w:bCs/>
        </w:rPr>
        <w:t>доцентом</w:t>
      </w:r>
      <w:r w:rsidR="00E97936" w:rsidRPr="00672F9A">
        <w:rPr>
          <w:bCs/>
        </w:rPr>
        <w:t xml:space="preserve"> кафедр</w:t>
      </w:r>
      <w:r>
        <w:rPr>
          <w:bCs/>
        </w:rPr>
        <w:t>ы</w:t>
      </w:r>
      <w:r w:rsidR="00E97936" w:rsidRPr="00672F9A">
        <w:rPr>
          <w:bCs/>
        </w:rPr>
        <w:t xml:space="preserve"> кадастра и земельного права</w:t>
      </w:r>
      <w:r w:rsidR="004E3D56">
        <w:rPr>
          <w:bCs/>
        </w:rPr>
        <w:t>,</w:t>
      </w:r>
      <w:r w:rsidR="00E97936" w:rsidRPr="00672F9A">
        <w:rPr>
          <w:bCs/>
        </w:rPr>
        <w:t xml:space="preserve"> </w:t>
      </w:r>
      <w:r w:rsidR="004E3D56" w:rsidRPr="00672F9A">
        <w:rPr>
          <w:bCs/>
        </w:rPr>
        <w:t>кан</w:t>
      </w:r>
      <w:r w:rsidR="004E3D56">
        <w:rPr>
          <w:bCs/>
        </w:rPr>
        <w:t>д</w:t>
      </w:r>
      <w:r w:rsidR="004E3D56" w:rsidRPr="00672F9A">
        <w:rPr>
          <w:bCs/>
        </w:rPr>
        <w:t xml:space="preserve">. </w:t>
      </w:r>
      <w:r w:rsidR="004E3D56">
        <w:rPr>
          <w:bCs/>
        </w:rPr>
        <w:t>с.</w:t>
      </w:r>
      <w:r w:rsidR="004E3D56" w:rsidRPr="00672F9A">
        <w:rPr>
          <w:bCs/>
        </w:rPr>
        <w:t>-х</w:t>
      </w:r>
      <w:r w:rsidR="004E3D56">
        <w:rPr>
          <w:bCs/>
        </w:rPr>
        <w:t>.</w:t>
      </w:r>
      <w:r w:rsidR="004E3D56" w:rsidRPr="00672F9A">
        <w:rPr>
          <w:bCs/>
        </w:rPr>
        <w:t xml:space="preserve"> наук, доцент</w:t>
      </w:r>
      <w:r w:rsidR="004E3D56">
        <w:rPr>
          <w:bCs/>
        </w:rPr>
        <w:t>ом</w:t>
      </w:r>
      <w:r>
        <w:rPr>
          <w:bCs/>
        </w:rPr>
        <w:t xml:space="preserve"> </w:t>
      </w:r>
      <w:proofErr w:type="spellStart"/>
      <w:r w:rsidR="00E97936" w:rsidRPr="00672F9A">
        <w:rPr>
          <w:bCs/>
        </w:rPr>
        <w:t>Северцовым</w:t>
      </w:r>
      <w:proofErr w:type="spellEnd"/>
      <w:r w:rsidR="00E97936" w:rsidRPr="00672F9A">
        <w:rPr>
          <w:bCs/>
        </w:rPr>
        <w:t xml:space="preserve"> В.В.</w:t>
      </w:r>
    </w:p>
    <w:p w:rsidR="00E97936" w:rsidRPr="00672F9A" w:rsidRDefault="00E97936" w:rsidP="00E97936">
      <w:pPr>
        <w:ind w:firstLine="540"/>
      </w:pPr>
    </w:p>
    <w:p w:rsidR="00E97936" w:rsidRPr="00672F9A" w:rsidRDefault="00E97936" w:rsidP="00E97936">
      <w:pPr>
        <w:spacing w:line="228" w:lineRule="auto"/>
        <w:ind w:firstLine="567"/>
        <w:jc w:val="both"/>
      </w:pPr>
      <w:r w:rsidRPr="00672F9A">
        <w:t xml:space="preserve">Представленный на рецензию </w:t>
      </w:r>
      <w:r w:rsidRPr="00672F9A">
        <w:rPr>
          <w:bCs/>
        </w:rPr>
        <w:t>электронный учебно-методический комплекс по учебной дисциплине</w:t>
      </w:r>
      <w:r w:rsidRPr="00672F9A">
        <w:t xml:space="preserve"> «</w:t>
      </w:r>
      <w:r w:rsidR="00F97086">
        <w:t>И</w:t>
      </w:r>
      <w:r w:rsidR="00F97086" w:rsidRPr="00F97086">
        <w:rPr>
          <w:bCs/>
        </w:rPr>
        <w:t>нженерная графика и автоматизированные системы проектирования</w:t>
      </w:r>
      <w:r w:rsidRPr="00672F9A">
        <w:t xml:space="preserve">» для студентов, обучающихся по специальностям </w:t>
      </w:r>
      <w:r w:rsidRPr="00672F9A">
        <w:rPr>
          <w:bCs/>
        </w:rPr>
        <w:t xml:space="preserve">1-56 01 01 Землеустройство и 1-56 01 02 Земельный кадастр, составлен </w:t>
      </w:r>
      <w:r w:rsidRPr="00672F9A">
        <w:t xml:space="preserve">в соответствии с образовательными стандартами высшего образования первой ступени по специальностям: </w:t>
      </w:r>
      <w:r w:rsidRPr="00E97936">
        <w:t>1-56 01 01 Землеустройство (ОСВО 1-56 01 01-2018) и 1-56 01 02 Земельный кадастр (ОСВО 1-56 01 02-2018); учебными планами рег. № С-01-30-18у от 28.09.2018 г., рег. №</w:t>
      </w:r>
      <w:r w:rsidRPr="00E97936">
        <w:rPr>
          <w:lang w:val="en-US"/>
        </w:rPr>
        <w:t> </w:t>
      </w:r>
      <w:r w:rsidRPr="00E97936">
        <w:t>С-01-28-18у от 28.09.2018 г., рег. № З-01-9-18 у. от 21.11.2018 г.</w:t>
      </w:r>
    </w:p>
    <w:p w:rsidR="00E97936" w:rsidRPr="00672F9A" w:rsidRDefault="00E97936" w:rsidP="00E97936">
      <w:pPr>
        <w:spacing w:line="228" w:lineRule="auto"/>
        <w:ind w:firstLine="567"/>
        <w:jc w:val="both"/>
      </w:pPr>
      <w:r w:rsidRPr="00672F9A">
        <w:t>Дисциплина «</w:t>
      </w:r>
      <w:r w:rsidR="00F97086">
        <w:t>И</w:t>
      </w:r>
      <w:r w:rsidR="00F97086" w:rsidRPr="00F97086">
        <w:rPr>
          <w:bCs/>
        </w:rPr>
        <w:t>нженерная графика и автоматизированные системы проектирования</w:t>
      </w:r>
      <w:r w:rsidRPr="00672F9A">
        <w:t xml:space="preserve">» относится к учебным дисциплинам компонента учреждения </w:t>
      </w:r>
      <w:r w:rsidR="004E3D56">
        <w:t xml:space="preserve">высшего образования. </w:t>
      </w:r>
      <w:r w:rsidRPr="00672F9A">
        <w:t>ЭУМК включает четыре основных раздела: теоретический, практический, раздел контроля знаний и вспомогательный. Теор</w:t>
      </w:r>
      <w:r w:rsidR="00F97086">
        <w:t>е</w:t>
      </w:r>
      <w:r w:rsidRPr="00672F9A">
        <w:t xml:space="preserve">тический раздел содержит </w:t>
      </w:r>
      <w:r w:rsidR="00F97086">
        <w:t>пояснительную записку</w:t>
      </w:r>
      <w:r w:rsidR="004E3D56">
        <w:t xml:space="preserve"> по дисциплине</w:t>
      </w:r>
      <w:r w:rsidRPr="00672F9A">
        <w:t>.</w:t>
      </w:r>
      <w:r w:rsidR="00F97086">
        <w:t xml:space="preserve"> </w:t>
      </w:r>
      <w:r w:rsidRPr="00672F9A">
        <w:t xml:space="preserve">В практическом разделе содержится тематический план </w:t>
      </w:r>
      <w:r w:rsidR="00F97086">
        <w:t>лабораторных</w:t>
      </w:r>
      <w:r w:rsidRPr="00672F9A">
        <w:t xml:space="preserve"> занятий, </w:t>
      </w:r>
      <w:r w:rsidR="00F97086">
        <w:t>учебное пособие</w:t>
      </w:r>
      <w:r w:rsidRPr="00672F9A">
        <w:t xml:space="preserve"> по проведению </w:t>
      </w:r>
      <w:r w:rsidR="00F97086">
        <w:t>лабораторных</w:t>
      </w:r>
      <w:r w:rsidR="00F97086" w:rsidRPr="00672F9A">
        <w:t xml:space="preserve"> </w:t>
      </w:r>
      <w:r w:rsidRPr="00672F9A">
        <w:t>занятий</w:t>
      </w:r>
      <w:r w:rsidR="00F97086">
        <w:t>, презентации по темам, а также перечни условных обозначений</w:t>
      </w:r>
      <w:r w:rsidRPr="00672F9A">
        <w:t>.</w:t>
      </w:r>
      <w:r w:rsidR="00F97086">
        <w:t xml:space="preserve"> </w:t>
      </w:r>
      <w:r w:rsidRPr="00672F9A">
        <w:t xml:space="preserve">В разделе контроля знаний имеются </w:t>
      </w:r>
      <w:r w:rsidR="00F97086">
        <w:t>контрольные вопросы</w:t>
      </w:r>
      <w:r w:rsidRPr="00672F9A">
        <w:t>.</w:t>
      </w:r>
      <w:r w:rsidR="00F97086">
        <w:t xml:space="preserve"> </w:t>
      </w:r>
      <w:r w:rsidRPr="00672F9A">
        <w:t>Во вспомогательном разделе представлена учебная программа.</w:t>
      </w:r>
    </w:p>
    <w:p w:rsidR="00E97936" w:rsidRPr="00672F9A" w:rsidRDefault="00E97936" w:rsidP="00E97936">
      <w:pPr>
        <w:spacing w:line="228" w:lineRule="auto"/>
        <w:ind w:firstLine="567"/>
        <w:jc w:val="both"/>
      </w:pPr>
      <w:proofErr w:type="gramStart"/>
      <w:r w:rsidRPr="00672F9A">
        <w:t>Учебно-методический комплекс по учебной дисциплине «</w:t>
      </w:r>
      <w:r w:rsidR="00F97086">
        <w:t>Ин</w:t>
      </w:r>
      <w:r w:rsidR="00F97086" w:rsidRPr="00F97086">
        <w:rPr>
          <w:bCs/>
        </w:rPr>
        <w:t>женерная графика и автоматизированные системы проектирования</w:t>
      </w:r>
      <w:r w:rsidRPr="00672F9A">
        <w:t xml:space="preserve">» позволит </w:t>
      </w:r>
      <w:r w:rsidR="00F97086">
        <w:t xml:space="preserve">дать </w:t>
      </w:r>
      <w:r w:rsidRPr="00672F9A">
        <w:t xml:space="preserve">студентам </w:t>
      </w:r>
      <w:r w:rsidR="00F97086" w:rsidRPr="00F97086">
        <w:t>необходимые теоретические знания и практические навыки о правилах и приемах графических работ, выполняемых в землеустроительном и земельно-кадастровом производстве при оформлении специальных материалов и документов, а также ознакомить их с основными автоматизированными системами проектирования, используемыми на предприятиях, подведомственных Государственному комитету по имуществу Республики Беларусь</w:t>
      </w:r>
      <w:r w:rsidRPr="007960CE">
        <w:t>.</w:t>
      </w:r>
      <w:proofErr w:type="gramEnd"/>
    </w:p>
    <w:p w:rsidR="00E97936" w:rsidRPr="00672F9A" w:rsidRDefault="00E97936" w:rsidP="00E97936">
      <w:pPr>
        <w:spacing w:line="228" w:lineRule="auto"/>
        <w:ind w:firstLine="567"/>
        <w:jc w:val="both"/>
      </w:pPr>
      <w:proofErr w:type="gramStart"/>
      <w:r w:rsidRPr="00672F9A">
        <w:t xml:space="preserve">В целом считаю, </w:t>
      </w:r>
      <w:r w:rsidRPr="00672F9A">
        <w:rPr>
          <w:bCs/>
        </w:rPr>
        <w:t>электронный учебно-методический комплекс по учебной дисциплине</w:t>
      </w:r>
      <w:r w:rsidRPr="00672F9A">
        <w:t xml:space="preserve"> «</w:t>
      </w:r>
      <w:r w:rsidR="00F97086">
        <w:t>Ин</w:t>
      </w:r>
      <w:r w:rsidR="00F97086" w:rsidRPr="00F97086">
        <w:rPr>
          <w:bCs/>
        </w:rPr>
        <w:t>женерная графика и автоматизированные системы проектирования</w:t>
      </w:r>
      <w:r w:rsidRPr="00672F9A">
        <w:t xml:space="preserve">» для студентов, обучающихся по специальностям </w:t>
      </w:r>
      <w:r w:rsidRPr="00672F9A">
        <w:rPr>
          <w:bCs/>
        </w:rPr>
        <w:t xml:space="preserve">1-56 01 </w:t>
      </w:r>
      <w:proofErr w:type="spellStart"/>
      <w:r w:rsidRPr="00672F9A">
        <w:rPr>
          <w:bCs/>
        </w:rPr>
        <w:t>01</w:t>
      </w:r>
      <w:proofErr w:type="spellEnd"/>
      <w:r w:rsidRPr="00672F9A">
        <w:rPr>
          <w:bCs/>
        </w:rPr>
        <w:t xml:space="preserve"> Землеустройство и 1-56 01 02 Земельный кадастр, подготовленный </w:t>
      </w:r>
      <w:r w:rsidR="004E3D56" w:rsidRPr="00672F9A">
        <w:rPr>
          <w:bCs/>
        </w:rPr>
        <w:t xml:space="preserve">старшим преподавателем кафедры кадастра и земельного права УО БГСХА </w:t>
      </w:r>
      <w:proofErr w:type="spellStart"/>
      <w:r w:rsidR="004E3D56" w:rsidRPr="00672F9A">
        <w:rPr>
          <w:bCs/>
        </w:rPr>
        <w:t>К</w:t>
      </w:r>
      <w:r w:rsidR="00F97086">
        <w:rPr>
          <w:bCs/>
        </w:rPr>
        <w:t>рундиковой</w:t>
      </w:r>
      <w:proofErr w:type="spellEnd"/>
      <w:r w:rsidR="004E3D56" w:rsidRPr="00672F9A">
        <w:rPr>
          <w:bCs/>
        </w:rPr>
        <w:t xml:space="preserve"> </w:t>
      </w:r>
      <w:r w:rsidR="004E3D56">
        <w:rPr>
          <w:bCs/>
        </w:rPr>
        <w:t>Н.</w:t>
      </w:r>
      <w:r w:rsidR="00F97086">
        <w:rPr>
          <w:bCs/>
        </w:rPr>
        <w:t>Г</w:t>
      </w:r>
      <w:r w:rsidR="004E3D56">
        <w:rPr>
          <w:bCs/>
        </w:rPr>
        <w:t>.</w:t>
      </w:r>
      <w:r w:rsidR="00F97086">
        <w:rPr>
          <w:bCs/>
        </w:rPr>
        <w:t xml:space="preserve">, </w:t>
      </w:r>
      <w:r w:rsidR="00F97086" w:rsidRPr="00672F9A">
        <w:rPr>
          <w:bCs/>
        </w:rPr>
        <w:t xml:space="preserve">старшим преподавателем кафедры кадастра и земельного права УО БГСХА </w:t>
      </w:r>
      <w:r w:rsidR="00F97086">
        <w:rPr>
          <w:bCs/>
        </w:rPr>
        <w:t>Савченко В.В.</w:t>
      </w:r>
      <w:r w:rsidR="004E3D56">
        <w:rPr>
          <w:bCs/>
        </w:rPr>
        <w:t xml:space="preserve"> и</w:t>
      </w:r>
      <w:r w:rsidR="004E3D56" w:rsidRPr="00672F9A">
        <w:rPr>
          <w:bCs/>
        </w:rPr>
        <w:t xml:space="preserve"> </w:t>
      </w:r>
      <w:r w:rsidRPr="00672F9A">
        <w:rPr>
          <w:bCs/>
        </w:rPr>
        <w:t>зав. кафедрой кадастра и</w:t>
      </w:r>
      <w:proofErr w:type="gramEnd"/>
      <w:r w:rsidRPr="00672F9A">
        <w:rPr>
          <w:bCs/>
        </w:rPr>
        <w:t xml:space="preserve"> земельного права УО БГСХА</w:t>
      </w:r>
      <w:r w:rsidR="004E3D56">
        <w:rPr>
          <w:bCs/>
        </w:rPr>
        <w:t>,</w:t>
      </w:r>
      <w:r w:rsidRPr="00672F9A">
        <w:rPr>
          <w:bCs/>
        </w:rPr>
        <w:t xml:space="preserve"> </w:t>
      </w:r>
      <w:r w:rsidR="004E3D56">
        <w:rPr>
          <w:bCs/>
        </w:rPr>
        <w:t>к. с-х. н., доцентом</w:t>
      </w:r>
      <w:r w:rsidR="004E3D56" w:rsidRPr="00672F9A">
        <w:rPr>
          <w:bCs/>
        </w:rPr>
        <w:t xml:space="preserve"> </w:t>
      </w:r>
      <w:proofErr w:type="spellStart"/>
      <w:r w:rsidRPr="00672F9A">
        <w:rPr>
          <w:bCs/>
        </w:rPr>
        <w:t>Северц</w:t>
      </w:r>
      <w:r w:rsidR="007A11ED">
        <w:rPr>
          <w:bCs/>
        </w:rPr>
        <w:t>овым</w:t>
      </w:r>
      <w:proofErr w:type="spellEnd"/>
      <w:r w:rsidR="007A11ED">
        <w:rPr>
          <w:bCs/>
        </w:rPr>
        <w:t xml:space="preserve"> В.В., </w:t>
      </w:r>
      <w:r w:rsidRPr="00672F9A">
        <w:rPr>
          <w:bCs/>
        </w:rPr>
        <w:t>отвечает требованиям современных инновационных технологий, рекомендуется к</w:t>
      </w:r>
      <w:bookmarkStart w:id="0" w:name="_GoBack"/>
      <w:bookmarkEnd w:id="0"/>
      <w:r w:rsidRPr="00672F9A">
        <w:rPr>
          <w:bCs/>
        </w:rPr>
        <w:t xml:space="preserve"> использованию в учебном процессе и размещению в фонде электронных образовательных ресурсов УО БГСХА.</w:t>
      </w:r>
    </w:p>
    <w:p w:rsidR="00E97936" w:rsidRPr="00672F9A" w:rsidRDefault="00E97936" w:rsidP="00E97936">
      <w:pPr>
        <w:ind w:firstLine="709"/>
        <w:jc w:val="both"/>
      </w:pPr>
    </w:p>
    <w:p w:rsidR="007960CE" w:rsidRDefault="00E97936" w:rsidP="007960CE">
      <w:pPr>
        <w:jc w:val="both"/>
      </w:pPr>
      <w:r w:rsidRPr="00672F9A">
        <w:t>Рецензент, вед</w:t>
      </w:r>
      <w:r w:rsidR="007960CE">
        <w:t>ущий</w:t>
      </w:r>
      <w:r w:rsidRPr="00672F9A">
        <w:t xml:space="preserve"> науч</w:t>
      </w:r>
      <w:r w:rsidR="007960CE">
        <w:t>ный</w:t>
      </w:r>
      <w:r w:rsidRPr="00672F9A">
        <w:t xml:space="preserve"> сотрудник </w:t>
      </w:r>
    </w:p>
    <w:p w:rsidR="007960CE" w:rsidRDefault="007960CE" w:rsidP="007960CE">
      <w:pPr>
        <w:jc w:val="both"/>
      </w:pPr>
      <w:r>
        <w:t>с</w:t>
      </w:r>
      <w:r w:rsidR="00E97936" w:rsidRPr="00672F9A">
        <w:t>ектора</w:t>
      </w:r>
      <w:r>
        <w:t xml:space="preserve"> м</w:t>
      </w:r>
      <w:r w:rsidR="00E97936" w:rsidRPr="00672F9A">
        <w:t xml:space="preserve">алых форм хозяйствования и </w:t>
      </w:r>
    </w:p>
    <w:p w:rsidR="00E97936" w:rsidRPr="00672F9A" w:rsidRDefault="00E97936" w:rsidP="007960CE">
      <w:pPr>
        <w:jc w:val="both"/>
      </w:pPr>
      <w:r w:rsidRPr="00672F9A">
        <w:t>земельных отношений</w:t>
      </w:r>
    </w:p>
    <w:p w:rsidR="00E97936" w:rsidRPr="00672F9A" w:rsidRDefault="00E97936" w:rsidP="007960CE">
      <w:pPr>
        <w:jc w:val="both"/>
      </w:pPr>
      <w:r w:rsidRPr="00672F9A">
        <w:t>РНУП «Институт системных исследований</w:t>
      </w:r>
    </w:p>
    <w:p w:rsidR="00E97936" w:rsidRPr="00672F9A" w:rsidRDefault="00E97936" w:rsidP="007960CE">
      <w:pPr>
        <w:jc w:val="both"/>
      </w:pPr>
      <w:r>
        <w:t>в АПК НАН Бела</w:t>
      </w:r>
      <w:r w:rsidRPr="00672F9A">
        <w:t xml:space="preserve">руси», к. с-х. н., доцент                        </w:t>
      </w:r>
      <w:r w:rsidR="004E3D56">
        <w:t xml:space="preserve">           </w:t>
      </w:r>
      <w:r w:rsidRPr="00672F9A">
        <w:t xml:space="preserve">                Е.В. Горбачева</w:t>
      </w:r>
    </w:p>
    <w:p w:rsidR="009F3EED" w:rsidRDefault="009F3EED"/>
    <w:sectPr w:rsidR="009F3EED" w:rsidSect="003873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97936"/>
    <w:rsid w:val="003873FC"/>
    <w:rsid w:val="004E3D56"/>
    <w:rsid w:val="006217B1"/>
    <w:rsid w:val="007960CE"/>
    <w:rsid w:val="007A11ED"/>
    <w:rsid w:val="009F3EED"/>
    <w:rsid w:val="00BD4654"/>
    <w:rsid w:val="00E97936"/>
    <w:rsid w:val="00F97086"/>
    <w:rsid w:val="00FB0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kadastr</cp:lastModifiedBy>
  <cp:revision>5</cp:revision>
  <dcterms:created xsi:type="dcterms:W3CDTF">2022-03-10T17:49:00Z</dcterms:created>
  <dcterms:modified xsi:type="dcterms:W3CDTF">2023-06-03T09:41:00Z</dcterms:modified>
</cp:coreProperties>
</file>