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946" w:rsidRPr="00912509" w:rsidRDefault="00B052EA" w:rsidP="0010394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HYPERLINK "../Vspomogatelniy/Soderganie.pdf"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ED7DA1" w:rsidRPr="00B052EA">
        <w:rPr>
          <w:rStyle w:val="a3"/>
          <w:rFonts w:ascii="Times New Roman" w:hAnsi="Times New Roman" w:cs="Times New Roman"/>
          <w:b/>
          <w:sz w:val="24"/>
          <w:szCs w:val="24"/>
        </w:rPr>
        <w:t>Тематический план</w:t>
      </w:r>
      <w:r w:rsidR="00103946" w:rsidRPr="00B052EA">
        <w:rPr>
          <w:rStyle w:val="a3"/>
          <w:rFonts w:ascii="Times New Roman" w:hAnsi="Times New Roman" w:cs="Times New Roman"/>
          <w:b/>
          <w:sz w:val="24"/>
          <w:szCs w:val="24"/>
        </w:rPr>
        <w:t xml:space="preserve"> лекций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103946" w:rsidRPr="00912509" w:rsidRDefault="00103946" w:rsidP="0010394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946" w:rsidRPr="00912509" w:rsidRDefault="00103946" w:rsidP="0010394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509">
        <w:rPr>
          <w:rFonts w:ascii="Times New Roman" w:hAnsi="Times New Roman" w:cs="Times New Roman"/>
          <w:sz w:val="24"/>
          <w:szCs w:val="24"/>
        </w:rPr>
        <w:t xml:space="preserve">1. </w:t>
      </w:r>
      <w:r w:rsidRPr="00912509">
        <w:rPr>
          <w:rFonts w:ascii="Times New Roman" w:hAnsi="Times New Roman" w:cs="Times New Roman"/>
          <w:bCs/>
          <w:i/>
          <w:sz w:val="24"/>
          <w:szCs w:val="24"/>
        </w:rPr>
        <w:t>Введение.</w:t>
      </w:r>
      <w:r w:rsidRPr="009125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12509">
        <w:rPr>
          <w:rFonts w:ascii="Times New Roman" w:hAnsi="Times New Roman" w:cs="Times New Roman"/>
          <w:sz w:val="24"/>
          <w:szCs w:val="24"/>
        </w:rPr>
        <w:t xml:space="preserve">«Управление воспроизводством с.-х. животных» – структура курса. Значение для эффективного воспроизводства животных в хозяйствах. </w:t>
      </w:r>
    </w:p>
    <w:p w:rsidR="00103946" w:rsidRPr="00912509" w:rsidRDefault="00103946" w:rsidP="0010394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2509">
        <w:rPr>
          <w:rFonts w:ascii="Times New Roman" w:hAnsi="Times New Roman" w:cs="Times New Roman"/>
          <w:i/>
          <w:sz w:val="24"/>
          <w:szCs w:val="24"/>
        </w:rPr>
        <w:t>Становление репродуктивной функции у самцов.</w:t>
      </w:r>
      <w:r w:rsidRPr="00912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2509">
        <w:rPr>
          <w:rFonts w:ascii="Times New Roman" w:hAnsi="Times New Roman" w:cs="Times New Roman"/>
          <w:sz w:val="24"/>
          <w:szCs w:val="24"/>
        </w:rPr>
        <w:t xml:space="preserve">Развитие семенников и системы семявыносящих канальцев; врожденные аномалии. Эндогенный контроль сперматогенеза. </w:t>
      </w:r>
      <w:r w:rsidRPr="00912509">
        <w:rPr>
          <w:rFonts w:ascii="Times New Roman" w:hAnsi="Times New Roman" w:cs="Times New Roman"/>
          <w:iCs/>
          <w:sz w:val="24"/>
          <w:szCs w:val="24"/>
        </w:rPr>
        <w:t>Половое созревание и методы отбора самцов для использования в качестве производителей; п</w:t>
      </w:r>
      <w:r w:rsidRPr="00912509">
        <w:rPr>
          <w:rFonts w:ascii="Times New Roman" w:hAnsi="Times New Roman" w:cs="Times New Roman"/>
          <w:sz w:val="24"/>
          <w:szCs w:val="24"/>
        </w:rPr>
        <w:t>оловая н</w:t>
      </w:r>
      <w:r w:rsidRPr="00912509">
        <w:rPr>
          <w:rFonts w:ascii="Times New Roman" w:hAnsi="Times New Roman" w:cs="Times New Roman"/>
          <w:iCs/>
          <w:sz w:val="24"/>
          <w:szCs w:val="24"/>
        </w:rPr>
        <w:t>агрузка. Иммунизация самцов (хрячков) анти–</w:t>
      </w:r>
      <w:proofErr w:type="spellStart"/>
      <w:r w:rsidRPr="00912509">
        <w:rPr>
          <w:rFonts w:ascii="Times New Roman" w:hAnsi="Times New Roman" w:cs="Times New Roman"/>
          <w:iCs/>
          <w:sz w:val="24"/>
          <w:szCs w:val="24"/>
        </w:rPr>
        <w:t>ГнРГ</w:t>
      </w:r>
      <w:proofErr w:type="spellEnd"/>
      <w:r w:rsidRPr="00912509">
        <w:rPr>
          <w:rFonts w:ascii="Times New Roman" w:hAnsi="Times New Roman" w:cs="Times New Roman"/>
          <w:iCs/>
          <w:sz w:val="24"/>
          <w:szCs w:val="24"/>
        </w:rPr>
        <w:t>.</w:t>
      </w:r>
    </w:p>
    <w:p w:rsidR="00103946" w:rsidRPr="00912509" w:rsidRDefault="00103946" w:rsidP="00103946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12509"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912509">
        <w:rPr>
          <w:rFonts w:ascii="Times New Roman" w:hAnsi="Times New Roman" w:cs="Times New Roman"/>
          <w:i/>
          <w:iCs/>
          <w:sz w:val="24"/>
          <w:szCs w:val="24"/>
        </w:rPr>
        <w:t>Становление р</w:t>
      </w:r>
      <w:r w:rsidRPr="00912509">
        <w:rPr>
          <w:rFonts w:ascii="Times New Roman" w:hAnsi="Times New Roman" w:cs="Times New Roman"/>
          <w:i/>
          <w:sz w:val="24"/>
          <w:szCs w:val="24"/>
        </w:rPr>
        <w:t>епродуктивной функции у самок.</w:t>
      </w:r>
      <w:r w:rsidRPr="009125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2509">
        <w:rPr>
          <w:rFonts w:ascii="Times New Roman" w:hAnsi="Times New Roman" w:cs="Times New Roman"/>
          <w:sz w:val="24"/>
          <w:szCs w:val="24"/>
        </w:rPr>
        <w:t xml:space="preserve"> Особенности </w:t>
      </w:r>
      <w:proofErr w:type="spellStart"/>
      <w:r w:rsidRPr="00912509">
        <w:rPr>
          <w:rFonts w:ascii="Times New Roman" w:hAnsi="Times New Roman" w:cs="Times New Roman"/>
          <w:sz w:val="24"/>
          <w:szCs w:val="24"/>
        </w:rPr>
        <w:t>фолликулогенеза</w:t>
      </w:r>
      <w:proofErr w:type="spellEnd"/>
      <w:r w:rsidRPr="00912509">
        <w:rPr>
          <w:rFonts w:ascii="Times New Roman" w:hAnsi="Times New Roman" w:cs="Times New Roman"/>
          <w:sz w:val="24"/>
          <w:szCs w:val="24"/>
        </w:rPr>
        <w:t xml:space="preserve"> у с.-х. животных.</w:t>
      </w:r>
      <w:r w:rsidRPr="00912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2509">
        <w:rPr>
          <w:rFonts w:ascii="Times New Roman" w:hAnsi="Times New Roman" w:cs="Times New Roman"/>
          <w:sz w:val="24"/>
          <w:szCs w:val="24"/>
        </w:rPr>
        <w:t>Периодичность роста и развитие фолликулов в яичниках. Гормонально-ферментативные механизмы процесса овуляции.</w:t>
      </w:r>
      <w:r w:rsidRPr="0091250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12509">
        <w:rPr>
          <w:rFonts w:ascii="Times New Roman" w:hAnsi="Times New Roman" w:cs="Times New Roman"/>
          <w:sz w:val="24"/>
          <w:szCs w:val="24"/>
        </w:rPr>
        <w:t xml:space="preserve">Факторы, влияющие на </w:t>
      </w:r>
      <w:proofErr w:type="spellStart"/>
      <w:r w:rsidRPr="00912509">
        <w:rPr>
          <w:rFonts w:ascii="Times New Roman" w:hAnsi="Times New Roman" w:cs="Times New Roman"/>
          <w:sz w:val="24"/>
          <w:szCs w:val="24"/>
        </w:rPr>
        <w:t>фолликулогенез</w:t>
      </w:r>
      <w:proofErr w:type="spellEnd"/>
      <w:r w:rsidRPr="00912509">
        <w:rPr>
          <w:rFonts w:ascii="Times New Roman" w:hAnsi="Times New Roman" w:cs="Times New Roman"/>
          <w:sz w:val="24"/>
          <w:szCs w:val="24"/>
        </w:rPr>
        <w:t xml:space="preserve"> и сроки овуляции: энергетический баланс, молочная продуктивность, условия содержания, стресс-факторы.</w:t>
      </w:r>
    </w:p>
    <w:p w:rsidR="00103946" w:rsidRPr="00912509" w:rsidRDefault="00103946" w:rsidP="00103946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2509">
        <w:rPr>
          <w:rFonts w:ascii="Times New Roman" w:hAnsi="Times New Roman" w:cs="Times New Roman"/>
          <w:iCs/>
          <w:sz w:val="24"/>
          <w:szCs w:val="24"/>
        </w:rPr>
        <w:t xml:space="preserve">3. Половое созревание и начало циклической активности. Влияние различных факторов на половое созревание. </w:t>
      </w:r>
      <w:r w:rsidRPr="00912509">
        <w:rPr>
          <w:rFonts w:ascii="Times New Roman" w:hAnsi="Times New Roman" w:cs="Times New Roman"/>
          <w:sz w:val="24"/>
          <w:szCs w:val="24"/>
        </w:rPr>
        <w:t xml:space="preserve">Возраст самок при первом осеменении. </w:t>
      </w:r>
      <w:r w:rsidRPr="00912509">
        <w:rPr>
          <w:rFonts w:ascii="Times New Roman" w:hAnsi="Times New Roman" w:cs="Times New Roman"/>
          <w:iCs/>
          <w:sz w:val="24"/>
          <w:szCs w:val="24"/>
        </w:rPr>
        <w:t xml:space="preserve">Выбор сезона отела. </w:t>
      </w:r>
    </w:p>
    <w:p w:rsidR="00103946" w:rsidRPr="00912509" w:rsidRDefault="00103946" w:rsidP="00103946">
      <w:pPr>
        <w:tabs>
          <w:tab w:val="left" w:pos="540"/>
        </w:tabs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12509"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Pr="00912509">
        <w:rPr>
          <w:rFonts w:ascii="Times New Roman" w:hAnsi="Times New Roman" w:cs="Times New Roman"/>
          <w:i/>
          <w:sz w:val="24"/>
          <w:szCs w:val="24"/>
        </w:rPr>
        <w:t>Эндогенный контроль циклической активности яичников самок.</w:t>
      </w:r>
      <w:r w:rsidRPr="00912509">
        <w:rPr>
          <w:rFonts w:ascii="Times New Roman" w:hAnsi="Times New Roman" w:cs="Times New Roman"/>
          <w:sz w:val="24"/>
          <w:szCs w:val="24"/>
        </w:rPr>
        <w:t xml:space="preserve">  Гормоны гипоталамуса и гипофиза. Мелатонин и другие пептиды эпифиза. Лептин. Роль инсулин–подобного рост–стимулирующего фактора (</w:t>
      </w:r>
      <w:r w:rsidRPr="00912509">
        <w:rPr>
          <w:rFonts w:ascii="Times New Roman" w:hAnsi="Times New Roman" w:cs="Times New Roman"/>
          <w:sz w:val="24"/>
          <w:szCs w:val="24"/>
          <w:lang w:val="en-US"/>
        </w:rPr>
        <w:t>IGF</w:t>
      </w:r>
      <w:r w:rsidRPr="00912509">
        <w:rPr>
          <w:rFonts w:ascii="Times New Roman" w:hAnsi="Times New Roman" w:cs="Times New Roman"/>
          <w:sz w:val="24"/>
          <w:szCs w:val="24"/>
        </w:rPr>
        <w:t xml:space="preserve">-1) в </w:t>
      </w:r>
      <w:proofErr w:type="spellStart"/>
      <w:r w:rsidRPr="00912509">
        <w:rPr>
          <w:rFonts w:ascii="Times New Roman" w:hAnsi="Times New Roman" w:cs="Times New Roman"/>
          <w:sz w:val="24"/>
          <w:szCs w:val="24"/>
        </w:rPr>
        <w:t>фолликулогенезе</w:t>
      </w:r>
      <w:proofErr w:type="spellEnd"/>
      <w:r w:rsidRPr="00912509">
        <w:rPr>
          <w:rFonts w:ascii="Times New Roman" w:hAnsi="Times New Roman" w:cs="Times New Roman"/>
          <w:sz w:val="24"/>
          <w:szCs w:val="24"/>
        </w:rPr>
        <w:t>. Пролактин. Половые гормоны и простагландины. Восстановление циклических изменений в яичниках коров после отела</w:t>
      </w:r>
      <w:r w:rsidRPr="00912509">
        <w:rPr>
          <w:rFonts w:ascii="Times New Roman" w:hAnsi="Times New Roman" w:cs="Times New Roman"/>
          <w:i/>
          <w:sz w:val="24"/>
          <w:szCs w:val="24"/>
        </w:rPr>
        <w:t>.</w:t>
      </w:r>
      <w:r w:rsidRPr="00912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3946" w:rsidRPr="00912509" w:rsidRDefault="00103946" w:rsidP="0010394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509">
        <w:rPr>
          <w:rFonts w:ascii="Times New Roman" w:hAnsi="Times New Roman" w:cs="Times New Roman"/>
          <w:sz w:val="24"/>
          <w:szCs w:val="24"/>
        </w:rPr>
        <w:t xml:space="preserve">5. </w:t>
      </w:r>
      <w:r w:rsidRPr="00912509">
        <w:rPr>
          <w:rFonts w:ascii="Times New Roman" w:hAnsi="Times New Roman" w:cs="Times New Roman"/>
          <w:i/>
          <w:sz w:val="24"/>
          <w:szCs w:val="24"/>
        </w:rPr>
        <w:t>Искусственный контроль циклической репродуктивной активности самок.</w:t>
      </w:r>
      <w:r w:rsidRPr="00912509">
        <w:rPr>
          <w:rFonts w:ascii="Times New Roman" w:hAnsi="Times New Roman" w:cs="Times New Roman"/>
          <w:sz w:val="24"/>
          <w:szCs w:val="24"/>
        </w:rPr>
        <w:t xml:space="preserve"> Факторы, влияющие на послеродовой ациклический период: частота доения и сосание, молочная продуктивность, кормление, живая масса и упитанность, сезон года, состояние матки. Использование не гормональных методов стимуляции.  </w:t>
      </w:r>
    </w:p>
    <w:p w:rsidR="00103946" w:rsidRPr="00912509" w:rsidRDefault="00103946" w:rsidP="0010394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12509">
        <w:rPr>
          <w:rFonts w:ascii="Times New Roman" w:hAnsi="Times New Roman" w:cs="Times New Roman"/>
          <w:sz w:val="24"/>
          <w:szCs w:val="24"/>
        </w:rPr>
        <w:t xml:space="preserve">6. Гормональные методы: препараты, стимулирующие выделение гонадотропинов; препараты гонадотропинов; эстрогены, </w:t>
      </w:r>
      <w:proofErr w:type="spellStart"/>
      <w:r w:rsidRPr="00912509">
        <w:rPr>
          <w:rFonts w:ascii="Times New Roman" w:hAnsi="Times New Roman" w:cs="Times New Roman"/>
          <w:sz w:val="24"/>
          <w:szCs w:val="24"/>
        </w:rPr>
        <w:t>прогестины</w:t>
      </w:r>
      <w:proofErr w:type="spellEnd"/>
      <w:r w:rsidRPr="00912509">
        <w:rPr>
          <w:rFonts w:ascii="Times New Roman" w:hAnsi="Times New Roman" w:cs="Times New Roman"/>
          <w:sz w:val="24"/>
          <w:szCs w:val="24"/>
        </w:rPr>
        <w:t>; простагландины. Способы контроля половой охоты и овуляции.</w:t>
      </w:r>
    </w:p>
    <w:p w:rsidR="00103946" w:rsidRPr="00912509" w:rsidRDefault="00103946" w:rsidP="0010394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509">
        <w:rPr>
          <w:rFonts w:ascii="Times New Roman" w:hAnsi="Times New Roman" w:cs="Times New Roman"/>
          <w:sz w:val="24"/>
          <w:szCs w:val="24"/>
        </w:rPr>
        <w:t xml:space="preserve">7. </w:t>
      </w:r>
      <w:r w:rsidRPr="00912509">
        <w:rPr>
          <w:rFonts w:ascii="Times New Roman" w:hAnsi="Times New Roman" w:cs="Times New Roman"/>
          <w:i/>
          <w:sz w:val="24"/>
          <w:szCs w:val="24"/>
        </w:rPr>
        <w:t>Технологии искусственного осеменения коров на крупных молочных комплексах.</w:t>
      </w:r>
      <w:r w:rsidRPr="00912509">
        <w:rPr>
          <w:rFonts w:ascii="Times New Roman" w:hAnsi="Times New Roman" w:cs="Times New Roman"/>
          <w:sz w:val="24"/>
          <w:szCs w:val="24"/>
        </w:rPr>
        <w:t xml:space="preserve"> Сроки осеменения коров после отела и выбор оптимального времени осеменения в течение охоты. Кратность осеменения; контроль результатов осеменения. Использование эффективных схем (протоколов) синхронизации половой охоты и регулирования сроков осеменения. </w:t>
      </w:r>
      <w:r w:rsidRPr="00912509">
        <w:rPr>
          <w:rFonts w:ascii="Times New Roman" w:hAnsi="Times New Roman" w:cs="Times New Roman"/>
          <w:bCs/>
          <w:sz w:val="24"/>
          <w:szCs w:val="24"/>
        </w:rPr>
        <w:t xml:space="preserve">Улучшение показателей </w:t>
      </w:r>
      <w:proofErr w:type="spellStart"/>
      <w:r w:rsidRPr="00912509">
        <w:rPr>
          <w:rFonts w:ascii="Times New Roman" w:hAnsi="Times New Roman" w:cs="Times New Roman"/>
          <w:bCs/>
          <w:sz w:val="24"/>
          <w:szCs w:val="24"/>
        </w:rPr>
        <w:t>оплодотворяемости</w:t>
      </w:r>
      <w:proofErr w:type="spellEnd"/>
      <w:r w:rsidRPr="009125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103946" w:rsidRPr="00912509" w:rsidRDefault="00103946" w:rsidP="0010394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509"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Pr="00912509">
        <w:rPr>
          <w:rFonts w:ascii="Times New Roman" w:hAnsi="Times New Roman" w:cs="Times New Roman"/>
          <w:i/>
          <w:sz w:val="24"/>
          <w:szCs w:val="24"/>
        </w:rPr>
        <w:t>Современные технологии</w:t>
      </w:r>
      <w:r w:rsidRPr="0091250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12509">
        <w:rPr>
          <w:rFonts w:ascii="Times New Roman" w:hAnsi="Times New Roman" w:cs="Times New Roman"/>
          <w:bCs/>
          <w:i/>
          <w:sz w:val="24"/>
          <w:szCs w:val="24"/>
        </w:rPr>
        <w:t xml:space="preserve">искусственного осеменения в </w:t>
      </w:r>
      <w:r w:rsidRPr="00912509">
        <w:rPr>
          <w:rFonts w:ascii="Times New Roman" w:hAnsi="Times New Roman" w:cs="Times New Roman"/>
          <w:i/>
          <w:sz w:val="24"/>
          <w:szCs w:val="24"/>
        </w:rPr>
        <w:t>свиноводстве:</w:t>
      </w:r>
      <w:r w:rsidRPr="00912509">
        <w:rPr>
          <w:rFonts w:ascii="Times New Roman" w:hAnsi="Times New Roman" w:cs="Times New Roman"/>
          <w:sz w:val="24"/>
          <w:szCs w:val="24"/>
        </w:rPr>
        <w:t xml:space="preserve"> </w:t>
      </w:r>
      <w:r w:rsidRPr="00912509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912509">
        <w:rPr>
          <w:rFonts w:ascii="Times New Roman" w:hAnsi="Times New Roman" w:cs="Times New Roman"/>
          <w:sz w:val="24"/>
          <w:szCs w:val="24"/>
        </w:rPr>
        <w:t>initub</w:t>
      </w:r>
      <w:proofErr w:type="spellEnd"/>
      <w:proofErr w:type="gramStart"/>
      <w:r w:rsidRPr="00912509">
        <w:rPr>
          <w:rFonts w:ascii="Times New Roman" w:hAnsi="Times New Roman" w:cs="Times New Roman"/>
          <w:sz w:val="24"/>
          <w:szCs w:val="24"/>
        </w:rPr>
        <w:t xml:space="preserve">,  </w:t>
      </w:r>
      <w:r w:rsidRPr="00912509">
        <w:rPr>
          <w:rFonts w:ascii="Times New Roman" w:hAnsi="Times New Roman" w:cs="Times New Roman"/>
          <w:sz w:val="24"/>
          <w:szCs w:val="24"/>
          <w:lang w:val="en-US"/>
        </w:rPr>
        <w:t>IVM</w:t>
      </w:r>
      <w:proofErr w:type="gramEnd"/>
      <w:r w:rsidRPr="009125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12509">
        <w:rPr>
          <w:rFonts w:ascii="Times New Roman" w:hAnsi="Times New Roman" w:cs="Times New Roman"/>
          <w:sz w:val="24"/>
          <w:szCs w:val="24"/>
        </w:rPr>
        <w:t>Гедис</w:t>
      </w:r>
      <w:proofErr w:type="spellEnd"/>
      <w:r w:rsidRPr="00912509">
        <w:rPr>
          <w:rFonts w:ascii="Times New Roman" w:hAnsi="Times New Roman" w:cs="Times New Roman"/>
          <w:sz w:val="24"/>
          <w:szCs w:val="24"/>
        </w:rPr>
        <w:t xml:space="preserve"> и др. Замораживание спермы хряков, перспективы. Использование эффективных схем (протоколов) синхронизации половой охоты у ремонтных свинок. </w:t>
      </w:r>
    </w:p>
    <w:p w:rsidR="00103946" w:rsidRPr="00912509" w:rsidRDefault="00103946" w:rsidP="00103946">
      <w:pPr>
        <w:tabs>
          <w:tab w:val="left" w:pos="0"/>
        </w:tabs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12509">
        <w:rPr>
          <w:rFonts w:ascii="Times New Roman" w:hAnsi="Times New Roman" w:cs="Times New Roman"/>
          <w:sz w:val="24"/>
          <w:szCs w:val="24"/>
        </w:rPr>
        <w:t xml:space="preserve">9. </w:t>
      </w:r>
      <w:r w:rsidRPr="00912509">
        <w:rPr>
          <w:rFonts w:ascii="Times New Roman" w:hAnsi="Times New Roman" w:cs="Times New Roman"/>
          <w:i/>
          <w:sz w:val="24"/>
          <w:szCs w:val="24"/>
        </w:rPr>
        <w:t>Управление воспроизводством животных</w:t>
      </w:r>
      <w:r w:rsidRPr="00912509">
        <w:rPr>
          <w:rFonts w:ascii="Times New Roman" w:hAnsi="Times New Roman" w:cs="Times New Roman"/>
          <w:sz w:val="24"/>
          <w:szCs w:val="24"/>
        </w:rPr>
        <w:t>:</w:t>
      </w:r>
      <w:r w:rsidRPr="0091250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12509">
        <w:rPr>
          <w:rFonts w:ascii="Times New Roman" w:hAnsi="Times New Roman" w:cs="Times New Roman"/>
          <w:sz w:val="24"/>
          <w:szCs w:val="24"/>
        </w:rPr>
        <w:t>определение цели и задач. Критерии нормальной плодовитости крупного рогатого скота и свиней. Определение ущерба от бесплодия.</w:t>
      </w:r>
    </w:p>
    <w:p w:rsidR="00103946" w:rsidRPr="00912509" w:rsidRDefault="00103946" w:rsidP="00103946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509">
        <w:rPr>
          <w:rFonts w:ascii="Times New Roman" w:hAnsi="Times New Roman" w:cs="Times New Roman"/>
          <w:sz w:val="24"/>
          <w:szCs w:val="24"/>
        </w:rPr>
        <w:t xml:space="preserve">10. </w:t>
      </w:r>
      <w:r w:rsidRPr="00912509">
        <w:rPr>
          <w:rFonts w:ascii="Times New Roman" w:hAnsi="Times New Roman" w:cs="Times New Roman"/>
          <w:i/>
          <w:sz w:val="24"/>
          <w:szCs w:val="24"/>
        </w:rPr>
        <w:t>Зооветеринарный контроль воспроизводства животных</w:t>
      </w:r>
      <w:r w:rsidRPr="00912509">
        <w:rPr>
          <w:rFonts w:ascii="Times New Roman" w:hAnsi="Times New Roman" w:cs="Times New Roman"/>
          <w:sz w:val="24"/>
          <w:szCs w:val="24"/>
        </w:rPr>
        <w:t xml:space="preserve">: установление периодичности плановых диагностических и лечебных мероприятий, формирование списков подлежащих обследованию животных, контроль послеродового периода, определение способов и средств устранения и предупреждения акушерских и гинекологических заболеваний. </w:t>
      </w:r>
    </w:p>
    <w:p w:rsidR="00103946" w:rsidRPr="00912509" w:rsidRDefault="00103946" w:rsidP="0010394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3946" w:rsidRPr="00912509" w:rsidRDefault="00103946" w:rsidP="00103946">
      <w:pPr>
        <w:rPr>
          <w:rFonts w:ascii="Times New Roman" w:hAnsi="Times New Roman" w:cs="Times New Roman"/>
          <w:b/>
          <w:sz w:val="24"/>
          <w:szCs w:val="24"/>
        </w:rPr>
      </w:pPr>
      <w:r w:rsidRPr="009125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71059" w:rsidRPr="00912509" w:rsidRDefault="0077105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71059" w:rsidRPr="00912509" w:rsidSect="009A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4D2E87"/>
    <w:rsid w:val="00100BE9"/>
    <w:rsid w:val="00103946"/>
    <w:rsid w:val="002548F2"/>
    <w:rsid w:val="00315454"/>
    <w:rsid w:val="004D2E87"/>
    <w:rsid w:val="00511479"/>
    <w:rsid w:val="00771059"/>
    <w:rsid w:val="00912509"/>
    <w:rsid w:val="00963E98"/>
    <w:rsid w:val="009A0927"/>
    <w:rsid w:val="00B052EA"/>
    <w:rsid w:val="00ED7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9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52E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Кудрявец</cp:lastModifiedBy>
  <cp:revision>8</cp:revision>
  <dcterms:created xsi:type="dcterms:W3CDTF">2024-06-12T08:27:00Z</dcterms:created>
  <dcterms:modified xsi:type="dcterms:W3CDTF">2024-06-25T13:32:00Z</dcterms:modified>
</cp:coreProperties>
</file>