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95" w:rsidRDefault="00F702DB" w:rsidP="00855795">
      <w:pPr>
        <w:ind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"Soderganie.pdf"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855795" w:rsidRPr="00F702DB">
        <w:rPr>
          <w:rStyle w:val="a3"/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fldChar w:fldCharType="end"/>
      </w:r>
    </w:p>
    <w:p w:rsidR="00F702DB" w:rsidRDefault="00F702DB" w:rsidP="00855795">
      <w:pPr>
        <w:ind w:firstLine="284"/>
        <w:jc w:val="both"/>
        <w:rPr>
          <w:sz w:val="28"/>
          <w:szCs w:val="28"/>
          <w:lang w:val="en-US"/>
        </w:rPr>
      </w:pPr>
    </w:p>
    <w:p w:rsidR="00F702DB" w:rsidRDefault="00F702DB" w:rsidP="00855795">
      <w:pPr>
        <w:ind w:firstLine="284"/>
        <w:jc w:val="both"/>
        <w:rPr>
          <w:sz w:val="28"/>
          <w:szCs w:val="28"/>
          <w:lang w:val="en-US"/>
        </w:rPr>
      </w:pPr>
    </w:p>
    <w:p w:rsidR="00855795" w:rsidRPr="00F702DB" w:rsidRDefault="00855795" w:rsidP="00855795">
      <w:pPr>
        <w:ind w:firstLine="284"/>
        <w:jc w:val="both"/>
        <w:rPr>
          <w:sz w:val="28"/>
          <w:szCs w:val="28"/>
        </w:rPr>
      </w:pPr>
      <w:r w:rsidRPr="00F702DB">
        <w:rPr>
          <w:sz w:val="28"/>
          <w:szCs w:val="28"/>
        </w:rPr>
        <w:t>Учебно-методический комплекс (УМК) по дисциплине «Товарное рыбоводство» разработан на основе учебной программы, утвержденной в качестве программы УВО</w:t>
      </w:r>
      <w:proofErr w:type="gramStart"/>
      <w:r w:rsidRPr="00F702DB">
        <w:rPr>
          <w:sz w:val="28"/>
          <w:szCs w:val="28"/>
        </w:rPr>
        <w:t xml:space="preserve"> П</w:t>
      </w:r>
      <w:proofErr w:type="gramEnd"/>
      <w:r w:rsidRPr="00F702DB">
        <w:rPr>
          <w:sz w:val="28"/>
          <w:szCs w:val="28"/>
        </w:rPr>
        <w:t>ервым проректором УО БГСХА (27.04. 2016 года, регистрационный №УД-З-137-16/уч</w:t>
      </w:r>
      <w:bookmarkStart w:id="0" w:name="_GoBack"/>
      <w:bookmarkEnd w:id="0"/>
      <w:r w:rsidRPr="00F702DB">
        <w:rPr>
          <w:sz w:val="28"/>
          <w:szCs w:val="28"/>
        </w:rPr>
        <w:t xml:space="preserve">.) и предназначен для студентов академии УО БГСХА специальности 1-74 03 03 – Промышленное рыбоводство. </w:t>
      </w:r>
    </w:p>
    <w:p w:rsidR="00A038C1" w:rsidRPr="008C3E1C" w:rsidRDefault="00A038C1" w:rsidP="00A038C1">
      <w:pPr>
        <w:ind w:firstLine="709"/>
        <w:jc w:val="both"/>
        <w:rPr>
          <w:sz w:val="28"/>
          <w:szCs w:val="28"/>
        </w:rPr>
      </w:pPr>
      <w:r w:rsidRPr="00F702DB">
        <w:rPr>
          <w:sz w:val="28"/>
          <w:szCs w:val="28"/>
        </w:rPr>
        <w:t>В связи с ростом значения качества продукции возрастают требования</w:t>
      </w:r>
      <w:r w:rsidRPr="008C3E1C">
        <w:rPr>
          <w:sz w:val="28"/>
          <w:szCs w:val="28"/>
        </w:rPr>
        <w:t xml:space="preserve"> к профессиональной подготовке специалистов, их умению использовать в практической деятельности современные достижения. </w:t>
      </w:r>
      <w:proofErr w:type="gramStart"/>
      <w:r w:rsidRPr="008C3E1C">
        <w:rPr>
          <w:sz w:val="28"/>
          <w:szCs w:val="28"/>
        </w:rPr>
        <w:t>Все эти направления полностью включает в себя учебной дисциплина «</w:t>
      </w:r>
      <w:r>
        <w:rPr>
          <w:sz w:val="28"/>
          <w:szCs w:val="28"/>
        </w:rPr>
        <w:t>Товарное рыбоводство», предназначенная для студентов по специальности 1-74 03 03</w:t>
      </w:r>
      <w:r w:rsidRPr="008C3E1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Промышленное рыбоводство.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 w:rsidRPr="004027DE">
        <w:rPr>
          <w:sz w:val="28"/>
          <w:szCs w:val="28"/>
        </w:rPr>
        <w:t>Цель учебной дисциплины</w:t>
      </w:r>
      <w:r>
        <w:rPr>
          <w:sz w:val="28"/>
          <w:szCs w:val="28"/>
        </w:rPr>
        <w:t xml:space="preserve"> – формирование знаний, умений и профессиональных компетенций по современным технологиям товарного рыбоводства. </w:t>
      </w:r>
    </w:p>
    <w:p w:rsidR="00A038C1" w:rsidRPr="004027DE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учебной дисциплины являются: изучение основных принципов товарного рыбоводства; технологии товарного </w:t>
      </w:r>
      <w:proofErr w:type="spellStart"/>
      <w:r>
        <w:rPr>
          <w:sz w:val="28"/>
          <w:szCs w:val="28"/>
        </w:rPr>
        <w:t>карповодства</w:t>
      </w:r>
      <w:proofErr w:type="spellEnd"/>
      <w:r>
        <w:rPr>
          <w:sz w:val="28"/>
          <w:szCs w:val="28"/>
        </w:rPr>
        <w:t xml:space="preserve">; технологии выращивания растительноядных рыб; технологии товарного выращивания немассовых рыб; технологии товарного выращивания хищных видов рыб; технологии фермерского и интегрированного рыбоводства; технологии индустриального рыбоводства; международного опыта товарного рыбоводства. </w:t>
      </w:r>
    </w:p>
    <w:p w:rsidR="00A038C1" w:rsidRPr="004C1F05" w:rsidRDefault="00A038C1" w:rsidP="00A038C1">
      <w:pPr>
        <w:ind w:firstLine="284"/>
        <w:jc w:val="both"/>
        <w:rPr>
          <w:sz w:val="28"/>
          <w:szCs w:val="28"/>
        </w:rPr>
      </w:pPr>
      <w:r w:rsidRPr="004C1F05">
        <w:rPr>
          <w:sz w:val="28"/>
          <w:szCs w:val="28"/>
        </w:rPr>
        <w:t xml:space="preserve">Учебная дисциплина относится к </w:t>
      </w:r>
      <w:r>
        <w:rPr>
          <w:sz w:val="28"/>
          <w:szCs w:val="28"/>
        </w:rPr>
        <w:t>компоненту учреждения высшего образования, модуля «</w:t>
      </w:r>
      <w:proofErr w:type="gramStart"/>
      <w:r>
        <w:rPr>
          <w:sz w:val="28"/>
          <w:szCs w:val="28"/>
        </w:rPr>
        <w:t>Производственно-технологический</w:t>
      </w:r>
      <w:proofErr w:type="gramEnd"/>
      <w:r>
        <w:rPr>
          <w:sz w:val="28"/>
          <w:szCs w:val="28"/>
        </w:rPr>
        <w:t xml:space="preserve"> 1», </w:t>
      </w:r>
      <w:r w:rsidRPr="004C1F05">
        <w:rPr>
          <w:sz w:val="28"/>
          <w:szCs w:val="28"/>
        </w:rPr>
        <w:t>осваиваемых студентами специальности 1–74 03 03 «Промышленное рыбоводство».</w:t>
      </w:r>
    </w:p>
    <w:p w:rsidR="00A038C1" w:rsidRDefault="00A038C1" w:rsidP="00A038C1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C1F05">
        <w:rPr>
          <w:rFonts w:ascii="Times New Roman" w:hAnsi="Times New Roman"/>
          <w:sz w:val="28"/>
          <w:szCs w:val="28"/>
        </w:rPr>
        <w:t xml:space="preserve">Освоение учебной дисциплины базируется на </w:t>
      </w:r>
      <w:r>
        <w:rPr>
          <w:rFonts w:ascii="Times New Roman" w:hAnsi="Times New Roman"/>
          <w:sz w:val="28"/>
          <w:szCs w:val="28"/>
        </w:rPr>
        <w:t>знан</w:t>
      </w:r>
      <w:r w:rsidRPr="004C1F05">
        <w:rPr>
          <w:rFonts w:ascii="Times New Roman" w:hAnsi="Times New Roman"/>
          <w:sz w:val="28"/>
          <w:szCs w:val="28"/>
        </w:rPr>
        <w:t xml:space="preserve">иях, приобретенных ранее студентами </w:t>
      </w:r>
      <w:r>
        <w:rPr>
          <w:rFonts w:ascii="Times New Roman" w:hAnsi="Times New Roman"/>
          <w:sz w:val="28"/>
          <w:szCs w:val="28"/>
        </w:rPr>
        <w:t>в результате освоения</w:t>
      </w:r>
      <w:r w:rsidRPr="004C1F05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>:</w:t>
      </w:r>
      <w:r w:rsidRPr="004C1F05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Рыбохозяйственная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гидротехника», «Рыбоводство в естественных водоемах» и «Ихтиология»</w:t>
      </w:r>
      <w:r w:rsidRPr="004C1F05">
        <w:rPr>
          <w:rFonts w:ascii="Times New Roman" w:hAnsi="Times New Roman"/>
          <w:sz w:val="28"/>
          <w:szCs w:val="28"/>
        </w:rPr>
        <w:t>.</w:t>
      </w:r>
    </w:p>
    <w:p w:rsidR="00A038C1" w:rsidRPr="004972DE" w:rsidRDefault="00A038C1" w:rsidP="00A038C1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отового к активному участию в экономической, производственной и социально-культурной жизни страны.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 w:rsidRPr="004C1F05">
        <w:rPr>
          <w:sz w:val="28"/>
          <w:szCs w:val="28"/>
        </w:rPr>
        <w:t xml:space="preserve">В результате изучения учебной дисциплины студент должен закрепить и развить </w:t>
      </w:r>
      <w:r>
        <w:rPr>
          <w:sz w:val="28"/>
          <w:szCs w:val="28"/>
        </w:rPr>
        <w:t xml:space="preserve">специализированную компетенцию: быть способным применять современные технические средства аквакультуры и прогрессивные технологии разведения и выращивания товарной рыбы. 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студент должен</w:t>
      </w:r>
    </w:p>
    <w:p w:rsidR="00A038C1" w:rsidRPr="000F7DE3" w:rsidRDefault="00A038C1" w:rsidP="00A038C1">
      <w:pPr>
        <w:ind w:firstLine="284"/>
        <w:jc w:val="both"/>
        <w:rPr>
          <w:b/>
          <w:sz w:val="28"/>
          <w:szCs w:val="28"/>
        </w:rPr>
      </w:pPr>
      <w:r w:rsidRPr="000F7DE3">
        <w:rPr>
          <w:b/>
          <w:sz w:val="28"/>
          <w:szCs w:val="28"/>
        </w:rPr>
        <w:t>знать: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и перспективы аквакультуры с учетом достижений науки и передового опыта;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биологические и хозяйственные особенности основных объектов рыбоводства;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показатели качества воды при разведении рыбы и методы их определения;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факторы, определяющие продуктивность водоемов;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типы и системы рыбоводных хозяйств;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производственные процессы при разведении перспективных объектов аквакультуры;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основы профилактики и лечения болезней рыб;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основы воспроизводства и нагула рыб, выращиваемых в водоемах охладителях;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технологию разведения и выращивания рыбы в садковых хозяйствах;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производство товарной рыбы в бассейновых хозяйствах;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технологию выращивания рыбы в установках с замкнутым циклом </w:t>
      </w:r>
      <w:proofErr w:type="spellStart"/>
      <w:r>
        <w:rPr>
          <w:sz w:val="28"/>
          <w:szCs w:val="28"/>
        </w:rPr>
        <w:t>водообеспечения</w:t>
      </w:r>
      <w:proofErr w:type="spellEnd"/>
      <w:r>
        <w:rPr>
          <w:sz w:val="28"/>
          <w:szCs w:val="28"/>
        </w:rPr>
        <w:t xml:space="preserve"> (УЗВ);</w:t>
      </w:r>
    </w:p>
    <w:p w:rsidR="00A038C1" w:rsidRPr="00D323E6" w:rsidRDefault="00A038C1" w:rsidP="00A038C1">
      <w:pPr>
        <w:ind w:firstLine="284"/>
        <w:jc w:val="both"/>
        <w:rPr>
          <w:b/>
          <w:sz w:val="28"/>
          <w:szCs w:val="28"/>
        </w:rPr>
      </w:pPr>
      <w:r w:rsidRPr="00D323E6">
        <w:rPr>
          <w:b/>
          <w:sz w:val="28"/>
          <w:szCs w:val="28"/>
        </w:rPr>
        <w:t>уметь:</w:t>
      </w:r>
    </w:p>
    <w:p w:rsidR="00A038C1" w:rsidRPr="00876193" w:rsidRDefault="00A038C1" w:rsidP="00A038C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sz w:val="28"/>
          <w:szCs w:val="28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применят прогрессивные методы разведения и выращивания рыбы; определять физические и химические показатели воды;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определять уровень развития естественной кормовой базы водоемов;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проводить нерест рыб и получать потомство от производителей;</w:t>
      </w:r>
    </w:p>
    <w:p w:rsidR="00A038C1" w:rsidRDefault="00A038C1" w:rsidP="00A038C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организовать и проводить зимовку рыб;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 xml:space="preserve"> правильно выбирать объекты раз</w:t>
      </w:r>
      <w:r>
        <w:rPr>
          <w:rFonts w:eastAsia="Times New Roman"/>
          <w:color w:val="000000"/>
          <w:sz w:val="28"/>
          <w:szCs w:val="28"/>
          <w:lang w:eastAsia="ru-RU"/>
        </w:rPr>
        <w:t>веде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ния в условиях поликультуры;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проводить меропри</w:t>
      </w:r>
      <w:r>
        <w:rPr>
          <w:rFonts w:eastAsia="Times New Roman"/>
          <w:color w:val="000000"/>
          <w:sz w:val="28"/>
          <w:szCs w:val="28"/>
          <w:lang w:eastAsia="ru-RU"/>
        </w:rPr>
        <w:t>ятия по улучшению качества воды,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 xml:space="preserve"> по борьбе с излишней растительностью, с заиливанием прудов, с хищными и сорными рыбами;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 xml:space="preserve">рассчитать необходимое количество удобрений для повышения уровня развития естественной кормовой </w:t>
      </w:r>
      <w:r w:rsidRPr="00876193">
        <w:rPr>
          <w:rFonts w:eastAsia="Times New Roman"/>
          <w:color w:val="000000"/>
          <w:sz w:val="28"/>
          <w:szCs w:val="28"/>
          <w:lang w:eastAsia="ru-RU"/>
        </w:rPr>
        <w:t>базы прудов</w:t>
      </w:r>
      <w:r w:rsidRPr="00AB724B">
        <w:rPr>
          <w:rFonts w:eastAsia="Times New Roman"/>
          <w:smallCaps/>
          <w:color w:val="000000"/>
          <w:sz w:val="28"/>
          <w:szCs w:val="28"/>
          <w:lang w:eastAsia="ru-RU"/>
        </w:rPr>
        <w:t>;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color w:val="000000"/>
          <w:spacing w:val="-1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pacing w:val="-1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pacing w:val="-10"/>
          <w:sz w:val="28"/>
          <w:szCs w:val="28"/>
          <w:lang w:eastAsia="ru-RU"/>
        </w:rPr>
        <w:t xml:space="preserve">организовать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правильное кормление рыбы; организовать правильную перевозку живой рыбы; рационально выращивать товарную рыбу в ресурсосберегаю</w:t>
      </w:r>
      <w:r w:rsidRPr="00876193">
        <w:rPr>
          <w:rFonts w:eastAsia="Times New Roman"/>
          <w:color w:val="000000"/>
          <w:sz w:val="28"/>
          <w:szCs w:val="28"/>
          <w:lang w:eastAsia="ru-RU"/>
        </w:rPr>
        <w:t>щем ре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жиме.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b/>
          <w:sz w:val="28"/>
          <w:szCs w:val="28"/>
          <w:lang w:eastAsia="ru-RU"/>
        </w:rPr>
      </w:pPr>
      <w:r w:rsidRPr="00AB724B">
        <w:rPr>
          <w:rFonts w:eastAsia="Times New Roman"/>
          <w:b/>
          <w:color w:val="000000"/>
          <w:sz w:val="28"/>
          <w:szCs w:val="28"/>
          <w:lang w:eastAsia="ru-RU"/>
        </w:rPr>
        <w:t>владеть: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технологиями разведения и выращивания культивируемых рыб;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технологиями выращивания рыб в поликультуре;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комбинированными формами ведения рыбоводного хозяйства;</w:t>
      </w:r>
    </w:p>
    <w:p w:rsidR="00A038C1" w:rsidRPr="00AB724B" w:rsidRDefault="00A038C1" w:rsidP="00A038C1">
      <w:pPr>
        <w:ind w:firstLine="284"/>
        <w:jc w:val="both"/>
        <w:rPr>
          <w:rFonts w:eastAsia="Times New Roman"/>
          <w:sz w:val="28"/>
          <w:szCs w:val="28"/>
          <w:lang w:eastAsia="ru-RU"/>
        </w:rPr>
      </w:pPr>
      <w:r w:rsidRPr="00AB724B">
        <w:rPr>
          <w:rFonts w:eastAsia="Times New Roman"/>
          <w:color w:val="000000"/>
          <w:sz w:val="28"/>
          <w:szCs w:val="28"/>
          <w:lang w:eastAsia="ru-RU"/>
        </w:rPr>
        <w:t>-</w:t>
      </w: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методами интенсификации аквакультуры.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 w:rsidRPr="004C1F05">
        <w:rPr>
          <w:sz w:val="28"/>
          <w:szCs w:val="28"/>
        </w:rPr>
        <w:t xml:space="preserve">На изучение учебной дисциплины «Товарное рыбоводство» </w:t>
      </w:r>
      <w:r>
        <w:rPr>
          <w:sz w:val="28"/>
          <w:szCs w:val="28"/>
        </w:rPr>
        <w:t xml:space="preserve">очной формы обучения отведено всего 522 часа, в том числе 256 часов аудиторных. Примерное распределение аудиторных часов по видам занятий: 86 часов лекционных и 170 часов лабораторных занятий. На самостоятельную работу отведено 266 часов. </w:t>
      </w:r>
      <w:r w:rsidRPr="004C1F05">
        <w:rPr>
          <w:sz w:val="28"/>
          <w:szCs w:val="28"/>
        </w:rPr>
        <w:t>Рекомендуемая форма контроля знаний – зачет, экзамен.</w:t>
      </w:r>
      <w:r>
        <w:rPr>
          <w:sz w:val="28"/>
          <w:szCs w:val="28"/>
        </w:rPr>
        <w:t xml:space="preserve"> Учебная дисциплина изучается на 3 курсе в 5 и 6 семестрах. Предусмотрено выполнение курсовой работы. </w:t>
      </w:r>
    </w:p>
    <w:p w:rsidR="00A038C1" w:rsidRDefault="00A038C1" w:rsidP="00A038C1">
      <w:pPr>
        <w:ind w:firstLine="284"/>
        <w:jc w:val="both"/>
        <w:rPr>
          <w:sz w:val="28"/>
          <w:szCs w:val="28"/>
        </w:rPr>
      </w:pPr>
      <w:r w:rsidRPr="004C1F05">
        <w:rPr>
          <w:sz w:val="28"/>
          <w:szCs w:val="28"/>
        </w:rPr>
        <w:t xml:space="preserve">На изучение учебной дисциплины «Товарное рыбоводство» </w:t>
      </w:r>
      <w:r>
        <w:rPr>
          <w:sz w:val="28"/>
          <w:szCs w:val="28"/>
        </w:rPr>
        <w:t xml:space="preserve">заочной формы обучения отведено всего 522 часа, в том числе 58/59* часов аудиторные. Примерное распределение аудиторных часов по видам занятий: </w:t>
      </w:r>
      <w:r>
        <w:rPr>
          <w:sz w:val="28"/>
          <w:szCs w:val="28"/>
        </w:rPr>
        <w:lastRenderedPageBreak/>
        <w:t xml:space="preserve">22/23* часа – лекции, 36 часов - лабораторные занятия. На самостоятельную работу отведено 464/463* часа. </w:t>
      </w:r>
      <w:r w:rsidRPr="004C1F05">
        <w:rPr>
          <w:sz w:val="28"/>
          <w:szCs w:val="28"/>
        </w:rPr>
        <w:t xml:space="preserve">Рекомендуемая форма контроля знаний – </w:t>
      </w:r>
      <w:r>
        <w:rPr>
          <w:sz w:val="28"/>
          <w:szCs w:val="28"/>
        </w:rPr>
        <w:t xml:space="preserve">контрольная работа, </w:t>
      </w:r>
      <w:r w:rsidRPr="004C1F05">
        <w:rPr>
          <w:sz w:val="28"/>
          <w:szCs w:val="28"/>
        </w:rPr>
        <w:t>зачет, экзамен.</w:t>
      </w:r>
      <w:r>
        <w:rPr>
          <w:sz w:val="28"/>
          <w:szCs w:val="28"/>
        </w:rPr>
        <w:t xml:space="preserve"> Предусмотрено выполнение курсовой работы. </w:t>
      </w:r>
    </w:p>
    <w:p w:rsidR="00A038C1" w:rsidRPr="004C1F05" w:rsidRDefault="00A038C1" w:rsidP="00A038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* аудиторные часы по плану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 3 – 74 – 03 – 13у от 27.02.2020 г. </w:t>
      </w:r>
    </w:p>
    <w:p w:rsidR="007530E0" w:rsidRDefault="00F702DB"/>
    <w:sectPr w:rsidR="007530E0" w:rsidSect="001B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8C1"/>
    <w:rsid w:val="001B2FE3"/>
    <w:rsid w:val="002D6CF4"/>
    <w:rsid w:val="003B4DFF"/>
    <w:rsid w:val="00855795"/>
    <w:rsid w:val="00A038C1"/>
    <w:rsid w:val="00F7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  <w:style w:type="character" w:styleId="a3">
    <w:name w:val="Hyperlink"/>
    <w:basedOn w:val="a0"/>
    <w:uiPriority w:val="99"/>
    <w:unhideWhenUsed/>
    <w:rsid w:val="00F70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3</cp:revision>
  <dcterms:created xsi:type="dcterms:W3CDTF">2023-11-10T19:32:00Z</dcterms:created>
  <dcterms:modified xsi:type="dcterms:W3CDTF">2024-07-02T10:43:00Z</dcterms:modified>
</cp:coreProperties>
</file>