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1A8E" w14:textId="4E652788" w:rsidR="005F4FCC" w:rsidRPr="005F4FCC" w:rsidRDefault="00071FA8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BE20809" wp14:editId="0A406C1B">
            <wp:simplePos x="0" y="0"/>
            <wp:positionH relativeFrom="page">
              <wp:align>right</wp:align>
            </wp:positionH>
            <wp:positionV relativeFrom="paragraph">
              <wp:posOffset>-434975</wp:posOffset>
            </wp:positionV>
            <wp:extent cx="7553325" cy="103905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кан_202603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39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FCC"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ОБРАЗОВАНИЯ</w:t>
      </w:r>
    </w:p>
    <w:p w14:paraId="6F12744A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«БЕЛОРУССКАЯ ГОСУДАРСТВЕННАЯ ОРДЕНОВ ОКТЯБРЬСКОЙ</w:t>
      </w:r>
    </w:p>
    <w:p w14:paraId="32043401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РЕВОЛЮЦИИ И ТРУДОВОГО КРАСНОГО ЗНАМЕНИ </w:t>
      </w:r>
    </w:p>
    <w:p w14:paraId="664BE8FF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СЕЛЬСКОХОЗЯЙСТВЕННАЯ АКАДЕМИЯ»</w:t>
      </w:r>
    </w:p>
    <w:p w14:paraId="0936684A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B96B5" w14:textId="77777777" w:rsidR="005F4FCC" w:rsidRPr="005F4FCC" w:rsidRDefault="005F4FCC" w:rsidP="005F4FCC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15D97" w14:textId="77777777" w:rsidR="005F4FCC" w:rsidRPr="005F4FCC" w:rsidRDefault="005F4FCC" w:rsidP="005F4FCC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Утверждаю</w:t>
      </w:r>
    </w:p>
    <w:p w14:paraId="55D060C4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Ректор академии</w:t>
      </w:r>
    </w:p>
    <w:p w14:paraId="361D233C" w14:textId="77777777" w:rsidR="005F4FCC" w:rsidRPr="005F4FCC" w:rsidRDefault="005F4FCC" w:rsidP="005F4FCC">
      <w:pPr>
        <w:spacing w:after="0" w:line="360" w:lineRule="exact"/>
        <w:ind w:left="4111" w:hanging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_________________В. В. Великанов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  __________ 2025 г.</w:t>
      </w:r>
    </w:p>
    <w:p w14:paraId="16DD7B15" w14:textId="77777777" w:rsidR="005F4FCC" w:rsidRPr="005F4FCC" w:rsidRDefault="005F4FCC" w:rsidP="005F4FCC">
      <w:pPr>
        <w:spacing w:after="0" w:line="360" w:lineRule="exact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_________/уч.     </w:t>
      </w:r>
    </w:p>
    <w:p w14:paraId="49C796A4" w14:textId="77777777" w:rsidR="005F4FCC" w:rsidRPr="005F4FCC" w:rsidRDefault="005F4FCC" w:rsidP="005F4FCC">
      <w:pPr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AEC65" w14:textId="77777777" w:rsidR="005F4FCC" w:rsidRPr="005F4FCC" w:rsidRDefault="005F4FCC" w:rsidP="005F4FCC">
      <w:pPr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B97DD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B7DC377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2C07F53" w14:textId="1ED78DBC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DE17DD9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EA5E0D8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ТЕХНОЛОГИЯ ПРОМЫШЛЕННОГО СВИНОВОДСТВА</w:t>
      </w:r>
    </w:p>
    <w:p w14:paraId="3CAFB7C7" w14:textId="77777777" w:rsidR="005F4FCC" w:rsidRPr="005F4FCC" w:rsidRDefault="005F4FCC" w:rsidP="005F4FCC">
      <w:pPr>
        <w:spacing w:after="0" w:line="360" w:lineRule="exact"/>
        <w:ind w:firstLine="709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C2A2A21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программа учреждения образования </w:t>
      </w:r>
    </w:p>
    <w:p w14:paraId="389F0FDA" w14:textId="77777777" w:rsidR="005F4FCC" w:rsidRP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учебной дисциплине для специальности</w:t>
      </w:r>
    </w:p>
    <w:p w14:paraId="492FEC32" w14:textId="77777777" w:rsidR="005F4FCC" w:rsidRDefault="005F4FCC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6-05-0811-02 Производство продукции животного происхождения</w:t>
      </w:r>
    </w:p>
    <w:p w14:paraId="00757AC5" w14:textId="77777777" w:rsidR="00071FA8" w:rsidRPr="005F4FCC" w:rsidRDefault="00071FA8" w:rsidP="005F4FCC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851760" w14:textId="77777777" w:rsidR="005F4FCC" w:rsidRPr="005F4FCC" w:rsidRDefault="005F4FCC" w:rsidP="005F4FCC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2DE9637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359BBE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A480BE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8EBE61F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CE7F8B8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3D934B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7488607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44A95F4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C67A28E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ED41799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99A25B9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9A5D536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9F182DC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13610B4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22BC0FA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970CC4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4D17BCA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86E441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8EF4C70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F54085A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5D15038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FF40EC" w14:textId="77777777" w:rsidR="005F4FCC" w:rsidRPr="005F4FCC" w:rsidRDefault="005F4FCC" w:rsidP="005F4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6A69A4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14:paraId="52EC5CB9" w14:textId="77777777" w:rsidR="003A1E6F" w:rsidRPr="00757E8A" w:rsidRDefault="003A1E6F" w:rsidP="003A1E6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sz w:val="28"/>
          <w:szCs w:val="28"/>
        </w:rPr>
        <w:lastRenderedPageBreak/>
        <w:t>Учебная программа составлена в соо</w:t>
      </w:r>
      <w:bookmarkStart w:id="0" w:name="_GoBack"/>
      <w:bookmarkEnd w:id="0"/>
      <w:r w:rsidRPr="00757E8A">
        <w:rPr>
          <w:rFonts w:ascii="Times New Roman" w:hAnsi="Times New Roman" w:cs="Times New Roman"/>
          <w:sz w:val="28"/>
          <w:szCs w:val="28"/>
        </w:rPr>
        <w:t>тветствии с образовательным стандартом общего высшего образования ОСВО 6-05-0811-02-2023, учебными планами: БД-0811-02-12-23у от 29.03.2023 г.; БДс-0811-02-12-23у от 29.03.2023 г.; БЗ-0811-02-12-23у от 29.03.2023 г.; БЗс-0811-02-12-23у от 29.03.2023 г.; БЗ-0811-02-12-24у от 29.05.2024 г.; БДс-0811-02-12-25у от 29.01.2025; БЗс-0811-02-12-25у от 26.02.2025 г.</w:t>
      </w:r>
    </w:p>
    <w:p w14:paraId="50AE16CC" w14:textId="77777777" w:rsidR="003A1E6F" w:rsidRPr="00757E8A" w:rsidRDefault="003A1E6F" w:rsidP="003A1E6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14:paraId="41AD7809" w14:textId="77777777" w:rsidR="003A1E6F" w:rsidRPr="00757E8A" w:rsidRDefault="003A1E6F" w:rsidP="003A1E6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b/>
          <w:sz w:val="28"/>
          <w:szCs w:val="28"/>
        </w:rPr>
        <w:t>СОСТАВИТЕЛИ</w:t>
      </w:r>
      <w:r w:rsidRPr="00757E8A">
        <w:rPr>
          <w:rFonts w:ascii="Times New Roman" w:hAnsi="Times New Roman" w:cs="Times New Roman"/>
          <w:sz w:val="28"/>
          <w:szCs w:val="28"/>
        </w:rPr>
        <w:t>:</w:t>
      </w:r>
    </w:p>
    <w:p w14:paraId="36E2C8A3" w14:textId="77777777" w:rsidR="003A1E6F" w:rsidRPr="00757E8A" w:rsidRDefault="003A1E6F" w:rsidP="003A1E6F">
      <w:pPr>
        <w:spacing w:after="0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sz w:val="28"/>
          <w:szCs w:val="28"/>
        </w:rPr>
        <w:t>А.В. Соляник, заведующий кафедрой свиноводства и мелкого животноводства учреждения образования «Белорусская государственная орденов Октябрьской Революции и Трудового Красного Знамени сельскохозяйственная академия», доктор сельскохозяйственных наук, профессор;</w:t>
      </w:r>
    </w:p>
    <w:p w14:paraId="3537E71D" w14:textId="77777777" w:rsidR="003A1E6F" w:rsidRPr="00757E8A" w:rsidRDefault="003A1E6F" w:rsidP="003A1E6F">
      <w:pPr>
        <w:spacing w:after="0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sz w:val="28"/>
          <w:szCs w:val="28"/>
        </w:rPr>
        <w:t>С. О. Турчанов, доцент кафедры свиноводства и мелкого животноводства свиноводства и мелкого животноводства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наук.</w:t>
      </w:r>
    </w:p>
    <w:p w14:paraId="3CAA0B78" w14:textId="77777777" w:rsidR="003A1E6F" w:rsidRPr="00757E8A" w:rsidRDefault="003A1E6F" w:rsidP="003A1E6F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6286BC74" w14:textId="77777777" w:rsidR="003A1E6F" w:rsidRPr="00757E8A" w:rsidRDefault="003A1E6F" w:rsidP="003A1E6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b/>
          <w:sz w:val="28"/>
          <w:szCs w:val="28"/>
        </w:rPr>
        <w:t>РЕЦЕНЗЕНТЫ</w:t>
      </w:r>
      <w:r w:rsidRPr="00757E8A">
        <w:rPr>
          <w:rFonts w:ascii="Times New Roman" w:hAnsi="Times New Roman" w:cs="Times New Roman"/>
          <w:sz w:val="28"/>
          <w:szCs w:val="28"/>
        </w:rPr>
        <w:t>:</w:t>
      </w:r>
    </w:p>
    <w:p w14:paraId="65F8A161" w14:textId="77777777" w:rsidR="003A1E6F" w:rsidRPr="00757E8A" w:rsidRDefault="003A1E6F" w:rsidP="003A1E6F">
      <w:pPr>
        <w:spacing w:after="0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sz w:val="28"/>
          <w:szCs w:val="28"/>
        </w:rPr>
        <w:t>А.Г. Марусич, доцент кафедры крупного животноводства и переработки животноводческой продукции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доцент.</w:t>
      </w:r>
    </w:p>
    <w:p w14:paraId="0E53EE04" w14:textId="77777777" w:rsidR="003A1E6F" w:rsidRPr="00757E8A" w:rsidRDefault="003A1E6F" w:rsidP="003A1E6F">
      <w:pPr>
        <w:spacing w:after="0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sz w:val="28"/>
          <w:szCs w:val="28"/>
        </w:rPr>
        <w:t>А. В. Мартынов, доцент кафедры кормления и разведения сельскохозяйственных животных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14:paraId="44DED8E2" w14:textId="77777777" w:rsidR="003A1E6F" w:rsidRPr="00757E8A" w:rsidRDefault="003A1E6F" w:rsidP="003A1E6F">
      <w:pPr>
        <w:spacing w:after="0"/>
        <w:ind w:left="-142"/>
        <w:contextualSpacing/>
        <w:rPr>
          <w:rFonts w:ascii="Times New Roman" w:hAnsi="Times New Roman" w:cs="Times New Roman"/>
          <w:sz w:val="28"/>
          <w:szCs w:val="28"/>
        </w:rPr>
      </w:pPr>
    </w:p>
    <w:p w14:paraId="3433303E" w14:textId="77777777" w:rsidR="003A1E6F" w:rsidRPr="00757E8A" w:rsidRDefault="003A1E6F" w:rsidP="003A1E6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Pr="00757E8A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2ACE81B5" w14:textId="77777777" w:rsidR="003A1E6F" w:rsidRPr="00757E8A" w:rsidRDefault="003A1E6F" w:rsidP="003A1E6F">
      <w:pPr>
        <w:spacing w:after="0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sz w:val="28"/>
          <w:szCs w:val="28"/>
        </w:rPr>
        <w:t>Кафедрой свиноводства и мелкого животноводства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11 от 20.06.2025 г.);</w:t>
      </w:r>
    </w:p>
    <w:p w14:paraId="4F52C5A9" w14:textId="77777777" w:rsidR="003A1E6F" w:rsidRPr="00757E8A" w:rsidRDefault="003A1E6F" w:rsidP="003A1E6F">
      <w:pPr>
        <w:spacing w:after="0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sz w:val="28"/>
          <w:szCs w:val="28"/>
        </w:rPr>
        <w:t>Методической комиссией факультета биотехнологии и аквакультуры учреждения образования «Белорусская государственная орденов Октябрьской Революции и Трудового Красного Знамени сельскохозяйственная академия (протокол № 10 от 23.06.2025 г.);</w:t>
      </w:r>
    </w:p>
    <w:p w14:paraId="3575B41F" w14:textId="77777777" w:rsidR="003A1E6F" w:rsidRPr="00757E8A" w:rsidRDefault="003A1E6F" w:rsidP="003A1E6F">
      <w:pPr>
        <w:spacing w:after="0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757E8A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11 от 25.06.2025 г.).</w:t>
      </w:r>
    </w:p>
    <w:p w14:paraId="78171790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>РАЗДЕЛ 1. ПОЯСНИТЕЛЬНАЯ ЗАПИСКА</w:t>
      </w:r>
    </w:p>
    <w:p w14:paraId="28EFE7E0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F39E5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Интенсификация и дальнейшее развитие свиноводства во многом будет зависеть от качества и уровня подготовки технологов, их способности и умения сочетать в нынешних условиях экономику отрасли с биологическими особенностями свиней, зоогигиеническими требованиями содержания и инженерно-технологических решений при совершенствовании современных технологий производства свинины, применением эффективных методов разведения и селекционно-племенной работы с породами свиней и др.</w:t>
      </w:r>
    </w:p>
    <w:p w14:paraId="757CBE89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Целью изучения учебной дисциплины</w:t>
      </w:r>
      <w:r w:rsidRPr="005F4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освоение обучающимися теоретических знаний и практических навыков по организации экономически эффективного промышленного производства конкурентоспособной высококачественной свинины с использованием современных методов целенаправленной селекционно-племенной работы.</w:t>
      </w:r>
    </w:p>
    <w:p w14:paraId="4DA67E63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</w:t>
      </w:r>
      <w:r w:rsidRPr="005F4FC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задачи </w:t>
      </w:r>
      <w:r w:rsidRPr="005F4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учебной дисциплины: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обучающимися теоретических знаний о значении, химическом составе, свойствах, пищевой ценности продукции свиноводства; состоянии и перспективах развития свиноводства в Республике Беларусь; биологических,  хозяйственных, экстерьерных, интерьерных особенностях животных; породах и типах свиней; современных методах оценки племенных животных; применяемых методах оценки племенной ценности свиней; системах разведения свиней и эффективных методах ведения  селекционно-племенной работы;  производственно-зоотехническом и племенном учете в свиноводческих предприятиях; технологиях производства свинины на промышленной основе; системах воспроизводства стада в свиноводстве; определении необходимого поголовья в разных технологических группах для обеспечения заданной мощности свиноводческого предприятия; определении  потребности свиноводческих предприятий в специализированных помещениях; планировке и рациональном использовании станочного оборудования; построении циклограммы всего цикла производства продукции на потоке для свиноводческого предприятия; нормированном кормлении и компьютерной оценке рационов для различных половозрастных групп свиней в условиях промышленной технологии производства свинины; установлении рентабельности либо убыточности производства свинины в заданных технологических параметрах и ценовых пределах.</w:t>
      </w:r>
    </w:p>
    <w:p w14:paraId="074B761B" w14:textId="77777777" w:rsidR="005F4FCC" w:rsidRPr="005F4FCC" w:rsidRDefault="005F4FCC" w:rsidP="002424F9">
      <w:pPr>
        <w:widowControl w:val="0"/>
        <w:tabs>
          <w:tab w:val="left" w:pos="6450"/>
        </w:tabs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Освоению учебной дисциплины «Технология промышленного свиноводства» будут способствовать приобретенные ранее обучающимися знания, полученные при изучении учебных дисциплин «Р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азведение сельскохозяйственных животных», «Кормление сельскохозяйственных животных». В последующем, знания, приобретенные обучающимися при изучении учебной дисциплины </w:t>
      </w:r>
      <w:r w:rsidRPr="005F4F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«Технология промышленного свиноводства» будут способствовать успешному освоению учебных дисциплин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«Технология переработки продукции животноводства», «Стандартизация и сертификация продукции животноводства», «Акушерство и репродукция сельскохозяйственных животных», а также послужат основой для сдачи государственного экзамена «Частное животноводство».</w:t>
      </w:r>
    </w:p>
    <w:p w14:paraId="74FEB0FD" w14:textId="77777777" w:rsidR="005F4FCC" w:rsidRPr="005F4FCC" w:rsidRDefault="005F4FCC" w:rsidP="002424F9">
      <w:pPr>
        <w:widowControl w:val="0"/>
        <w:tabs>
          <w:tab w:val="left" w:pos="6450"/>
        </w:tabs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Обучающийся, освоивший содержание учебной программы должен обладать: универсальными компетенциями – владеть основами исследовательской деятельности, осуществлять поиск, анализ и синтез информации; быть способным к саморазвитию и совершенствованию в профессиональной деятельности; специализированной компетенцией – применять в производственных условиях технологические регламенты производства различных видов продукции животноводства, птицеводства и рыбоводства.</w:t>
      </w:r>
    </w:p>
    <w:p w14:paraId="69D8C92D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должен:</w:t>
      </w:r>
    </w:p>
    <w:p w14:paraId="3CAAB983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F4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знать: </w:t>
      </w:r>
    </w:p>
    <w:p w14:paraId="7C9B9B39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состояние и перспективы развития отрасли свиноводства в Республике Беларусь с учетом достижений науки и передового опыта, уровень развития свиноводства в мире; </w:t>
      </w:r>
    </w:p>
    <w:p w14:paraId="789EC23B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биологические и хозяйственные особенности свиней, и их связь с продуктивностью; </w:t>
      </w:r>
    </w:p>
    <w:p w14:paraId="7D8E3A41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породы, типы и линии свиней, их продуктивность и использование в системе скрещивания и гибридизации;  </w:t>
      </w:r>
    </w:p>
    <w:p w14:paraId="545DD44F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теоретические основы и задачи племенной работы в свиноводстве; </w:t>
      </w:r>
    </w:p>
    <w:p w14:paraId="2EA6CEEA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особенности организации нормированного кормления различных половых и возрастных групп свиней, технологические приемы эффективного использования кормов; </w:t>
      </w:r>
    </w:p>
    <w:p w14:paraId="505CB648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технологические процессы производства свинины на предприятиях различного типа и назначения, использующих промышленную технологию; </w:t>
      </w:r>
    </w:p>
    <w:p w14:paraId="0FC9C8BE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пути создания оптимальных условий содержания различных половых и возрастных групп свиней в племенных и товарных хозяйствах; </w:t>
      </w:r>
    </w:p>
    <w:p w14:paraId="4B26D9AB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основное оборудование и механизмы для эффективного производства свинины; </w:t>
      </w:r>
    </w:p>
    <w:p w14:paraId="2C795B40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обеспечению биобезопасности и принципы создания и соблюдения ветеринарно-санитарных условий на свиноводческих предприятиях; </w:t>
      </w:r>
    </w:p>
    <w:p w14:paraId="46AE6FD4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 учета и отчетности, оценку зоотехнической и экономической эффективности работы свиноводческих предприятий,</w:t>
      </w:r>
    </w:p>
    <w:p w14:paraId="2D050018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F4FC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уметь: </w:t>
      </w:r>
    </w:p>
    <w:p w14:paraId="33E157A9" w14:textId="77777777" w:rsidR="005F4FCC" w:rsidRPr="005F4FCC" w:rsidRDefault="005F4FCC" w:rsidP="002424F9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внедрять интенсивную технологию в условиях конкретного хозяйства, организовать эффективное производство свинины в хозяйствах различного типа;</w:t>
      </w: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6ECB80C" w14:textId="77777777" w:rsidR="005F4FCC" w:rsidRPr="005F4FCC" w:rsidRDefault="005F4FCC" w:rsidP="0097641D">
      <w:pPr>
        <w:widowControl w:val="0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направление и уровень продуктивности свиней, племенную ценность животных, организовать учет, анализировать и составлять план селекционно-племенной работы, применять методы разведения в свиноводческих предприятиях различного типа;</w:t>
      </w: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AF2FA8B" w14:textId="360E6405" w:rsidR="0097641D" w:rsidRDefault="005F4FCC" w:rsidP="0097641D">
      <w:pPr>
        <w:pStyle w:val="af2"/>
        <w:spacing w:line="235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рациональное содержание, кормление и использование животных различных половых и возрастных групп в соответствии с разработанной</w:t>
      </w:r>
      <w:r w:rsidR="0097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97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принятой </w:t>
      </w:r>
      <w:r w:rsidR="0097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технологией, </w:t>
      </w:r>
      <w:r w:rsidR="0097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руководить </w:t>
      </w:r>
      <w:r w:rsidR="0097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работой </w:t>
      </w:r>
      <w:r w:rsidR="0097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цехов </w:t>
      </w:r>
      <w:r w:rsidR="0097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</w:p>
    <w:p w14:paraId="4B172BA9" w14:textId="77777777" w:rsidR="0097641D" w:rsidRDefault="009764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12C4933" w14:textId="3682983D" w:rsidR="002424F9" w:rsidRPr="0097641D" w:rsidRDefault="002424F9" w:rsidP="0097641D">
      <w:pPr>
        <w:pStyle w:val="af2"/>
        <w:spacing w:line="235" w:lineRule="auto"/>
        <w:ind w:left="-142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участков свиноводческих предприятий;</w:t>
      </w:r>
    </w:p>
    <w:p w14:paraId="3B00FEA6" w14:textId="77777777" w:rsidR="002424F9" w:rsidRDefault="002424F9" w:rsidP="002424F9">
      <w:pPr>
        <w:pStyle w:val="af2"/>
        <w:spacing w:line="235" w:lineRule="auto"/>
        <w:ind w:lef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воспроизводство стада, выращивания молодняка, эффективный откорм и транспортировку животных на мясоперерабатывающие предприятия, создавать помесячный и годовой оборот стада свиней в хозяйстве;</w:t>
      </w:r>
    </w:p>
    <w:p w14:paraId="3035E6F8" w14:textId="77777777" w:rsidR="002424F9" w:rsidRDefault="002424F9" w:rsidP="002424F9">
      <w:pPr>
        <w:pStyle w:val="af2"/>
        <w:spacing w:line="235" w:lineRule="auto"/>
        <w:ind w:lef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меры по обеспечению биобезопасности и принципы создания и соблюдения ветеринарно-санитарных условий на свиноводческих предприятиях; </w:t>
      </w:r>
    </w:p>
    <w:p w14:paraId="1EEA8892" w14:textId="77777777" w:rsidR="002424F9" w:rsidRDefault="002424F9" w:rsidP="002424F9">
      <w:pPr>
        <w:pStyle w:val="af2"/>
        <w:spacing w:line="235" w:lineRule="auto"/>
        <w:ind w:lef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повышать уровень интенсификации производства свинины, улучшать качество продукции свиноводства и снижать ее себестоимость.</w:t>
      </w:r>
    </w:p>
    <w:p w14:paraId="2685FFAA" w14:textId="77777777" w:rsidR="002424F9" w:rsidRDefault="002424F9" w:rsidP="002424F9">
      <w:pPr>
        <w:pStyle w:val="af2"/>
        <w:spacing w:line="235" w:lineRule="auto"/>
        <w:ind w:left="-142" w:firstLine="284"/>
        <w:rPr>
          <w:rFonts w:ascii="Times New Roman" w:hAnsi="Times New Roman"/>
          <w:sz w:val="28"/>
          <w:szCs w:val="28"/>
          <w:u w:val="single"/>
        </w:rPr>
      </w:pPr>
      <w:r w:rsidRPr="00772E41">
        <w:rPr>
          <w:rFonts w:ascii="Times New Roman" w:hAnsi="Times New Roman"/>
          <w:sz w:val="28"/>
          <w:szCs w:val="28"/>
          <w:u w:val="single"/>
        </w:rPr>
        <w:t>владеть:</w:t>
      </w:r>
    </w:p>
    <w:p w14:paraId="7DADE031" w14:textId="77777777" w:rsidR="002424F9" w:rsidRDefault="002424F9" w:rsidP="002424F9">
      <w:pPr>
        <w:pStyle w:val="af2"/>
        <w:spacing w:line="235" w:lineRule="auto"/>
        <w:ind w:left="-142" w:firstLine="284"/>
        <w:rPr>
          <w:rFonts w:ascii="Times New Roman" w:hAnsi="Times New Roman"/>
          <w:sz w:val="28"/>
          <w:szCs w:val="28"/>
        </w:rPr>
      </w:pPr>
      <w:r w:rsidRPr="00772E4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навыками отбора животных пригодных для разведения в условиях Республики Беларусь, умением выбора форм организации, технологии и способов кормления и содержания различных половозрастных групп свиней; </w:t>
      </w:r>
    </w:p>
    <w:p w14:paraId="127EA3ED" w14:textId="77777777" w:rsidR="002424F9" w:rsidRDefault="002424F9" w:rsidP="002424F9">
      <w:pPr>
        <w:pStyle w:val="af2"/>
        <w:spacing w:line="235" w:lineRule="auto"/>
        <w:ind w:lef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умением самостоятельно анализировать результаты работы по свиноводству, разрабатывать комплекс зоотехнических мероприятий, обеспечивающих получение высококачественной свинины;</w:t>
      </w:r>
    </w:p>
    <w:p w14:paraId="1F6372C6" w14:textId="77777777" w:rsidR="002424F9" w:rsidRPr="00772E41" w:rsidRDefault="002424F9" w:rsidP="002424F9">
      <w:pPr>
        <w:pStyle w:val="af2"/>
        <w:spacing w:line="235" w:lineRule="auto"/>
        <w:ind w:left="-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умением проведения экспериментов в различных технологических условиях, методами обработки результатов исследований, системы и сравнительным анализом.</w:t>
      </w:r>
    </w:p>
    <w:p w14:paraId="4536C7D5" w14:textId="77777777" w:rsidR="002424F9" w:rsidRDefault="002424F9" w:rsidP="002424F9">
      <w:p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bookmarkStart w:id="1" w:name="_Hlk212625483"/>
      <w:r w:rsidRPr="00F9476D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обучающийся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14:paraId="619D0F2B" w14:textId="77777777" w:rsidR="002424F9" w:rsidRDefault="002424F9" w:rsidP="002424F9">
      <w:p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учебными планами:</w:t>
      </w:r>
    </w:p>
    <w:p w14:paraId="615BC7D3" w14:textId="77777777" w:rsidR="002424F9" w:rsidRDefault="002424F9" w:rsidP="002424F9">
      <w:p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БД-0811-02-12-23у, БД-0811-02-12-25у на очной форме с полным сроком обучения предусмотрено 180 часов, в том числе 102 часа аудиторных занятий, на самостоятельную работу отведено 78 часов. Распределение аудиторного времени по видам занятий: лекций – 34 часа, лабораторные занятия – 68 часов. Учебным планов предусмотрено выполнение курсовой работы в объеме 40 часов. Учебная дисциплина изучается на 3 курсе в 5 семестре. Форма промежуточной аттестации – экзамен.</w:t>
      </w:r>
    </w:p>
    <w:p w14:paraId="190DD660" w14:textId="77777777" w:rsidR="002424F9" w:rsidRDefault="002424F9" w:rsidP="002424F9">
      <w:pPr>
        <w:spacing w:after="0" w:line="24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БДс-0811-02-12-23у на очной форме с сокращенным сроком обучения предусмотрено 180 часов, в том числе 72 часа аудиторных занятий, на самостоятельную работу отведено 54 часа. Распределение аудиторного времени по видам занятий: лекций – 24 часа, лабораторные занятия – 48 часов. Учебным планов предусмотрено выполнение курсовой работы в объеме 40 часов. Учебная дисциплина изучается на 3 курсе в 5 семестре. Форма промежуточной аттестации – экзамен.</w:t>
      </w:r>
    </w:p>
    <w:p w14:paraId="42E5E9DB" w14:textId="77777777" w:rsidR="002424F9" w:rsidRDefault="002424F9" w:rsidP="0097641D">
      <w:pPr>
        <w:spacing w:after="0" w:line="23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БДс-0811-02-12-25у на очной форме с сокращенным сроком обучения предусмотрено 180 часов, в том числе 36 часов аудиторных занятий, на самостоятельную работу отведено 28 часов. Распределение аудиторного времени по видам занятий: лабораторные занятия – 36 часов. Учебным планов предусмотрено выполнение курсовой работы в объеме 40 часов. Учебная дисциплина изучается на 2 курсе в 3 семестре. Форма промежуточной аттестации – экзамен.</w:t>
      </w:r>
    </w:p>
    <w:p w14:paraId="09494D41" w14:textId="77777777" w:rsidR="002424F9" w:rsidRDefault="002424F9" w:rsidP="0097641D">
      <w:pPr>
        <w:spacing w:after="0" w:line="23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БЗ-0811-02-12-23у, БЗ-0811-02-12-24у на заочной форме с полным сроком обучения предусматривается 180 часов, в том числе аудиторных занятий 24+1 часов (1 час установочное занятие), на самостоятельную работу отведено 155 часов. Распределение аудиторного времени по видам занятий: лекций – 8+1 час, лабораторные занятия – 16 часов. Учебным планов предусмотрено выполнение контрольной работы, курсовой работы в объеме 40 часов. Учебная дисциплина изучается на 4 курсе. Форма промежуточной аттестации – экзамен.</w:t>
      </w:r>
    </w:p>
    <w:p w14:paraId="5C257028" w14:textId="77777777" w:rsidR="002424F9" w:rsidRDefault="002424F9" w:rsidP="0097641D">
      <w:pPr>
        <w:spacing w:after="0" w:line="23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БЗс-0811-02-12-23у на заочной форме с сокращенным сроком обучения предусматривается 180 часов, в том числе аудиторных занятий 16+1 часов (1 час установочное занятие), на самостоятельную работу отведено 109 часов. Распределение аудиторного времени по видам занятий: лекций – 6+1 час (1 час установочное занятие), лабораторные занятия – 10 часов. Учебным планов предусмотрено выполнение курсовой работы в объеме 40 часов. Учебная дисциплина изучается на 4 курсе. Форма промежуточной аттестации – экзамен.</w:t>
      </w:r>
    </w:p>
    <w:p w14:paraId="234C9B8E" w14:textId="77777777" w:rsidR="002424F9" w:rsidRDefault="002424F9" w:rsidP="0097641D">
      <w:pPr>
        <w:spacing w:after="0" w:line="230" w:lineRule="auto"/>
        <w:ind w:left="-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БЗс-0811-02-12-25у на заочной форме с полным сроком обучения предусматривается 180 часов, в том числе аудиторных занятий 10+1 часов (1 час установочное занятие, на самостоятельную работу отведено 53 часа. Распределение аудиторного времени по видам занятий: лекций – 1час (установочная), лабораторные занятия – 10 часов. Учебным планов предусмотрено выполнение контрольной работы, курсовой работы в объеме 40 часов. Учебная дисциплина изучается на 5 курсе. Форма промежуточной аттестации – экзамен.</w:t>
      </w:r>
    </w:p>
    <w:bookmarkEnd w:id="1"/>
    <w:p w14:paraId="4CF85513" w14:textId="77777777" w:rsidR="002424F9" w:rsidRDefault="002424F9" w:rsidP="0097641D">
      <w:pPr>
        <w:spacing w:after="0" w:line="23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9458E8">
        <w:rPr>
          <w:rFonts w:ascii="Times New Roman" w:hAnsi="Times New Roman" w:cs="Times New Roman"/>
          <w:sz w:val="28"/>
          <w:szCs w:val="28"/>
        </w:rPr>
        <w:t>Для выпускников учреждений среднего специального образования, получающих высшее образование в сокращенные сроки, на основании анализа программ учебных дисциплин перезачтены отдельные тематики учебного курса в соответствии с приведенной ниже информацией.</w:t>
      </w:r>
    </w:p>
    <w:p w14:paraId="6DE4A679" w14:textId="77777777" w:rsidR="002424F9" w:rsidRDefault="002424F9" w:rsidP="0097641D">
      <w:pPr>
        <w:spacing w:after="0" w:line="23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9458E8">
        <w:rPr>
          <w:rFonts w:ascii="Times New Roman" w:hAnsi="Times New Roman" w:cs="Times New Roman"/>
          <w:bCs/>
          <w:sz w:val="28"/>
          <w:szCs w:val="28"/>
        </w:rPr>
        <w:t>По плану БДс-0811-02-12-23у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2212"/>
        <w:gridCol w:w="1508"/>
        <w:gridCol w:w="1805"/>
        <w:gridCol w:w="1947"/>
      </w:tblGrid>
      <w:tr w:rsidR="002424F9" w:rsidRPr="009458E8" w14:paraId="41C00FF1" w14:textId="77777777" w:rsidTr="0097641D">
        <w:trPr>
          <w:trHeight w:val="276"/>
        </w:trPr>
        <w:tc>
          <w:tcPr>
            <w:tcW w:w="2234" w:type="pct"/>
            <w:gridSpan w:val="2"/>
            <w:vMerge w:val="restart"/>
            <w:vAlign w:val="center"/>
          </w:tcPr>
          <w:p w14:paraId="7530E113" w14:textId="5EEADFA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Номер раздела (темы)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согласно методической карте учебной дисциплины</w:t>
            </w:r>
          </w:p>
        </w:tc>
        <w:tc>
          <w:tcPr>
            <w:tcW w:w="2766" w:type="pct"/>
            <w:gridSpan w:val="3"/>
            <w:vAlign w:val="center"/>
          </w:tcPr>
          <w:p w14:paraId="6F3790EF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</w:tr>
      <w:tr w:rsidR="002424F9" w:rsidRPr="009458E8" w14:paraId="45BEF099" w14:textId="77777777" w:rsidTr="0097641D">
        <w:trPr>
          <w:trHeight w:val="276"/>
        </w:trPr>
        <w:tc>
          <w:tcPr>
            <w:tcW w:w="2234" w:type="pct"/>
            <w:gridSpan w:val="2"/>
            <w:vMerge/>
            <w:vAlign w:val="center"/>
          </w:tcPr>
          <w:p w14:paraId="003078C8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14:paraId="5E96372B" w14:textId="77777777" w:rsidR="002424F9" w:rsidRPr="009458E8" w:rsidRDefault="002424F9" w:rsidP="0097641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для очной (полной)</w:t>
            </w:r>
          </w:p>
        </w:tc>
        <w:tc>
          <w:tcPr>
            <w:tcW w:w="949" w:type="pct"/>
            <w:vAlign w:val="center"/>
          </w:tcPr>
          <w:p w14:paraId="43CF5466" w14:textId="77777777" w:rsidR="002424F9" w:rsidRDefault="002424F9" w:rsidP="0097641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для очной</w:t>
            </w:r>
          </w:p>
          <w:p w14:paraId="03E5A4E0" w14:textId="77777777" w:rsidR="002424F9" w:rsidRPr="009458E8" w:rsidRDefault="002424F9" w:rsidP="0097641D">
            <w:pPr>
              <w:spacing w:after="0" w:line="216" w:lineRule="auto"/>
              <w:ind w:left="-10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(сокращенной)</w:t>
            </w:r>
          </w:p>
        </w:tc>
        <w:tc>
          <w:tcPr>
            <w:tcW w:w="1024" w:type="pct"/>
            <w:vAlign w:val="center"/>
          </w:tcPr>
          <w:p w14:paraId="1BF2D45C" w14:textId="77777777" w:rsidR="002424F9" w:rsidRPr="009458E8" w:rsidRDefault="002424F9" w:rsidP="0097641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перезачтенные</w:t>
            </w:r>
          </w:p>
          <w:p w14:paraId="4DC97CA0" w14:textId="77777777" w:rsidR="002424F9" w:rsidRPr="009458E8" w:rsidRDefault="002424F9" w:rsidP="0097641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с уровня ССО</w:t>
            </w:r>
          </w:p>
        </w:tc>
      </w:tr>
      <w:tr w:rsidR="002424F9" w:rsidRPr="009458E8" w14:paraId="7CC139A7" w14:textId="77777777" w:rsidTr="0097641D">
        <w:trPr>
          <w:trHeight w:val="264"/>
        </w:trPr>
        <w:tc>
          <w:tcPr>
            <w:tcW w:w="1071" w:type="pct"/>
            <w:vAlign w:val="center"/>
          </w:tcPr>
          <w:p w14:paraId="4920FBB1" w14:textId="77777777" w:rsidR="002424F9" w:rsidRPr="009458E8" w:rsidRDefault="002424F9" w:rsidP="0097641D">
            <w:pPr>
              <w:spacing w:after="0" w:line="216" w:lineRule="auto"/>
              <w:ind w:left="-108" w:right="-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номер раздела</w:t>
            </w:r>
          </w:p>
        </w:tc>
        <w:tc>
          <w:tcPr>
            <w:tcW w:w="1163" w:type="pct"/>
            <w:vAlign w:val="center"/>
          </w:tcPr>
          <w:p w14:paraId="1164948A" w14:textId="77777777" w:rsidR="002424F9" w:rsidRPr="009458E8" w:rsidRDefault="002424F9" w:rsidP="0097641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номер темы</w:t>
            </w:r>
          </w:p>
        </w:tc>
        <w:tc>
          <w:tcPr>
            <w:tcW w:w="793" w:type="pct"/>
            <w:vAlign w:val="center"/>
          </w:tcPr>
          <w:p w14:paraId="5AA32070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14:paraId="3F204C44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vAlign w:val="center"/>
          </w:tcPr>
          <w:p w14:paraId="551AB5E7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4F9" w:rsidRPr="009458E8" w14:paraId="3FD3E3C8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1BCDBA99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3E7C4E08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pct"/>
            <w:vAlign w:val="center"/>
          </w:tcPr>
          <w:p w14:paraId="41CA6990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" w:type="pct"/>
            <w:vAlign w:val="center"/>
          </w:tcPr>
          <w:p w14:paraId="0D409F4B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pct"/>
            <w:vAlign w:val="center"/>
          </w:tcPr>
          <w:p w14:paraId="032BBBE5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4F9" w:rsidRPr="009458E8" w14:paraId="7F0AE97A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3ED65436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3F698351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pct"/>
            <w:vAlign w:val="center"/>
          </w:tcPr>
          <w:p w14:paraId="4DDFA340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" w:type="pct"/>
            <w:vAlign w:val="center"/>
          </w:tcPr>
          <w:p w14:paraId="1786AC83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pct"/>
            <w:vAlign w:val="center"/>
          </w:tcPr>
          <w:p w14:paraId="2494E466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4F9" w:rsidRPr="009458E8" w14:paraId="3496B055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60ABF803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40566D52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  <w:vAlign w:val="center"/>
          </w:tcPr>
          <w:p w14:paraId="4EACC1A6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" w:type="pct"/>
            <w:vAlign w:val="center"/>
          </w:tcPr>
          <w:p w14:paraId="548DD57F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pct"/>
            <w:vAlign w:val="center"/>
          </w:tcPr>
          <w:p w14:paraId="60443AF5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4F9" w:rsidRPr="009458E8" w14:paraId="77A78B23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13F772DD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16FE54CA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pct"/>
            <w:vAlign w:val="center"/>
          </w:tcPr>
          <w:p w14:paraId="36078E51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" w:type="pct"/>
            <w:vAlign w:val="center"/>
          </w:tcPr>
          <w:p w14:paraId="5AEB9776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pct"/>
            <w:vAlign w:val="center"/>
          </w:tcPr>
          <w:p w14:paraId="1B1E6223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286E2349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7191C748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009701E2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pct"/>
            <w:vAlign w:val="center"/>
          </w:tcPr>
          <w:p w14:paraId="3C2FDDCB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" w:type="pct"/>
            <w:vAlign w:val="center"/>
          </w:tcPr>
          <w:p w14:paraId="135C9269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pct"/>
            <w:vAlign w:val="center"/>
          </w:tcPr>
          <w:p w14:paraId="61698708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24F9" w:rsidRPr="009458E8" w14:paraId="269521B0" w14:textId="77777777" w:rsidTr="0097641D">
        <w:trPr>
          <w:trHeight w:val="264"/>
        </w:trPr>
        <w:tc>
          <w:tcPr>
            <w:tcW w:w="1071" w:type="pct"/>
            <w:vAlign w:val="center"/>
          </w:tcPr>
          <w:p w14:paraId="244C7825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24A9E801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pct"/>
            <w:vAlign w:val="center"/>
          </w:tcPr>
          <w:p w14:paraId="2536298F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" w:type="pct"/>
            <w:vAlign w:val="center"/>
          </w:tcPr>
          <w:p w14:paraId="29E51975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4" w:type="pct"/>
            <w:vAlign w:val="center"/>
          </w:tcPr>
          <w:p w14:paraId="550E746B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1F90C7A0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423A173B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499A1869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" w:type="pct"/>
            <w:vAlign w:val="center"/>
          </w:tcPr>
          <w:p w14:paraId="37A75627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" w:type="pct"/>
            <w:vAlign w:val="center"/>
          </w:tcPr>
          <w:p w14:paraId="29A0E020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4" w:type="pct"/>
            <w:vAlign w:val="center"/>
          </w:tcPr>
          <w:p w14:paraId="1BC2E9D1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6887188A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104710A8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1156B41B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pct"/>
            <w:vAlign w:val="center"/>
          </w:tcPr>
          <w:p w14:paraId="464836B1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" w:type="pct"/>
            <w:vAlign w:val="center"/>
          </w:tcPr>
          <w:p w14:paraId="5B66F7B2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pct"/>
            <w:vAlign w:val="center"/>
          </w:tcPr>
          <w:p w14:paraId="183947E0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578DC673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21C560DE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2C21EC5B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" w:type="pct"/>
            <w:vAlign w:val="center"/>
          </w:tcPr>
          <w:p w14:paraId="2C753261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pct"/>
            <w:vAlign w:val="center"/>
          </w:tcPr>
          <w:p w14:paraId="271A8C7B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pct"/>
            <w:vAlign w:val="center"/>
          </w:tcPr>
          <w:p w14:paraId="408C0AF9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251F7FE6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75031B5E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133DCD14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" w:type="pct"/>
            <w:vAlign w:val="center"/>
          </w:tcPr>
          <w:p w14:paraId="44F12958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pct"/>
            <w:vAlign w:val="center"/>
          </w:tcPr>
          <w:p w14:paraId="72CBEDD5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pct"/>
            <w:vAlign w:val="center"/>
          </w:tcPr>
          <w:p w14:paraId="146FEE8E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4F9" w:rsidRPr="009458E8" w14:paraId="071EB165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447A6AE1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276308CA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" w:type="pct"/>
            <w:vAlign w:val="center"/>
          </w:tcPr>
          <w:p w14:paraId="1D54F910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pct"/>
            <w:vAlign w:val="center"/>
          </w:tcPr>
          <w:p w14:paraId="5FE39FD2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pct"/>
            <w:vAlign w:val="center"/>
          </w:tcPr>
          <w:p w14:paraId="3A77204B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4F9" w:rsidRPr="009458E8" w14:paraId="6EDC9D86" w14:textId="77777777" w:rsidTr="0097641D">
        <w:trPr>
          <w:trHeight w:val="264"/>
        </w:trPr>
        <w:tc>
          <w:tcPr>
            <w:tcW w:w="1071" w:type="pct"/>
            <w:vAlign w:val="center"/>
          </w:tcPr>
          <w:p w14:paraId="3F88227E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64A01B74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" w:type="pct"/>
            <w:vAlign w:val="center"/>
          </w:tcPr>
          <w:p w14:paraId="6D4A2F9E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pct"/>
            <w:vAlign w:val="center"/>
          </w:tcPr>
          <w:p w14:paraId="5211B19D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4" w:type="pct"/>
            <w:vAlign w:val="center"/>
          </w:tcPr>
          <w:p w14:paraId="0BD7BF90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4F9" w:rsidRPr="009458E8" w14:paraId="6A5DD226" w14:textId="77777777" w:rsidTr="0097641D">
        <w:trPr>
          <w:trHeight w:val="276"/>
        </w:trPr>
        <w:tc>
          <w:tcPr>
            <w:tcW w:w="1071" w:type="pct"/>
            <w:vAlign w:val="center"/>
          </w:tcPr>
          <w:p w14:paraId="20940FF3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14:paraId="6B3490E7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" w:type="pct"/>
            <w:vAlign w:val="center"/>
          </w:tcPr>
          <w:p w14:paraId="5AA7CD86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pct"/>
            <w:vAlign w:val="center"/>
          </w:tcPr>
          <w:p w14:paraId="72848530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" w:type="pct"/>
            <w:vAlign w:val="center"/>
          </w:tcPr>
          <w:p w14:paraId="60F677C6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4F9" w:rsidRPr="009458E8" w14:paraId="574AB9AD" w14:textId="77777777" w:rsidTr="0097641D">
        <w:trPr>
          <w:trHeight w:val="58"/>
        </w:trPr>
        <w:tc>
          <w:tcPr>
            <w:tcW w:w="2234" w:type="pct"/>
            <w:gridSpan w:val="2"/>
            <w:vAlign w:val="center"/>
          </w:tcPr>
          <w:p w14:paraId="2C53F93C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" w:type="pct"/>
            <w:vAlign w:val="center"/>
          </w:tcPr>
          <w:p w14:paraId="2C8D4F2F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49" w:type="pct"/>
            <w:vAlign w:val="center"/>
          </w:tcPr>
          <w:p w14:paraId="4423967D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4" w:type="pct"/>
            <w:vAlign w:val="center"/>
          </w:tcPr>
          <w:p w14:paraId="24512024" w14:textId="77777777" w:rsidR="002424F9" w:rsidRPr="009458E8" w:rsidRDefault="002424F9" w:rsidP="0097641D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6154796A" w14:textId="77777777" w:rsidR="002424F9" w:rsidRPr="009458E8" w:rsidRDefault="002424F9" w:rsidP="002424F9">
      <w:pPr>
        <w:spacing w:after="0" w:line="235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9458E8">
        <w:rPr>
          <w:rFonts w:ascii="Times New Roman" w:hAnsi="Times New Roman" w:cs="Times New Roman"/>
          <w:bCs/>
          <w:sz w:val="28"/>
          <w:szCs w:val="28"/>
        </w:rPr>
        <w:t>По плану БДс-0811-02-12-2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458E8">
        <w:rPr>
          <w:rFonts w:ascii="Times New Roman" w:hAnsi="Times New Roman" w:cs="Times New Roman"/>
          <w:bCs/>
          <w:sz w:val="28"/>
          <w:szCs w:val="28"/>
        </w:rPr>
        <w:t>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2250"/>
        <w:gridCol w:w="1434"/>
        <w:gridCol w:w="1718"/>
        <w:gridCol w:w="1854"/>
      </w:tblGrid>
      <w:tr w:rsidR="002424F9" w:rsidRPr="009458E8" w14:paraId="30E8C048" w14:textId="77777777" w:rsidTr="000D41E1">
        <w:trPr>
          <w:trHeight w:val="248"/>
        </w:trPr>
        <w:tc>
          <w:tcPr>
            <w:tcW w:w="2322" w:type="pct"/>
            <w:gridSpan w:val="2"/>
            <w:vMerge w:val="restart"/>
            <w:vAlign w:val="center"/>
          </w:tcPr>
          <w:p w14:paraId="00C2BB3E" w14:textId="77777777" w:rsidR="002424F9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Номер раздела (темы)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95E3EF" w14:textId="77777777" w:rsidR="002424F9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методической карте </w:t>
            </w:r>
          </w:p>
          <w:p w14:paraId="16561A53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2678" w:type="pct"/>
            <w:gridSpan w:val="3"/>
            <w:vAlign w:val="center"/>
          </w:tcPr>
          <w:p w14:paraId="003CA092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</w:tr>
      <w:tr w:rsidR="002424F9" w:rsidRPr="009458E8" w14:paraId="7898F236" w14:textId="77777777" w:rsidTr="000D41E1">
        <w:trPr>
          <w:trHeight w:val="265"/>
        </w:trPr>
        <w:tc>
          <w:tcPr>
            <w:tcW w:w="2322" w:type="pct"/>
            <w:gridSpan w:val="2"/>
            <w:vMerge/>
            <w:vAlign w:val="center"/>
          </w:tcPr>
          <w:p w14:paraId="6C254952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14:paraId="6D7ABBBB" w14:textId="77777777" w:rsidR="002424F9" w:rsidRPr="009458E8" w:rsidRDefault="002424F9" w:rsidP="000D41E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для очной (полной)</w:t>
            </w:r>
          </w:p>
        </w:tc>
        <w:tc>
          <w:tcPr>
            <w:tcW w:w="919" w:type="pct"/>
            <w:vAlign w:val="center"/>
          </w:tcPr>
          <w:p w14:paraId="1880F956" w14:textId="77777777" w:rsidR="002424F9" w:rsidRDefault="002424F9" w:rsidP="000D41E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для очной</w:t>
            </w:r>
          </w:p>
          <w:p w14:paraId="26EA0A39" w14:textId="77777777" w:rsidR="002424F9" w:rsidRPr="009458E8" w:rsidRDefault="002424F9" w:rsidP="000D41E1">
            <w:pPr>
              <w:spacing w:after="0" w:line="216" w:lineRule="auto"/>
              <w:ind w:left="-105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(сокращенной)</w:t>
            </w:r>
          </w:p>
        </w:tc>
        <w:tc>
          <w:tcPr>
            <w:tcW w:w="992" w:type="pct"/>
            <w:vAlign w:val="center"/>
          </w:tcPr>
          <w:p w14:paraId="7B96E619" w14:textId="77777777" w:rsidR="002424F9" w:rsidRPr="009458E8" w:rsidRDefault="002424F9" w:rsidP="000D41E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перезачтенные</w:t>
            </w:r>
          </w:p>
          <w:p w14:paraId="67065287" w14:textId="77777777" w:rsidR="002424F9" w:rsidRPr="009458E8" w:rsidRDefault="002424F9" w:rsidP="000D41E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с уровня ССО</w:t>
            </w:r>
          </w:p>
        </w:tc>
      </w:tr>
      <w:tr w:rsidR="002424F9" w:rsidRPr="009458E8" w14:paraId="162C142B" w14:textId="77777777" w:rsidTr="000D41E1">
        <w:trPr>
          <w:trHeight w:val="236"/>
        </w:trPr>
        <w:tc>
          <w:tcPr>
            <w:tcW w:w="1118" w:type="pct"/>
            <w:vAlign w:val="center"/>
          </w:tcPr>
          <w:p w14:paraId="1E90F469" w14:textId="77777777" w:rsidR="002424F9" w:rsidRPr="009458E8" w:rsidRDefault="002424F9" w:rsidP="000D41E1">
            <w:pPr>
              <w:spacing w:after="0" w:line="216" w:lineRule="auto"/>
              <w:ind w:left="-108" w:right="-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номер раздела</w:t>
            </w:r>
          </w:p>
        </w:tc>
        <w:tc>
          <w:tcPr>
            <w:tcW w:w="1204" w:type="pct"/>
            <w:vAlign w:val="center"/>
          </w:tcPr>
          <w:p w14:paraId="39FD1E1C" w14:textId="77777777" w:rsidR="002424F9" w:rsidRPr="009458E8" w:rsidRDefault="002424F9" w:rsidP="000D41E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номер темы</w:t>
            </w:r>
          </w:p>
        </w:tc>
        <w:tc>
          <w:tcPr>
            <w:tcW w:w="767" w:type="pct"/>
            <w:vAlign w:val="center"/>
          </w:tcPr>
          <w:p w14:paraId="3E78FA54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42284068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1D3BB218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4F9" w:rsidRPr="009458E8" w14:paraId="1E8CF0EA" w14:textId="77777777" w:rsidTr="000D41E1">
        <w:trPr>
          <w:trHeight w:val="248"/>
        </w:trPr>
        <w:tc>
          <w:tcPr>
            <w:tcW w:w="1118" w:type="pct"/>
            <w:vAlign w:val="center"/>
          </w:tcPr>
          <w:p w14:paraId="340E7A1B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2A6F3866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Align w:val="center"/>
          </w:tcPr>
          <w:p w14:paraId="07D36BB0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pct"/>
            <w:vAlign w:val="center"/>
          </w:tcPr>
          <w:p w14:paraId="54D6EF1E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pct"/>
            <w:vAlign w:val="center"/>
          </w:tcPr>
          <w:p w14:paraId="54A023DE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12A809DC" w14:textId="77777777" w:rsidTr="000D41E1">
        <w:trPr>
          <w:trHeight w:val="236"/>
        </w:trPr>
        <w:tc>
          <w:tcPr>
            <w:tcW w:w="1118" w:type="pct"/>
            <w:vAlign w:val="center"/>
          </w:tcPr>
          <w:p w14:paraId="2002FEC0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2DF3D901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Align w:val="center"/>
          </w:tcPr>
          <w:p w14:paraId="7ED8B940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pct"/>
            <w:vAlign w:val="center"/>
          </w:tcPr>
          <w:p w14:paraId="5B47CDCD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pct"/>
            <w:vAlign w:val="center"/>
          </w:tcPr>
          <w:p w14:paraId="6CAF0D8F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0CA00EAA" w14:textId="77777777" w:rsidTr="000D41E1">
        <w:trPr>
          <w:trHeight w:val="248"/>
        </w:trPr>
        <w:tc>
          <w:tcPr>
            <w:tcW w:w="1118" w:type="pct"/>
            <w:vAlign w:val="center"/>
          </w:tcPr>
          <w:p w14:paraId="538EE768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2C505A3F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Align w:val="center"/>
          </w:tcPr>
          <w:p w14:paraId="21A2F815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pct"/>
            <w:vAlign w:val="center"/>
          </w:tcPr>
          <w:p w14:paraId="04140544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  <w:vAlign w:val="center"/>
          </w:tcPr>
          <w:p w14:paraId="0F1AA7B2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24F9" w:rsidRPr="009458E8" w14:paraId="0304A606" w14:textId="77777777" w:rsidTr="000D41E1">
        <w:trPr>
          <w:trHeight w:val="236"/>
        </w:trPr>
        <w:tc>
          <w:tcPr>
            <w:tcW w:w="1118" w:type="pct"/>
            <w:vAlign w:val="center"/>
          </w:tcPr>
          <w:p w14:paraId="735F4FAB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2A805101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pct"/>
            <w:vAlign w:val="center"/>
          </w:tcPr>
          <w:p w14:paraId="17B04CD6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pct"/>
            <w:vAlign w:val="center"/>
          </w:tcPr>
          <w:p w14:paraId="61806D6E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pct"/>
            <w:vAlign w:val="center"/>
          </w:tcPr>
          <w:p w14:paraId="16F2FDF0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24F9" w:rsidRPr="009458E8" w14:paraId="1DF1A7F1" w14:textId="77777777" w:rsidTr="000D41E1">
        <w:trPr>
          <w:trHeight w:val="248"/>
        </w:trPr>
        <w:tc>
          <w:tcPr>
            <w:tcW w:w="1118" w:type="pct"/>
            <w:vAlign w:val="center"/>
          </w:tcPr>
          <w:p w14:paraId="6461F2BE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1CAA5691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pct"/>
            <w:vAlign w:val="center"/>
          </w:tcPr>
          <w:p w14:paraId="4DC7C69A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pct"/>
            <w:vAlign w:val="center"/>
          </w:tcPr>
          <w:p w14:paraId="041AD831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pct"/>
            <w:vAlign w:val="center"/>
          </w:tcPr>
          <w:p w14:paraId="14E485E7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24F9" w:rsidRPr="009458E8" w14:paraId="5AD67F8A" w14:textId="77777777" w:rsidTr="000D41E1">
        <w:trPr>
          <w:trHeight w:val="236"/>
        </w:trPr>
        <w:tc>
          <w:tcPr>
            <w:tcW w:w="1118" w:type="pct"/>
            <w:vAlign w:val="center"/>
          </w:tcPr>
          <w:p w14:paraId="5AC484CB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40273B16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pct"/>
            <w:vAlign w:val="center"/>
          </w:tcPr>
          <w:p w14:paraId="3C127E94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pct"/>
            <w:vAlign w:val="center"/>
          </w:tcPr>
          <w:p w14:paraId="2C8EC776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pct"/>
            <w:vAlign w:val="center"/>
          </w:tcPr>
          <w:p w14:paraId="7C86CF95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327522DF" w14:textId="77777777" w:rsidTr="000D41E1">
        <w:trPr>
          <w:trHeight w:val="248"/>
        </w:trPr>
        <w:tc>
          <w:tcPr>
            <w:tcW w:w="1118" w:type="pct"/>
            <w:vAlign w:val="center"/>
          </w:tcPr>
          <w:p w14:paraId="71E7A713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5F016ADA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7" w:type="pct"/>
            <w:vAlign w:val="center"/>
          </w:tcPr>
          <w:p w14:paraId="546D1D36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pct"/>
            <w:vAlign w:val="center"/>
          </w:tcPr>
          <w:p w14:paraId="79068FA8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pct"/>
            <w:vAlign w:val="center"/>
          </w:tcPr>
          <w:p w14:paraId="0BC22794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29E448F3" w14:textId="77777777" w:rsidTr="000D41E1">
        <w:trPr>
          <w:trHeight w:val="248"/>
        </w:trPr>
        <w:tc>
          <w:tcPr>
            <w:tcW w:w="1118" w:type="pct"/>
            <w:vAlign w:val="center"/>
          </w:tcPr>
          <w:p w14:paraId="52C79123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4D17DA89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7" w:type="pct"/>
            <w:vAlign w:val="center"/>
          </w:tcPr>
          <w:p w14:paraId="2727860C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pct"/>
            <w:vAlign w:val="center"/>
          </w:tcPr>
          <w:p w14:paraId="324E50C1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017CC027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24F9" w:rsidRPr="009458E8" w14:paraId="7579C10A" w14:textId="77777777" w:rsidTr="000D41E1">
        <w:trPr>
          <w:trHeight w:val="236"/>
        </w:trPr>
        <w:tc>
          <w:tcPr>
            <w:tcW w:w="1118" w:type="pct"/>
            <w:vAlign w:val="center"/>
          </w:tcPr>
          <w:p w14:paraId="35CF4F45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6D20E9DC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7" w:type="pct"/>
            <w:vAlign w:val="center"/>
          </w:tcPr>
          <w:p w14:paraId="22B892B6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9" w:type="pct"/>
            <w:vAlign w:val="center"/>
          </w:tcPr>
          <w:p w14:paraId="1DE11847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5F6D0C32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24F9" w:rsidRPr="009458E8" w14:paraId="7F960737" w14:textId="77777777" w:rsidTr="000D41E1">
        <w:trPr>
          <w:trHeight w:val="248"/>
        </w:trPr>
        <w:tc>
          <w:tcPr>
            <w:tcW w:w="1118" w:type="pct"/>
            <w:vAlign w:val="center"/>
          </w:tcPr>
          <w:p w14:paraId="5AEF8588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31E297A3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pct"/>
            <w:vAlign w:val="center"/>
          </w:tcPr>
          <w:p w14:paraId="5CE00AE6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pct"/>
            <w:vAlign w:val="center"/>
          </w:tcPr>
          <w:p w14:paraId="1A0F0CB9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4E67CFA7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4F9" w:rsidRPr="009458E8" w14:paraId="7FD52558" w14:textId="77777777" w:rsidTr="000D41E1">
        <w:trPr>
          <w:trHeight w:val="236"/>
        </w:trPr>
        <w:tc>
          <w:tcPr>
            <w:tcW w:w="1118" w:type="pct"/>
            <w:vAlign w:val="center"/>
          </w:tcPr>
          <w:p w14:paraId="399FC91C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41F30207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7" w:type="pct"/>
            <w:vAlign w:val="center"/>
          </w:tcPr>
          <w:p w14:paraId="22A18BA1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pct"/>
            <w:vAlign w:val="center"/>
          </w:tcPr>
          <w:p w14:paraId="2A766519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1B11401C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4E674393" w14:textId="77777777" w:rsidTr="000D41E1">
        <w:trPr>
          <w:trHeight w:val="248"/>
        </w:trPr>
        <w:tc>
          <w:tcPr>
            <w:tcW w:w="1118" w:type="pct"/>
            <w:vAlign w:val="center"/>
          </w:tcPr>
          <w:p w14:paraId="2F06A37F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2CBB02CC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" w:type="pct"/>
            <w:vAlign w:val="center"/>
          </w:tcPr>
          <w:p w14:paraId="1D6726C6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pct"/>
            <w:vAlign w:val="center"/>
          </w:tcPr>
          <w:p w14:paraId="19474B87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5F294C76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24F9" w:rsidRPr="009458E8" w14:paraId="0529CD6F" w14:textId="77777777" w:rsidTr="000D41E1">
        <w:trPr>
          <w:trHeight w:val="236"/>
        </w:trPr>
        <w:tc>
          <w:tcPr>
            <w:tcW w:w="1118" w:type="pct"/>
            <w:vAlign w:val="center"/>
          </w:tcPr>
          <w:p w14:paraId="6A985024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pct"/>
            <w:vAlign w:val="center"/>
          </w:tcPr>
          <w:p w14:paraId="70476AF0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pct"/>
            <w:vAlign w:val="center"/>
          </w:tcPr>
          <w:p w14:paraId="7EDE6EAC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pct"/>
            <w:vAlign w:val="center"/>
          </w:tcPr>
          <w:p w14:paraId="3648B57F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1E678A1A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24F9" w:rsidRPr="009458E8" w14:paraId="1D55DF62" w14:textId="77777777" w:rsidTr="000D41E1">
        <w:trPr>
          <w:trHeight w:val="57"/>
        </w:trPr>
        <w:tc>
          <w:tcPr>
            <w:tcW w:w="2322" w:type="pct"/>
            <w:gridSpan w:val="2"/>
            <w:vAlign w:val="center"/>
          </w:tcPr>
          <w:p w14:paraId="2FBAC177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7" w:type="pct"/>
            <w:vAlign w:val="center"/>
          </w:tcPr>
          <w:p w14:paraId="2A9CB72B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19" w:type="pct"/>
            <w:vAlign w:val="center"/>
          </w:tcPr>
          <w:p w14:paraId="592BA44B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pct"/>
            <w:vAlign w:val="center"/>
          </w:tcPr>
          <w:p w14:paraId="7A4AA982" w14:textId="77777777" w:rsidR="002424F9" w:rsidRPr="009458E8" w:rsidRDefault="002424F9" w:rsidP="000D41E1">
            <w:pPr>
              <w:spacing w:after="0" w:line="21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14:paraId="58E7BD1E" w14:textId="049D49FE" w:rsidR="005F4FCC" w:rsidRPr="005F4FCC" w:rsidRDefault="005F4FCC" w:rsidP="002424F9">
      <w:pPr>
        <w:widowControl w:val="0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СОДЕРЖАНИЕ УЧЕБНОГО МАТЕРИАЛА</w:t>
      </w:r>
    </w:p>
    <w:p w14:paraId="4D4F1F69" w14:textId="77777777" w:rsidR="005F4FCC" w:rsidRPr="005F4FCC" w:rsidRDefault="005F4FCC" w:rsidP="005F4FCC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4CE1E" w14:textId="77777777" w:rsidR="005F4FCC" w:rsidRPr="005F4FCC" w:rsidRDefault="005F4FCC" w:rsidP="005F4FCC">
      <w:pPr>
        <w:numPr>
          <w:ilvl w:val="0"/>
          <w:numId w:val="34"/>
        </w:num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ВВЕДЕНИЕ. БИОЛОГИЧЕСКИЕ ОСОБЕННОСТИ,</w:t>
      </w:r>
    </w:p>
    <w:p w14:paraId="6F143FF8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КОНСТИТУЦИЯ, ЭКСТЕРЬЕР И ИНТЕРЬЕР СВИНЕЙ</w:t>
      </w:r>
    </w:p>
    <w:p w14:paraId="76E6FCA9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свиноводства в народном хозяйстве Республики Беларусь как отрасли животноводства, производящей высокоценные продукты питания для населения и сырье для перерабатывающей промышленности.</w:t>
      </w:r>
    </w:p>
    <w:p w14:paraId="1677CB12" w14:textId="77777777" w:rsidR="005F4FCC" w:rsidRPr="005F4FCC" w:rsidRDefault="005F4FCC" w:rsidP="005F4FCC">
      <w:pPr>
        <w:shd w:val="clear" w:color="auto" w:fill="FFFFFF"/>
        <w:tabs>
          <w:tab w:val="left" w:pos="9360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состояние и тенденции развития свиноводства в Республике Беларусь и в мире. Достижения науки и передового опыта в производстве свинины в Республике Беларусь, в ближнем и дальнем зарубежье. Основные проблемы в промышленном свиноводстве и пути их решения. </w:t>
      </w:r>
    </w:p>
    <w:p w14:paraId="0CB625C4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технолога в решении задачи по обеспечению населения республики мясной продукцией, повышению ее качества, конкурентоспособности на внутреннем и внешнем рынках и эффективности производства.</w:t>
      </w:r>
    </w:p>
    <w:p w14:paraId="42D39AD5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Биологические и хозяйственные особенности свиней: полиэстричность, всеядность, высокие адаптационные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свиней, многоплодие, молочность,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крупноплодность,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супоросности у свиноматок, скороспелость и оплата корма продукцией, убойный выход и качество свинины.</w:t>
      </w:r>
    </w:p>
    <w:p w14:paraId="4AE7B3EC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конституциональные типы свиней, их связь с направлением продуктивности, стрессустойчивостью и здоровьем свиней. Факторы, способствующие укреплению конституции. Типы телосложения. Экстерьерные и интерьерные особенности свиней разного направления продуктивности. Типы высшей нервной деятельности и их связь с продуктивностью. Интерьерные показатели, используемые для оценки крепости конституции, продуктивности и резистентности свиней. Методы оценки животных по конституции, экстерьеру, интерьеру и типу высшей нервной деятельности. Основные признаки, пороки и недостатки экстерьера свиней. Кондиции свиней.</w:t>
      </w:r>
    </w:p>
    <w:p w14:paraId="35EE36B5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8CA8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ПРОДУКТИВНОСТЬ СВИНЕЙ</w:t>
      </w:r>
    </w:p>
    <w:p w14:paraId="65E1C6C5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Воспроизводительные качества свиноматок и хряков. Откормочные и мясные качества молодняка свиней. Прижизненная оценка мясной продуктивности свиней. Показатели, характеризующие качество свинины. Факторы, влияющие на продуктивность свиней (порода, возраст, живая масса и возраст при первом осеменении, метод разведения, условия кормления, содержания и др.).</w:t>
      </w:r>
    </w:p>
    <w:p w14:paraId="2193672F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Видовые и породные особенности роста и развития свиней. Формирование мясной продуктивности свиней. Этологические реакции, их сущность, значение и использование в промышленной технологии производства. Стрессовые факторы, механизм развития стресс-реакций, их влияние на продуктивность животных и качество свинины. Методы диагностики стрессчувствительности. Профилактика стрессов у свиней.</w:t>
      </w:r>
    </w:p>
    <w:p w14:paraId="2EEA33F7" w14:textId="77777777" w:rsidR="005F4FCC" w:rsidRPr="005F4FCC" w:rsidRDefault="005F4FCC" w:rsidP="005F4FCC">
      <w:pPr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D865EA" w14:textId="77777777" w:rsidR="005F4FCC" w:rsidRPr="005F4FCC" w:rsidRDefault="005F4FCC" w:rsidP="005F4FCC">
      <w:pPr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CAC462" w14:textId="77777777" w:rsidR="005F4FCC" w:rsidRPr="005F4FCC" w:rsidRDefault="005F4FCC" w:rsidP="005F4FCC">
      <w:pPr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DCBF8A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ПОРОДЫ И ТИПЫ СВИНЕЙ</w:t>
      </w:r>
    </w:p>
    <w:p w14:paraId="6DACE619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свиней и изменение их хозяйственно-полезных признаков в процессе доместикации. Классификация пород свиней. Исходные породы, ставшие основой для выведения современных пород свиней. Крупная белая порода: историко-эволюционная характеристика, генеалогическая структура, основные биологические и хозяйственные особенности.</w:t>
      </w:r>
    </w:p>
    <w:p w14:paraId="1D044C8A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Породы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типы</w:t>
      </w: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свиней отечественной селекции: белорусская крупная белая, белорусская черно-пестрая, белорусская мясная и др. Методы и этапы их создания, целевые стандарты, биологические и хозяйственные особенности, генеалогическая структура, распространение и перспективы использования.</w:t>
      </w:r>
    </w:p>
    <w:p w14:paraId="48F8FC8F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Породы свиней беконного, мясного и мясо-сального направления продуктивности, методы их создания, краткая характеристика и использование в системах разведения в Беларуси и странах ближнего зарубежья: ландрас, дюрок, пьетрен, йоркшир, крупная белая и др. </w:t>
      </w:r>
    </w:p>
    <w:p w14:paraId="12FDDD28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1A0DE4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ТЕОРЕТИЧЕСКИЕ ОСНОВЫ ПЛЕМЕННОЙ РАБОТЫ </w:t>
      </w:r>
    </w:p>
    <w:p w14:paraId="7293ACCE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СВИНОВОДСТВЕ</w:t>
      </w:r>
    </w:p>
    <w:p w14:paraId="265957E5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и основные направления селекционно-племенной работы в условиях интенсивного ведения свиноводства. </w:t>
      </w:r>
    </w:p>
    <w:p w14:paraId="4C8DA5D0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Генетические основы племенной работы: кариотип свиней, наследуемость, повторяемость и изменчивость основных хозяйственно полезных признаков, корреляционные взаимосвязи.</w:t>
      </w:r>
    </w:p>
    <w:p w14:paraId="711EEA2F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селекционируемые признаки свиней.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 и современные методы селекции, способы оценки ее эффективности и перспективы селекции по различным признакам.</w:t>
      </w:r>
    </w:p>
    <w:p w14:paraId="4A0B142B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в свиноводстве. Оценка и отбор животных по селекционным индексам и генетическим маркерам. Методы подбора в свиноводстве. </w:t>
      </w:r>
    </w:p>
    <w:p w14:paraId="2611A2A5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14:paraId="0D99526F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5. ОРГАНИЗАЦИЯ И МЕТОДЫ ПЛЕМЕННОЙ РАБОТЫ </w:t>
      </w:r>
    </w:p>
    <w:p w14:paraId="4DFC3288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В ХОЗЯЙСТВАХ РАЗНОГО ТИПА</w:t>
      </w:r>
    </w:p>
    <w:p w14:paraId="5F2B6CD0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крупномасштабной селекции в свиноводстве. Структура племенной сети в Республике Беларусь.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Организация и методы племенной работы в племзаводах (нуклеусах), племенных репродукторах и СГЦ, племенных фермах промышленных комплексов: методы разведения, работа с линиями и семей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ствами. Планирование племенной работы.</w:t>
      </w:r>
    </w:p>
    <w:p w14:paraId="1FFA4680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организация  мечения свиней в хозяйствах разного типа и назначения.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Организация зоотехнического и племенного учета.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племенные книги (ГПК). Подготовка карточек на племенных свиней для занесения в ГПК. Генеалогическая сочетаемость и ее значение в товарном и племенном свиноводстве. </w:t>
      </w:r>
    </w:p>
    <w:p w14:paraId="5F6F554B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племенных и продуктивных качеств племенных свиней. Оценка хряков и маток по качеству потомства методом контрольного откорма. Отбор ремонтного молодняка и его оценка по собственной продуктивности.</w:t>
      </w:r>
      <w:r w:rsidRPr="005F4F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для определения продуктивности племенных свиней. Порядок и условия проведения бонитировки свиней. Определение индексной оценки племенной ценности ремонтного и племенного молодняка, хряков и свиноматок. </w:t>
      </w:r>
    </w:p>
    <w:p w14:paraId="4D28124F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элеверов для выращивания и оценки хрячков по собственной продуктивности и качеству спермы. </w:t>
      </w:r>
    </w:p>
    <w:p w14:paraId="15534867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Те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оретическое обоснование и практическое применение промышленного скрещивания и гибридизации. 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Получение и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выращивание двухпородных или двухлинейных свинок и хрячков и их реализация на промышленные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комплексы.</w:t>
      </w:r>
    </w:p>
    <w:p w14:paraId="370D59E1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Племенная работа в пользовательных стадах. Комплектование хрячье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маточного стада в соответствии с системой разведения по принципу «пирамиды»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Особенности племенной работы в хозяйствах при использовании переменного (ротационного) скрещивания.</w:t>
      </w:r>
    </w:p>
    <w:p w14:paraId="163DEB00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D25CE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ТЕХНОЛОГИЧЕСКИЕ ОСНОВЫ ПРОИЗВОДСТВА СВИНИНЫ</w:t>
      </w:r>
    </w:p>
    <w:p w14:paraId="565042A0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свиноводческих хозяйств: по назначению, размеру, завершенности производства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F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специализации, интеграции и кооперации в свиноводстве. </w:t>
      </w:r>
    </w:p>
    <w:p w14:paraId="6018D874" w14:textId="77777777" w:rsidR="005F4FCC" w:rsidRPr="005F4FCC" w:rsidRDefault="005F4FCC" w:rsidP="005F4FCC">
      <w:pPr>
        <w:shd w:val="clear" w:color="auto" w:fill="FFFFFF"/>
        <w:tabs>
          <w:tab w:val="left" w:pos="9180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стада, производственные группы в хозяйствах различно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типа и назначения. Планирование опоросов и системы производства поросят (круглогодовая непоточная, сезонно-туровая, прерывно поточная и непрерывно поточная).</w:t>
      </w:r>
    </w:p>
    <w:p w14:paraId="3434BC4C" w14:textId="77777777" w:rsidR="005F4FCC" w:rsidRPr="005F4FCC" w:rsidRDefault="005F4FCC" w:rsidP="005F4FCC">
      <w:pPr>
        <w:shd w:val="clear" w:color="auto" w:fill="FFFFFF"/>
        <w:tabs>
          <w:tab w:val="left" w:pos="9180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88780" w14:textId="77777777" w:rsidR="005F4FCC" w:rsidRPr="005F4FCC" w:rsidRDefault="005F4FCC" w:rsidP="005F4FCC">
      <w:pPr>
        <w:shd w:val="clear" w:color="auto" w:fill="FFFFFF"/>
        <w:tabs>
          <w:tab w:val="left" w:pos="9180"/>
        </w:tabs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ТЕХНОЛОГИЯ ПРОМЫШЛЕННОГО СВИНОВОДСТВА</w:t>
      </w:r>
    </w:p>
    <w:p w14:paraId="3BE315D0" w14:textId="77777777" w:rsidR="005F4FCC" w:rsidRPr="005F4FCC" w:rsidRDefault="005F4FCC" w:rsidP="005F4FCC">
      <w:pPr>
        <w:shd w:val="clear" w:color="auto" w:fill="FFFFFF"/>
        <w:tabs>
          <w:tab w:val="left" w:pos="9180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работы свиноводческих комплексов: поточность, непрерывность и ритмичность производственных процессов, равномерные  круглогодовые опоросы свиноматок в течение года,  последовательность формирования технологических групп животных и обособленность их содержания в отдельных помещениях, а внутри их – в изолированных секциях,  соблюдение принципа «все занято – все свободно», раздельно-цеховая организация труда, комплексная механизация и автоматизация производственных процессов и обеспечение оптимальных параметров микроклимата и др. </w:t>
      </w:r>
    </w:p>
    <w:p w14:paraId="11C89E03" w14:textId="77777777" w:rsidR="005F4FCC" w:rsidRPr="005F4FCC" w:rsidRDefault="005F4FCC" w:rsidP="005F4FCC">
      <w:pPr>
        <w:shd w:val="clear" w:color="auto" w:fill="FFFFFF"/>
        <w:tabs>
          <w:tab w:val="left" w:pos="9180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 цеха воспроизводства на предприятии промышленного типа. Расчет количества производственных циклов и шага ритма. Формирование основных производственных групп свиней на предприятии. Расчет количества производственных групп на потоке и среднегодового поголовья на предприятии. Расчет потребности  в станкоместах и производственных помещениях для содержания основных производственных групп. Обоснование планировки станочного оборудования в свиноводческих помещениях. Построение циклограммы поточного воспроизводства поголовья, выращивания и откорма молодняка. Расчет потребности производства в кормах и экономической эффективности производства свинины.</w:t>
      </w:r>
    </w:p>
    <w:p w14:paraId="58629D93" w14:textId="77777777" w:rsidR="005F4FCC" w:rsidRPr="005F4FCC" w:rsidRDefault="005F4FCC" w:rsidP="005F4FCC">
      <w:pPr>
        <w:shd w:val="clear" w:color="auto" w:fill="FFFFFF"/>
        <w:tabs>
          <w:tab w:val="left" w:pos="9180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поточно-цеховой технологии производства свинины в хозяйствах промышленного типа при двухфазной и трехфазной технологиях. Составление помесячного и годового оборота стада свиней на предприятии.</w:t>
      </w:r>
    </w:p>
    <w:p w14:paraId="5A43EAFD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Типы застройки свиноводческих комплексов и ферм. Основные зоны свиноводческих предприятий. Системы и способы содержания свиней. Номенклатура, размещение и планировка свинарников. Оборудование помещений для свиней. Системы и способы организации кормления, уборки навоза, вентиляции свинарников. Водоснабжение свиней. </w:t>
      </w:r>
    </w:p>
    <w:p w14:paraId="7A9ADCE6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 ферм и помеще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при переходе на поточную технологию производства свинины. Энерго- и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ресурсосберегающие технологии в свиноводстве.</w:t>
      </w:r>
    </w:p>
    <w:p w14:paraId="22196076" w14:textId="77777777" w:rsidR="005F4FCC" w:rsidRPr="005F4FCC" w:rsidRDefault="005F4FCC" w:rsidP="005F4FCC">
      <w:pPr>
        <w:shd w:val="clear" w:color="auto" w:fill="FFFFFF"/>
        <w:tabs>
          <w:tab w:val="left" w:pos="9360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Ветеринарно-санитарные требования при производстве свинины на фермах и комплексах; дополнительные меры по предупреждению распространения опасных инфекций. </w:t>
      </w:r>
    </w:p>
    <w:p w14:paraId="429660EA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Система гигиенических и профилактических мероприятий, обеспечи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  <w:t>вающих ветеринарно-санитарное благополучие свиноводческих хозяйств.</w:t>
      </w:r>
    </w:p>
    <w:p w14:paraId="1E10C6E1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Мероприятия по охране окружающей среды при производстве свини</w:t>
      </w:r>
      <w:r w:rsidRPr="005F4F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ны в хозяйствах различных типов. </w:t>
      </w:r>
    </w:p>
    <w:p w14:paraId="04AA5F5D" w14:textId="77777777" w:rsidR="005F4FCC" w:rsidRPr="005F4FCC" w:rsidRDefault="005F4FCC" w:rsidP="005F4FCC">
      <w:pPr>
        <w:shd w:val="clear" w:color="auto" w:fill="FFFFFF"/>
        <w:tabs>
          <w:tab w:val="left" w:pos="9360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91A0D" w14:textId="77777777" w:rsidR="005F4FCC" w:rsidRPr="005F4FCC" w:rsidRDefault="005F4FCC" w:rsidP="005F4F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ОРГАНИЗАЦИЯ И ТЕХНОЛОГИЯ ВОСПРОИЗВОДСТВА СТАДА</w:t>
      </w:r>
    </w:p>
    <w:p w14:paraId="39091F18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полового развития хрячков. Приучение молодых хрячков к садке на чучело. Режимы полового использования молодых и взрос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лых хряков при естественной случке и искусственном осемене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нии. Технология кормления, содержания и использования хряков в племенном и промышленном свиноводстве. Роль областных станций (центров селекции и генетики в свиноводстве) по искусственному осеменению. </w:t>
      </w:r>
    </w:p>
    <w:p w14:paraId="2DFAA24D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Физиология развития и проявления половой функции у ремонтных сви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нок и свиноматок. Половой цикл. Способы и техника выявления маток и свинок в состоянии половой охоты. Сроки, методы и кратность искусствен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осеменения свиней. Продолжительность супоросности и методы ее кон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троля. Рост и развитие эмбрионов, снижение эмбриональной смертности. Факторы, влияющие на оплодотворяемость ремонтных свинок и маток. На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рушение воспроизводительной функции у свиноматок. Кормление и содержание холостых, условно супоросных и супоросных свинома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ток.</w:t>
      </w:r>
    </w:p>
    <w:p w14:paraId="033141DD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опоро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сов, содержание и обслуживание свиноматок с поросятами. Типы и конст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руктивные особенности станков для подсосных свиноматок. Особенности и техни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кормления подсосных свиноматок.</w:t>
      </w:r>
    </w:p>
    <w:p w14:paraId="13B85F41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интенсификации использования маток: 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ранний отъем поросят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стимуляция и синхро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низация охоты и овуляции у ремонтных свинок и свиноматок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синхронизация опоросов, сокращение холостого и супоросного периодов, осеменение сви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номаток в подсосный период. </w:t>
      </w:r>
    </w:p>
    <w:p w14:paraId="232AFB49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6F29D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65BBC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A07F3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FC826" w14:textId="77777777" w:rsidR="005F4FCC" w:rsidRPr="005F4FCC" w:rsidRDefault="005F4FCC" w:rsidP="005F4F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ТЕХНОЛОГИЯ ВЫРАЩИВАНИЯ </w:t>
      </w:r>
    </w:p>
    <w:p w14:paraId="4F3E2F99" w14:textId="77777777" w:rsidR="005F4FCC" w:rsidRPr="005F4FCC" w:rsidRDefault="005F4FCC" w:rsidP="005F4F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ПОРОСЯТ-СОСУНОВ И ОТЪЕМЫШЕЙ</w:t>
      </w:r>
    </w:p>
    <w:p w14:paraId="1FB4D999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Биологические особенности, определяющие техноло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гические приемы и методы выращивания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поросят-сосунов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: иммунитет, пищеварение, тер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  <w:t>морегуляция, нервная система, обмен веществ и энергии, зубная система. Критические периоды в жизни поросят-сосунов. Потребность поросят-сосунов в питательных веществах. Значение ранней подкормки поросят. Обоснование схем кормления поросят-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сосунов. Оптимальные технологические параметры при выращивании поро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сят. Причины, профилактика заболеваний и снижения падежа поросят-сосунов.</w:t>
      </w:r>
    </w:p>
    <w:p w14:paraId="780C9453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Биологическое и экономическое обоснование сроков отъема поросят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свиноматок. Техника отъема, технология содержания, кормления и об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служивания поросят-отъемышей и поросят, отставших в росте и развитии, при двухфазной и трехфазной технологиях в промышленных комплексах.</w:t>
      </w:r>
    </w:p>
    <w:p w14:paraId="15A33AE0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2166DA1" w14:textId="77777777" w:rsidR="005F4FCC" w:rsidRPr="005F4FCC" w:rsidRDefault="005F4FCC" w:rsidP="005F4F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10. ТЕХНОЛОГИЯ ВЫРАЩИВАНИЯ РЕМОНТНОГО МОЛОДНЯКА</w:t>
      </w:r>
    </w:p>
    <w:p w14:paraId="2178938E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Технология отбора и выращивания ремонтных хрячков и свинок.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их кормления и со</w:t>
      </w:r>
      <w:r w:rsidRPr="005F4F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держания. </w:t>
      </w:r>
      <w:r w:rsidRPr="005F4F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Этапы отбора молодняка на ремонт.  </w:t>
      </w:r>
      <w:r w:rsidRPr="005F4F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</w:t>
      </w:r>
      <w:r w:rsidRPr="005F4F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>бенности выращивания ремонтного молодняка для комплектования маточ</w:t>
      </w:r>
      <w:r w:rsidRPr="005F4F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стад крупных свиноводческих предприятий.</w:t>
      </w:r>
    </w:p>
    <w:p w14:paraId="29C16ECD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C47B7F" w14:textId="77777777" w:rsidR="005F4FCC" w:rsidRPr="005F4FCC" w:rsidRDefault="005F4FCC" w:rsidP="005F4F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ТЕХНОЛОГИЯ ОТКОРМА СВИНЕЙ</w:t>
      </w:r>
    </w:p>
    <w:p w14:paraId="18C2ACDA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Теоретические основы откорма свиней. Основные факторы, определяющие интенсивность и результаты откорма: порода, здоровье, метод разведения, от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  <w:t>бор и подготовка молодняка, пол, возраст, фронт кормления, величина групп, кормление и качество кормов, подготовка и приемы скармлива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5F4F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ния кормов, способы содержания животных, микроклимат в помещениях и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т.д. Виды откорма: мясной, беконный, откорм до жирных кондиций. </w:t>
      </w:r>
      <w:r w:rsidRPr="005F4FC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Эффективность откорма 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свиней до различной живой массы. </w:t>
      </w:r>
    </w:p>
    <w:p w14:paraId="7F6DE874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Технология содержания и обслуживания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откормочного поголовья. Пути и методы повышения откормочной и мясной продуктивно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сти свиней. </w:t>
      </w:r>
    </w:p>
    <w:p w14:paraId="367BB25C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Требования </w:t>
      </w:r>
      <w:r w:rsidRPr="005F4F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 ГОСТ 31479-2012 «Свиньи для убоя. Свинина в тушах и полутушах»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предъявляемые к свиньям,</w:t>
      </w:r>
      <w:r w:rsidRPr="005F4FC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снимаемым с откорма и реализуемым на убой. Категории и закупочные цены на свиней для убоя.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транспортировки и предубойного содержания живот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ных, сокращение потерь и повышение качества свинины.</w:t>
      </w:r>
    </w:p>
    <w:p w14:paraId="427655F4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eastAsia="ru-RU"/>
        </w:rPr>
      </w:pPr>
    </w:p>
    <w:p w14:paraId="50CC4602" w14:textId="77777777" w:rsidR="005F4FCC" w:rsidRPr="005F4FCC" w:rsidRDefault="005F4FCC" w:rsidP="005F4F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12. ОРГАНИЗАЦИЯ КОРМОВОЙ БАЗЫ И ТЕХНОЛОГИЯ </w:t>
      </w:r>
    </w:p>
    <w:p w14:paraId="47A6A8CC" w14:textId="77777777" w:rsidR="005F4FCC" w:rsidRPr="005F4FCC" w:rsidRDefault="005F4FCC" w:rsidP="005F4F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РАЦИОНАЛЬНОГО </w:t>
      </w:r>
      <w:r w:rsidRPr="005F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ИСПОЛЬЗОВАНИЯ КОРМОВ</w:t>
      </w:r>
    </w:p>
    <w:p w14:paraId="5FA66D6E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Особенности физиологии питания и пищеварения свиней. Основные принципы организации кормления свиней. Типы кормления и структура </w:t>
      </w:r>
      <w:r w:rsidRPr="005F4F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кормовых рационов для свиней различных возрастных групп.</w:t>
      </w:r>
      <w:r w:rsidRPr="005F4FC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Комбикорма – основа рационов для</w:t>
      </w:r>
      <w:r w:rsidRPr="005F4F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свиней в условиях интенсивного ведения свиноводства,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рецептуры комбикормов. Особенности организации кормления свиней в летний период зеленой массой. Составление схемы зеленого конвейера для различных групп свиней. Консистенция кормосмесей и кратность кормления свиней. Органи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кормораздачи и водопоя.</w:t>
      </w:r>
    </w:p>
    <w:p w14:paraId="0EC0EE34" w14:textId="77777777" w:rsidR="005F4FCC" w:rsidRPr="005F4FCC" w:rsidRDefault="005F4FCC" w:rsidP="005F4FCC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Определение потребности хозяйств в кормах для производства запла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  <w:t>нированных объемов свинины. Особенности организации кормления свиней на предпри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  <w:t xml:space="preserve">ятиях различного типа и мощности. Определение источников поступления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кормов и расчет площадей под кормовые культуры.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14:paraId="1A7F012F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14:paraId="155D15B5" w14:textId="77777777" w:rsidR="005F4FCC" w:rsidRPr="005F4FCC" w:rsidRDefault="005F4FCC" w:rsidP="005F4F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13. ОРГАНИЗАЦИЯ ТРУДА, УЧЕТ И ОТЧЕТНОСТЬ,</w:t>
      </w:r>
    </w:p>
    <w:p w14:paraId="2F168BFC" w14:textId="77777777" w:rsidR="005F4FCC" w:rsidRPr="005F4FCC" w:rsidRDefault="005F4FCC" w:rsidP="005F4F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ОЦЕНКА </w:t>
      </w:r>
      <w:r w:rsidRPr="005F4F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ЭКОНОМИЧЕСКОЙ ЭФФЕКТИВНОСТИ</w:t>
      </w:r>
    </w:p>
    <w:p w14:paraId="0F05041D" w14:textId="77777777" w:rsidR="005F4FCC" w:rsidRPr="005F4FCC" w:rsidRDefault="005F4FCC" w:rsidP="005F4FCC">
      <w:pPr>
        <w:shd w:val="clear" w:color="auto" w:fill="FFFFFF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РАБОТЫ СВИНОВОДЧЕСКИХ </w:t>
      </w:r>
      <w:r w:rsidRPr="005F4F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ФЕРМ И КОМПЛЕКСОВ</w:t>
      </w:r>
    </w:p>
    <w:p w14:paraId="4E7B7D8A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Права и обязанности обслуживающего персонала свиноводческих хо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  <w:t xml:space="preserve">зяйств различного типа. Нормы обслуживания, организация и оплата труда 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разных категорий работников при различном уровне интенсификации отрас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ли. Материально-техническое обеспечение свиноводческих предприятий.</w:t>
      </w:r>
    </w:p>
    <w:p w14:paraId="728BE907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Зоотехническая и экономическая оценка деятельности свиноводческо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  <w:t xml:space="preserve">го предприятия. 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Производственный учет в свиноводческих хозяйствах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категорий, формы отчетности.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Структура себестоимости. </w:t>
      </w:r>
    </w:p>
    <w:p w14:paraId="7C779FD6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Организация подготовки </w:t>
      </w:r>
      <w:r w:rsidRPr="005F4FCC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и </w:t>
      </w:r>
      <w:r w:rsidRPr="005F4F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повышения квалификации кадров. Гигиена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техника безопасности в свиноводстве.</w:t>
      </w:r>
    </w:p>
    <w:p w14:paraId="143BBCF8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F4F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РАЗДЕЛ 3. Требования к курсовой работе</w:t>
      </w:r>
    </w:p>
    <w:p w14:paraId="52CD430B" w14:textId="77777777" w:rsidR="005F4FCC" w:rsidRPr="005F4FCC" w:rsidRDefault="005F4FCC" w:rsidP="005F4FCC">
      <w:pPr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791EBBE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NewtonC" w:hAnsi="Times New Roman" w:cs="Times New Roman"/>
          <w:b/>
          <w:bCs/>
          <w:spacing w:val="-4"/>
          <w:sz w:val="29"/>
          <w:szCs w:val="29"/>
        </w:rPr>
        <w:t xml:space="preserve">Курсовое проектирование </w:t>
      </w:r>
      <w:r w:rsidRPr="005F4FCC">
        <w:rPr>
          <w:rFonts w:ascii="Times New Roman" w:eastAsia="NewtonC" w:hAnsi="Times New Roman" w:cs="Times New Roman"/>
          <w:spacing w:val="-4"/>
          <w:sz w:val="29"/>
          <w:szCs w:val="29"/>
        </w:rPr>
        <w:t xml:space="preserve">позволяет </w:t>
      </w:r>
      <w:r w:rsidRPr="005F4FCC">
        <w:rPr>
          <w:rFonts w:ascii="Times New Roman" w:eastAsia="NewtonC" w:hAnsi="Times New Roman" w:cs="Times New Roman"/>
          <w:spacing w:val="-5"/>
          <w:sz w:val="29"/>
          <w:szCs w:val="29"/>
        </w:rPr>
        <w:t xml:space="preserve">формировать </w:t>
      </w:r>
      <w:r w:rsidRPr="005F4FCC">
        <w:rPr>
          <w:rFonts w:ascii="Times New Roman" w:eastAsia="NewtonC" w:hAnsi="Times New Roman" w:cs="Times New Roman"/>
          <w:sz w:val="29"/>
          <w:szCs w:val="29"/>
        </w:rPr>
        <w:t xml:space="preserve">у </w:t>
      </w:r>
      <w:r w:rsidRPr="005F4FCC">
        <w:rPr>
          <w:rFonts w:ascii="Times New Roman" w:eastAsia="NewtonC" w:hAnsi="Times New Roman" w:cs="Times New Roman"/>
          <w:spacing w:val="-5"/>
          <w:sz w:val="29"/>
          <w:szCs w:val="29"/>
        </w:rPr>
        <w:t xml:space="preserve">обучающихся знания </w:t>
      </w:r>
      <w:r w:rsidRPr="005F4FCC">
        <w:rPr>
          <w:rFonts w:ascii="Times New Roman" w:eastAsia="NewtonC" w:hAnsi="Times New Roman" w:cs="Times New Roman"/>
          <w:spacing w:val="-3"/>
          <w:sz w:val="29"/>
          <w:szCs w:val="29"/>
        </w:rPr>
        <w:t xml:space="preserve">по </w:t>
      </w:r>
      <w:r w:rsidRPr="005F4FCC">
        <w:rPr>
          <w:rFonts w:ascii="Times New Roman" w:eastAsia="NewtonC" w:hAnsi="Times New Roman" w:cs="Times New Roman"/>
          <w:spacing w:val="-5"/>
          <w:sz w:val="29"/>
          <w:szCs w:val="29"/>
        </w:rPr>
        <w:t xml:space="preserve">основным технологическим решениям производства </w:t>
      </w:r>
      <w:r w:rsidRPr="005F4FCC">
        <w:rPr>
          <w:rFonts w:ascii="Times New Roman" w:eastAsia="NewtonC" w:hAnsi="Times New Roman" w:cs="Times New Roman"/>
          <w:spacing w:val="-6"/>
          <w:sz w:val="29"/>
          <w:szCs w:val="29"/>
        </w:rPr>
        <w:t>свинины, кормлению, содержанию, разведению животных, о</w:t>
      </w:r>
      <w:r w:rsidRPr="005F4FCC">
        <w:rPr>
          <w:rFonts w:ascii="Times New Roman" w:eastAsia="NewtonC" w:hAnsi="Times New Roman" w:cs="Times New Roman"/>
          <w:spacing w:val="-3"/>
          <w:sz w:val="29"/>
          <w:szCs w:val="29"/>
        </w:rPr>
        <w:t xml:space="preserve">владеть основными приемами </w:t>
      </w:r>
      <w:r w:rsidRPr="005F4FCC">
        <w:rPr>
          <w:rFonts w:ascii="Times New Roman" w:eastAsia="NewtonC" w:hAnsi="Times New Roman" w:cs="Times New Roman"/>
          <w:sz w:val="29"/>
          <w:szCs w:val="29"/>
        </w:rPr>
        <w:t xml:space="preserve">и </w:t>
      </w:r>
      <w:r w:rsidRPr="005F4FCC">
        <w:rPr>
          <w:rFonts w:ascii="Times New Roman" w:eastAsia="NewtonC" w:hAnsi="Times New Roman" w:cs="Times New Roman"/>
          <w:spacing w:val="-3"/>
          <w:sz w:val="29"/>
          <w:szCs w:val="29"/>
        </w:rPr>
        <w:t>методами организа</w:t>
      </w:r>
      <w:r w:rsidRPr="005F4FCC">
        <w:rPr>
          <w:rFonts w:ascii="Times New Roman" w:eastAsia="NewtonC" w:hAnsi="Times New Roman" w:cs="Times New Roman"/>
          <w:sz w:val="29"/>
          <w:szCs w:val="29"/>
        </w:rPr>
        <w:t xml:space="preserve">ции </w:t>
      </w:r>
      <w:r w:rsidRPr="005F4FCC">
        <w:rPr>
          <w:rFonts w:ascii="Times New Roman" w:eastAsia="NewtonC" w:hAnsi="Times New Roman" w:cs="Times New Roman"/>
          <w:spacing w:val="-3"/>
          <w:sz w:val="29"/>
          <w:szCs w:val="29"/>
        </w:rPr>
        <w:t xml:space="preserve">производства свинины </w:t>
      </w:r>
      <w:r w:rsidRPr="005F4FCC">
        <w:rPr>
          <w:rFonts w:ascii="Times New Roman" w:eastAsia="NewtonC" w:hAnsi="Times New Roman" w:cs="Times New Roman"/>
          <w:sz w:val="29"/>
          <w:szCs w:val="29"/>
        </w:rPr>
        <w:t xml:space="preserve">в </w:t>
      </w:r>
      <w:r w:rsidRPr="005F4FCC">
        <w:rPr>
          <w:rFonts w:ascii="Times New Roman" w:eastAsia="NewtonC" w:hAnsi="Times New Roman" w:cs="Times New Roman"/>
          <w:spacing w:val="-3"/>
          <w:sz w:val="29"/>
          <w:szCs w:val="29"/>
        </w:rPr>
        <w:t>хозяйствах различного типа, обосновывать технологические параметры свиноводческого предприятия.</w:t>
      </w:r>
    </w:p>
    <w:p w14:paraId="240D9D56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NewtonC" w:hAnsi="Times New Roman" w:cs="Times New Roman"/>
          <w:spacing w:val="-3"/>
          <w:sz w:val="29"/>
          <w:szCs w:val="29"/>
        </w:rPr>
        <w:t xml:space="preserve">Курсовое </w:t>
      </w:r>
      <w:r w:rsidRPr="005F4FCC">
        <w:rPr>
          <w:rFonts w:ascii="Times New Roman" w:eastAsia="NewtonC" w:hAnsi="Times New Roman" w:cs="Times New Roman"/>
          <w:sz w:val="29"/>
          <w:szCs w:val="29"/>
        </w:rPr>
        <w:t>проектирование выполняется студентом самостоятельно. Методическое руководство осуществляет преподаватель. Объем курсовой работы – 25–30 страниц рукописного текста. Необходимый материал студент может собирать на производстве во время прохождения практики, каникул или получать от преподавателя,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 поэтому тема  курсовой работы может быть единой для всех студентов: «Разработка (совершенствование) технологии производства свинины в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  <w:u w:val="single" w:color="221E1F"/>
        </w:rPr>
        <w:tab/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>(название сельскохозяйственного предприятия)». Выполнение курсовой работы по материалам конкретного предприятия (при возможности посещения) позволит студенту лучше раскрыть свои знания и проявить максимальную самостоятельность.</w:t>
      </w:r>
    </w:p>
    <w:p w14:paraId="3959A065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</w:pP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Курсовая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работа включает введение, обзор литературы, аналитическую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>часть (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по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конкретному предприятию), технологическую часть, выводы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предложения, список использованной литературы. </w:t>
      </w:r>
    </w:p>
    <w:p w14:paraId="3E6B065A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</w:pP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Во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введении (1–2стр.) освещаются состояние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>перспекти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вы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развития свиноводства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за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рубежом,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в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Республике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 xml:space="preserve">Беларусь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непосредственно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в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регионе,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по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материалам которого выполняется курсовая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 xml:space="preserve">работа. </w:t>
      </w:r>
    </w:p>
    <w:p w14:paraId="2ADF855C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>В обзоре литературы (10–12 стр.) раскрываются вопросы технологии производства свинины, воспроизводства стада, кормления и содержания животных и др. (по заданию преподавателя).</w:t>
      </w:r>
    </w:p>
    <w:p w14:paraId="5C0BEC04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В аналитической части (10–12 стр.) при анализе состояния  свиноводства предприятия (при возможности его посещения), по которому студент может выполнять </w:t>
      </w:r>
      <w:r w:rsidRPr="005F4FCC">
        <w:rPr>
          <w:rFonts w:ascii="Times New Roman" w:eastAsia="NewtonC" w:hAnsi="Times New Roman" w:cs="Times New Roman"/>
          <w:sz w:val="29"/>
          <w:szCs w:val="29"/>
        </w:rPr>
        <w:t>курсовое проектирование,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 указываются: мощность свиноводческого предприятия; годовой план производства свинины и его выполнение; производство свинины на одну </w:t>
      </w:r>
      <w:r w:rsidRPr="005F4FCC">
        <w:rPr>
          <w:rFonts w:ascii="Times New Roman" w:eastAsia="NewtonC" w:hAnsi="Times New Roman" w:cs="Times New Roman"/>
          <w:color w:val="231F20"/>
          <w:spacing w:val="-6"/>
          <w:sz w:val="29"/>
          <w:szCs w:val="29"/>
        </w:rPr>
        <w:t xml:space="preserve">голову,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имеющуюся на начало года; приводится структура стада, система случек и опоросов в течение года, количество опоросов от основной свиноматки в год, выход поросят на один опорос от основной и проверяемой свиноматки; анализируются оплодотворяемость свиноматок, нагрузка свиноматок на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одного хряка, сохранность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среднесуточные приросты различных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>поло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возрастных групп молодняка, возраст поросят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при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отъеме, постановке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на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 xml:space="preserve">откорм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 xml:space="preserve">снятии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с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>откорма. Описываются кормление животных, обес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печенность кормами, структура рационов, подготовка кормов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к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скармливанию.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>У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казываются количество помещений,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их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размеры, характеристика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вместимость, внутреннее оборудование, марки станков, фронт кормления, глубина логова, площадь станка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на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одну </w:t>
      </w:r>
      <w:r w:rsidRPr="005F4FCC">
        <w:rPr>
          <w:rFonts w:ascii="Times New Roman" w:eastAsia="NewtonC" w:hAnsi="Times New Roman" w:cs="Times New Roman"/>
          <w:color w:val="231F20"/>
          <w:spacing w:val="-9"/>
          <w:sz w:val="29"/>
          <w:szCs w:val="29"/>
        </w:rPr>
        <w:t xml:space="preserve">голову,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размер групп, системы механизации, обеспечивающие раздачу кормов,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удаление навоза, создание микроклимата.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Студент делает выводы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о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состоянии свиноводства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в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хозяйстве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обосновывает необходимость пересмотра сложившейся технологии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или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отдельных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ее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фрагментов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для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>повышения эффективности производства свинины.</w:t>
      </w:r>
    </w:p>
    <w:p w14:paraId="506A4E3D" w14:textId="77777777" w:rsidR="005F4FCC" w:rsidRPr="005F4FCC" w:rsidRDefault="005F4FCC" w:rsidP="005F4FCC">
      <w:pPr>
        <w:widowControl w:val="0"/>
        <w:autoSpaceDE w:val="0"/>
        <w:autoSpaceDN w:val="0"/>
        <w:spacing w:before="1" w:after="0" w:line="225" w:lineRule="auto"/>
        <w:ind w:left="107" w:right="102" w:firstLine="328"/>
        <w:jc w:val="both"/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</w:pP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В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технологической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 xml:space="preserve">части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(11–12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 xml:space="preserve">стр.)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>разрабатываются технологические показатели (параметры) свиноводческо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го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предприятия, проводится расчет поголовья, формирования стада,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>про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изводственных циклов, размера групп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в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одном цикле, среднегодового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поголовья, потребности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в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станках, помещениях, кормах, строится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>цик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>лограмма поточного производства свинины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. По материалам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проведенных разработок рассчитывается экономическая эффективность предлагаемой технологии. </w:t>
      </w:r>
      <w:r w:rsidRPr="005F4FCC">
        <w:rPr>
          <w:rFonts w:ascii="Times New Roman" w:eastAsia="NewtonC" w:hAnsi="Times New Roman" w:cs="Times New Roman"/>
          <w:color w:val="231F20"/>
          <w:spacing w:val="-6"/>
          <w:sz w:val="29"/>
          <w:szCs w:val="29"/>
        </w:rPr>
        <w:t xml:space="preserve">Вычерчивается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план комплекса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с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указанием </w:t>
      </w:r>
      <w:r w:rsidRPr="005F4FCC">
        <w:rPr>
          <w:rFonts w:ascii="Times New Roman" w:eastAsia="NewtonC" w:hAnsi="Times New Roman" w:cs="Times New Roman"/>
          <w:color w:val="231F20"/>
          <w:spacing w:val="-6"/>
          <w:sz w:val="29"/>
          <w:szCs w:val="29"/>
        </w:rPr>
        <w:t xml:space="preserve">проектируемых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построек, даются фрагменты чертежей предлагаемого здания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 </w:t>
      </w:r>
      <w:r w:rsidRPr="005F4FCC">
        <w:rPr>
          <w:rFonts w:ascii="Times New Roman" w:eastAsia="NewtonC" w:hAnsi="Times New Roman" w:cs="Times New Roman"/>
          <w:color w:val="231F20"/>
          <w:spacing w:val="-6"/>
          <w:sz w:val="29"/>
          <w:szCs w:val="29"/>
        </w:rPr>
        <w:t xml:space="preserve">станочного оборудования. </w:t>
      </w:r>
    </w:p>
    <w:p w14:paraId="19484C82" w14:textId="77777777" w:rsidR="005F4FCC" w:rsidRPr="005F4FCC" w:rsidRDefault="005F4FCC" w:rsidP="005F4FCC">
      <w:pPr>
        <w:widowControl w:val="0"/>
        <w:autoSpaceDE w:val="0"/>
        <w:autoSpaceDN w:val="0"/>
        <w:spacing w:before="1" w:after="0" w:line="225" w:lineRule="auto"/>
        <w:ind w:left="107" w:right="102" w:firstLine="328"/>
        <w:jc w:val="both"/>
        <w:rPr>
          <w:rFonts w:ascii="Times New Roman" w:eastAsia="NewtonC" w:hAnsi="Times New Roman" w:cs="Times New Roman"/>
          <w:color w:val="231F20"/>
        </w:rPr>
      </w:pP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По </w:t>
      </w:r>
      <w:r w:rsidRPr="005F4FCC">
        <w:rPr>
          <w:rFonts w:ascii="Times New Roman" w:eastAsia="NewtonC" w:hAnsi="Times New Roman" w:cs="Times New Roman"/>
          <w:color w:val="231F20"/>
          <w:spacing w:val="-6"/>
          <w:sz w:val="29"/>
          <w:szCs w:val="29"/>
        </w:rPr>
        <w:t xml:space="preserve">материалам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своих </w:t>
      </w:r>
      <w:r w:rsidRPr="005F4FCC">
        <w:rPr>
          <w:rFonts w:ascii="Times New Roman" w:eastAsia="NewtonC" w:hAnsi="Times New Roman" w:cs="Times New Roman"/>
          <w:color w:val="231F20"/>
          <w:spacing w:val="-6"/>
          <w:sz w:val="29"/>
          <w:szCs w:val="29"/>
        </w:rPr>
        <w:t xml:space="preserve">разработок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студент делает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 xml:space="preserve">3–5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выводов,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в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которых </w:t>
      </w:r>
      <w:r w:rsidRPr="005F4FCC">
        <w:rPr>
          <w:rFonts w:ascii="Times New Roman" w:eastAsia="NewtonC" w:hAnsi="Times New Roman" w:cs="Times New Roman"/>
          <w:color w:val="231F20"/>
          <w:spacing w:val="-8"/>
          <w:sz w:val="29"/>
          <w:szCs w:val="29"/>
        </w:rPr>
        <w:t xml:space="preserve">указывает,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 xml:space="preserve">что даст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предлагаемая технология,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за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 xml:space="preserve">счет каких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факторов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 xml:space="preserve">будет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повышено </w:t>
      </w:r>
      <w:r w:rsidRPr="005F4FCC">
        <w:rPr>
          <w:rFonts w:ascii="Times New Roman" w:eastAsia="NewtonC" w:hAnsi="Times New Roman" w:cs="Times New Roman"/>
          <w:color w:val="231F20"/>
          <w:spacing w:val="-4"/>
          <w:sz w:val="29"/>
          <w:szCs w:val="29"/>
        </w:rPr>
        <w:t>про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изводство свинины </w:t>
      </w:r>
      <w:r w:rsidRPr="005F4FCC">
        <w:rPr>
          <w:rFonts w:ascii="Times New Roman" w:eastAsia="NewtonC" w:hAnsi="Times New Roman" w:cs="Times New Roman"/>
          <w:color w:val="231F20"/>
          <w:sz w:val="29"/>
          <w:szCs w:val="29"/>
        </w:rPr>
        <w:t xml:space="preserve">и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 xml:space="preserve">снижена </w:t>
      </w:r>
      <w:r w:rsidRPr="005F4FCC">
        <w:rPr>
          <w:rFonts w:ascii="Times New Roman" w:eastAsia="NewtonC" w:hAnsi="Times New Roman" w:cs="Times New Roman"/>
          <w:color w:val="231F20"/>
          <w:spacing w:val="-3"/>
          <w:sz w:val="29"/>
          <w:szCs w:val="29"/>
        </w:rPr>
        <w:t xml:space="preserve">ее </w:t>
      </w:r>
      <w:r w:rsidRPr="005F4FCC">
        <w:rPr>
          <w:rFonts w:ascii="Times New Roman" w:eastAsia="NewtonC" w:hAnsi="Times New Roman" w:cs="Times New Roman"/>
          <w:color w:val="231F20"/>
          <w:spacing w:val="-5"/>
          <w:sz w:val="29"/>
          <w:szCs w:val="29"/>
        </w:rPr>
        <w:t>себестоимость.</w:t>
      </w:r>
      <w:r w:rsidRPr="005F4FCC">
        <w:rPr>
          <w:rFonts w:ascii="Times New Roman" w:eastAsia="NewtonC" w:hAnsi="Times New Roman" w:cs="Times New Roman"/>
          <w:color w:val="231F20"/>
        </w:rPr>
        <w:t xml:space="preserve"> </w:t>
      </w:r>
    </w:p>
    <w:p w14:paraId="05ABE29C" w14:textId="77777777" w:rsidR="005F4FCC" w:rsidRPr="005F4FCC" w:rsidRDefault="005F4FCC" w:rsidP="005F4FCC">
      <w:pPr>
        <w:widowControl w:val="0"/>
        <w:autoSpaceDE w:val="0"/>
        <w:autoSpaceDN w:val="0"/>
        <w:spacing w:before="1" w:after="0" w:line="225" w:lineRule="auto"/>
        <w:ind w:left="107" w:right="102" w:firstLine="328"/>
        <w:jc w:val="both"/>
        <w:rPr>
          <w:rFonts w:ascii="Times New Roman" w:eastAsia="NewtonC" w:hAnsi="Times New Roman" w:cs="Times New Roman"/>
          <w:sz w:val="28"/>
          <w:szCs w:val="28"/>
        </w:rPr>
      </w:pPr>
      <w:r w:rsidRPr="005F4FCC">
        <w:rPr>
          <w:rFonts w:ascii="Times New Roman" w:eastAsia="NewtonC" w:hAnsi="Times New Roman" w:cs="Times New Roman"/>
          <w:color w:val="231F20"/>
          <w:sz w:val="28"/>
          <w:szCs w:val="28"/>
        </w:rPr>
        <w:t>При выполнении курсовой работы по индивидуальному заданию его тема устанавливается преподавателем по любому разделу программы.</w:t>
      </w:r>
    </w:p>
    <w:p w14:paraId="2E2123CF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NewtonC" w:hAnsi="Times New Roman" w:cs="Times New Roman"/>
        </w:rPr>
        <w:br w:type="page"/>
      </w: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УЧЕБНО-МЕТОДИЧЕСКАЯ КАРТА </w:t>
      </w:r>
    </w:p>
    <w:p w14:paraId="48678B53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ДИСЦИПЛИНЫ </w:t>
      </w:r>
    </w:p>
    <w:p w14:paraId="4758C1CC" w14:textId="77777777" w:rsidR="005F4FCC" w:rsidRPr="005F4FCC" w:rsidRDefault="005F4FCC" w:rsidP="005F4FCC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F965D" w14:textId="77777777" w:rsidR="005F4FCC" w:rsidRPr="005F4FCC" w:rsidRDefault="005F4FCC" w:rsidP="005F4FCC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получения образования: дневная (полная) </w:t>
      </w:r>
    </w:p>
    <w:p w14:paraId="78082CCC" w14:textId="77777777" w:rsidR="005F4FCC" w:rsidRPr="005F4FCC" w:rsidRDefault="005F4FCC" w:rsidP="005F4FCC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планам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БД-0811-02-12-23у,  БД-0811-02-12-25у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851"/>
        <w:gridCol w:w="567"/>
        <w:gridCol w:w="992"/>
        <w:gridCol w:w="851"/>
        <w:gridCol w:w="850"/>
        <w:gridCol w:w="851"/>
      </w:tblGrid>
      <w:tr w:rsidR="005F4FCC" w:rsidRPr="005F4FCC" w14:paraId="01ADFEAD" w14:textId="77777777" w:rsidTr="004044FE">
        <w:trPr>
          <w:trHeight w:val="433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6CAB8518" w14:textId="77777777" w:rsidR="005F4FCC" w:rsidRPr="005F4FCC" w:rsidRDefault="005F4FCC" w:rsidP="005F4FCC">
            <w:pPr>
              <w:spacing w:after="0" w:line="3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раздела, тем</w:t>
            </w:r>
            <w:r w:rsidRPr="005F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0B1DD4A5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73793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FDDA1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A49D85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раздела, </w:t>
            </w:r>
          </w:p>
          <w:p w14:paraId="393B9FD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2410" w:type="dxa"/>
            <w:gridSpan w:val="3"/>
          </w:tcPr>
          <w:p w14:paraId="3F70524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ауди-торных часов</w:t>
            </w:r>
          </w:p>
        </w:tc>
        <w:tc>
          <w:tcPr>
            <w:tcW w:w="851" w:type="dxa"/>
            <w:vMerge w:val="restart"/>
            <w:textDirection w:val="btLr"/>
          </w:tcPr>
          <w:p w14:paraId="53122139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Количествo часов СР</w:t>
            </w:r>
          </w:p>
        </w:tc>
        <w:tc>
          <w:tcPr>
            <w:tcW w:w="850" w:type="dxa"/>
            <w:vMerge w:val="restart"/>
            <w:textDirection w:val="btLr"/>
          </w:tcPr>
          <w:p w14:paraId="79916BF5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контроля </w:t>
            </w:r>
          </w:p>
        </w:tc>
        <w:tc>
          <w:tcPr>
            <w:tcW w:w="851" w:type="dxa"/>
            <w:vMerge w:val="restart"/>
            <w:textDirection w:val="btLr"/>
          </w:tcPr>
          <w:p w14:paraId="5AE7978E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ind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5F4FCC" w:rsidRPr="005F4FCC" w14:paraId="2EAF1A9A" w14:textId="77777777" w:rsidTr="004044FE">
        <w:trPr>
          <w:cantSplit/>
          <w:trHeight w:val="1829"/>
        </w:trPr>
        <w:tc>
          <w:tcPr>
            <w:tcW w:w="851" w:type="dxa"/>
            <w:vMerge/>
            <w:shd w:val="clear" w:color="auto" w:fill="auto"/>
          </w:tcPr>
          <w:p w14:paraId="0B0FEF65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7D5FA02D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14:paraId="5890CEC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65A981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  <w:p w14:paraId="1C8A843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08FF69E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851" w:type="dxa"/>
            <w:vMerge/>
          </w:tcPr>
          <w:p w14:paraId="498FA687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26F4656E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14:paraId="08E40561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208710CE" w14:textId="77777777" w:rsidTr="004044FE">
        <w:tc>
          <w:tcPr>
            <w:tcW w:w="851" w:type="dxa"/>
            <w:shd w:val="clear" w:color="auto" w:fill="auto"/>
          </w:tcPr>
          <w:p w14:paraId="0E9C60E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203E91C1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Биологические особенности, конституция, экстерьер и интерьер свиней</w:t>
            </w:r>
          </w:p>
        </w:tc>
        <w:tc>
          <w:tcPr>
            <w:tcW w:w="851" w:type="dxa"/>
            <w:vAlign w:val="center"/>
          </w:tcPr>
          <w:p w14:paraId="1B6A5B0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3D59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4FF55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1C1429B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4C8FF53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9BE31B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1FFBE03C" w14:textId="77777777" w:rsidTr="004044FE">
        <w:tc>
          <w:tcPr>
            <w:tcW w:w="851" w:type="dxa"/>
            <w:shd w:val="clear" w:color="auto" w:fill="auto"/>
          </w:tcPr>
          <w:p w14:paraId="789C6CF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240C965F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Продуктивность свиней</w:t>
            </w:r>
          </w:p>
        </w:tc>
        <w:tc>
          <w:tcPr>
            <w:tcW w:w="851" w:type="dxa"/>
            <w:vAlign w:val="center"/>
          </w:tcPr>
          <w:p w14:paraId="11F18A2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4E23F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6386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296ED5D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1C0F17D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</w:t>
            </w:r>
          </w:p>
        </w:tc>
        <w:tc>
          <w:tcPr>
            <w:tcW w:w="851" w:type="dxa"/>
          </w:tcPr>
          <w:p w14:paraId="0A1342F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0EB86852" w14:textId="77777777" w:rsidTr="004044FE">
        <w:tc>
          <w:tcPr>
            <w:tcW w:w="851" w:type="dxa"/>
            <w:shd w:val="clear" w:color="auto" w:fill="auto"/>
          </w:tcPr>
          <w:p w14:paraId="1CD6189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5C7B2F6D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Породы и типы свиней</w:t>
            </w:r>
          </w:p>
        </w:tc>
        <w:tc>
          <w:tcPr>
            <w:tcW w:w="851" w:type="dxa"/>
            <w:vAlign w:val="center"/>
          </w:tcPr>
          <w:p w14:paraId="7CD7541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2F5D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E052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7EF8B77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26A2DAD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851" w:type="dxa"/>
          </w:tcPr>
          <w:p w14:paraId="50B36F0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130A1299" w14:textId="77777777" w:rsidTr="004044FE">
        <w:tc>
          <w:tcPr>
            <w:tcW w:w="851" w:type="dxa"/>
            <w:shd w:val="clear" w:color="auto" w:fill="auto"/>
          </w:tcPr>
          <w:p w14:paraId="5386CB6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753648C4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племенной работы в свиноводстве</w:t>
            </w:r>
          </w:p>
        </w:tc>
        <w:tc>
          <w:tcPr>
            <w:tcW w:w="851" w:type="dxa"/>
            <w:vAlign w:val="center"/>
          </w:tcPr>
          <w:p w14:paraId="3E928E4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9E6A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1935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213E5D2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708968C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284930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5A1F90CE" w14:textId="77777777" w:rsidTr="004044FE">
        <w:tc>
          <w:tcPr>
            <w:tcW w:w="851" w:type="dxa"/>
            <w:shd w:val="clear" w:color="auto" w:fill="auto"/>
          </w:tcPr>
          <w:p w14:paraId="047825E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1052590C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Организация и методы племенной работы в хозяйствах разного типа</w:t>
            </w:r>
          </w:p>
        </w:tc>
        <w:tc>
          <w:tcPr>
            <w:tcW w:w="851" w:type="dxa"/>
            <w:vAlign w:val="center"/>
          </w:tcPr>
          <w:p w14:paraId="422EE43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52CE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8727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4FDCCD5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64BEA20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851" w:type="dxa"/>
          </w:tcPr>
          <w:p w14:paraId="005BBAF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182CA915" w14:textId="77777777" w:rsidTr="004044FE">
        <w:tc>
          <w:tcPr>
            <w:tcW w:w="851" w:type="dxa"/>
            <w:shd w:val="clear" w:color="auto" w:fill="auto"/>
          </w:tcPr>
          <w:p w14:paraId="0803263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7BDD41F3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основы производства свинины</w:t>
            </w:r>
          </w:p>
        </w:tc>
        <w:tc>
          <w:tcPr>
            <w:tcW w:w="851" w:type="dxa"/>
            <w:vAlign w:val="center"/>
          </w:tcPr>
          <w:p w14:paraId="7237F5C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D69F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67D3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296DD2E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7541162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CFAAF8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59B81C80" w14:textId="77777777" w:rsidTr="004044FE">
        <w:tc>
          <w:tcPr>
            <w:tcW w:w="851" w:type="dxa"/>
            <w:shd w:val="clear" w:color="auto" w:fill="auto"/>
          </w:tcPr>
          <w:p w14:paraId="045F58B5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58DAD592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промышленного свиноводства</w:t>
            </w:r>
          </w:p>
        </w:tc>
        <w:tc>
          <w:tcPr>
            <w:tcW w:w="851" w:type="dxa"/>
            <w:vAlign w:val="center"/>
          </w:tcPr>
          <w:p w14:paraId="5E40164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2C21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D87B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524D0FC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71637FB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М4,</w:t>
            </w:r>
          </w:p>
          <w:p w14:paraId="1127665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851" w:type="dxa"/>
          </w:tcPr>
          <w:p w14:paraId="2F8D45B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3949D397" w14:textId="77777777" w:rsidTr="004044FE">
        <w:tc>
          <w:tcPr>
            <w:tcW w:w="851" w:type="dxa"/>
            <w:shd w:val="clear" w:color="auto" w:fill="auto"/>
          </w:tcPr>
          <w:p w14:paraId="072A3BF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7A4BF215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технология воспроизводства стада</w:t>
            </w:r>
          </w:p>
        </w:tc>
        <w:tc>
          <w:tcPr>
            <w:tcW w:w="851" w:type="dxa"/>
            <w:vAlign w:val="center"/>
          </w:tcPr>
          <w:p w14:paraId="4E93110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12E0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0BA3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6F05600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3C42748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851" w:type="dxa"/>
          </w:tcPr>
          <w:p w14:paraId="5C7CC2C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3653E297" w14:textId="77777777" w:rsidTr="004044FE">
        <w:tc>
          <w:tcPr>
            <w:tcW w:w="851" w:type="dxa"/>
            <w:shd w:val="clear" w:color="auto" w:fill="auto"/>
          </w:tcPr>
          <w:p w14:paraId="60472CA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25882875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выращивания поросят-сосунов и отъемышей</w:t>
            </w:r>
          </w:p>
        </w:tc>
        <w:tc>
          <w:tcPr>
            <w:tcW w:w="851" w:type="dxa"/>
            <w:vAlign w:val="center"/>
          </w:tcPr>
          <w:p w14:paraId="7384CFA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FB1A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0430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1F48C6E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46025CF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3B51E2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3A61BF2A" w14:textId="77777777" w:rsidTr="004044FE">
        <w:tc>
          <w:tcPr>
            <w:tcW w:w="851" w:type="dxa"/>
            <w:shd w:val="clear" w:color="auto" w:fill="auto"/>
          </w:tcPr>
          <w:p w14:paraId="4B289BD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6FEE560C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выращивания ремонтного молодняка</w:t>
            </w:r>
          </w:p>
        </w:tc>
        <w:tc>
          <w:tcPr>
            <w:tcW w:w="851" w:type="dxa"/>
            <w:vAlign w:val="center"/>
          </w:tcPr>
          <w:p w14:paraId="2568023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AF65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93E1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00F29E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0C77C4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FF879B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35A57BF6" w14:textId="77777777" w:rsidTr="004044FE">
        <w:tc>
          <w:tcPr>
            <w:tcW w:w="851" w:type="dxa"/>
            <w:shd w:val="clear" w:color="auto" w:fill="auto"/>
          </w:tcPr>
          <w:p w14:paraId="52EF80C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492B456D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откорма свиней</w:t>
            </w:r>
          </w:p>
        </w:tc>
        <w:tc>
          <w:tcPr>
            <w:tcW w:w="851" w:type="dxa"/>
            <w:vAlign w:val="center"/>
          </w:tcPr>
          <w:p w14:paraId="1C13543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92B83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207F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2FE7B35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6D7138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851" w:type="dxa"/>
          </w:tcPr>
          <w:p w14:paraId="6415DBF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7085F99A" w14:textId="77777777" w:rsidTr="004044FE">
        <w:tc>
          <w:tcPr>
            <w:tcW w:w="851" w:type="dxa"/>
            <w:shd w:val="clear" w:color="auto" w:fill="auto"/>
          </w:tcPr>
          <w:p w14:paraId="28915A4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14:paraId="6B41C57C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кормовой базы и технология рационального использования кормов</w:t>
            </w:r>
          </w:p>
        </w:tc>
        <w:tc>
          <w:tcPr>
            <w:tcW w:w="851" w:type="dxa"/>
            <w:vAlign w:val="center"/>
          </w:tcPr>
          <w:p w14:paraId="554228D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6D28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80F0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0515C5B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F4F5B5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270129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688B7326" w14:textId="77777777" w:rsidTr="004044FE">
        <w:tc>
          <w:tcPr>
            <w:tcW w:w="851" w:type="dxa"/>
            <w:shd w:val="clear" w:color="auto" w:fill="auto"/>
          </w:tcPr>
          <w:p w14:paraId="5EC5857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14:paraId="5A9E6EF6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труда, учет и отчетность, оценка экономической эффективности работы свиноводческих ферм и комплексов</w:t>
            </w:r>
          </w:p>
        </w:tc>
        <w:tc>
          <w:tcPr>
            <w:tcW w:w="851" w:type="dxa"/>
            <w:vAlign w:val="center"/>
          </w:tcPr>
          <w:p w14:paraId="0B13C4D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72133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56F80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3A76B58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71E0B3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М5</w:t>
            </w:r>
          </w:p>
        </w:tc>
        <w:tc>
          <w:tcPr>
            <w:tcW w:w="851" w:type="dxa"/>
          </w:tcPr>
          <w:p w14:paraId="56A08E9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6C4ED696" w14:textId="77777777" w:rsidTr="004044FE">
        <w:tc>
          <w:tcPr>
            <w:tcW w:w="5387" w:type="dxa"/>
            <w:gridSpan w:val="2"/>
            <w:shd w:val="clear" w:color="auto" w:fill="auto"/>
          </w:tcPr>
          <w:p w14:paraId="48CD6467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851" w:type="dxa"/>
            <w:vAlign w:val="center"/>
          </w:tcPr>
          <w:p w14:paraId="0A9196F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9498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600E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  <w:vAlign w:val="center"/>
          </w:tcPr>
          <w:p w14:paraId="6E3C8CD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0" w:type="dxa"/>
            <w:vAlign w:val="center"/>
          </w:tcPr>
          <w:p w14:paraId="23F4949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851" w:type="dxa"/>
          </w:tcPr>
          <w:p w14:paraId="78F50F0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78B1E52" w14:textId="77777777" w:rsidR="005F4FCC" w:rsidRPr="005F4FCC" w:rsidRDefault="005F4FCC" w:rsidP="005F4FCC">
      <w:pPr>
        <w:spacing w:after="0" w:line="280" w:lineRule="exact"/>
        <w:ind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1703F0" w14:textId="77777777" w:rsidR="005F4FCC" w:rsidRPr="005F4FCC" w:rsidRDefault="005F4FCC" w:rsidP="005F4FCC">
      <w:pPr>
        <w:spacing w:after="0" w:line="280" w:lineRule="exact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5F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– модуль; КР – курсовая работа; ИЗ – индивидуальные задания; Э – экзамен</w:t>
      </w:r>
    </w:p>
    <w:p w14:paraId="50FEC0FD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E8998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16455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30218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05295505"/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УЧЕБНО-МЕТОДИЧЕСКАЯ КАРТА УЧЕБНОЙ ДИСЦИПЛИНЫ </w:t>
      </w:r>
    </w:p>
    <w:p w14:paraId="7ED43E3D" w14:textId="77777777" w:rsidR="005F4FCC" w:rsidRPr="005F4FCC" w:rsidRDefault="005F4FCC" w:rsidP="005F4FCC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получения образования: дневная (сокращенная) </w:t>
      </w:r>
    </w:p>
    <w:p w14:paraId="2F649D2D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БДс-0811-02-12-23у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67"/>
        <w:gridCol w:w="567"/>
        <w:gridCol w:w="851"/>
        <w:gridCol w:w="992"/>
        <w:gridCol w:w="850"/>
        <w:gridCol w:w="851"/>
      </w:tblGrid>
      <w:tr w:rsidR="005F4FCC" w:rsidRPr="005F4FCC" w14:paraId="30DA4760" w14:textId="77777777" w:rsidTr="004044FE">
        <w:trPr>
          <w:trHeight w:val="433"/>
        </w:trPr>
        <w:tc>
          <w:tcPr>
            <w:tcW w:w="568" w:type="dxa"/>
            <w:vMerge w:val="restart"/>
            <w:shd w:val="clear" w:color="auto" w:fill="auto"/>
            <w:textDirection w:val="btLr"/>
          </w:tcPr>
          <w:p w14:paraId="41EE9A4B" w14:textId="77777777" w:rsidR="005F4FCC" w:rsidRPr="005F4FCC" w:rsidRDefault="005F4FCC" w:rsidP="005F4FCC">
            <w:pPr>
              <w:spacing w:after="0" w:line="3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раздела, тем</w:t>
            </w:r>
            <w:r w:rsidRPr="005F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79A20C01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B37D9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E70EF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35B0C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раздела, </w:t>
            </w:r>
          </w:p>
          <w:p w14:paraId="4DCCCCF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985" w:type="dxa"/>
            <w:gridSpan w:val="3"/>
          </w:tcPr>
          <w:p w14:paraId="44DF07E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аудиторных </w:t>
            </w:r>
          </w:p>
          <w:p w14:paraId="3B3FE8C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992" w:type="dxa"/>
            <w:vMerge w:val="restart"/>
            <w:textDirection w:val="btLr"/>
          </w:tcPr>
          <w:p w14:paraId="1DD2511F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Количествo часов </w:t>
            </w:r>
          </w:p>
          <w:p w14:paraId="287ECD88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850" w:type="dxa"/>
            <w:vMerge w:val="restart"/>
            <w:textDirection w:val="btLr"/>
          </w:tcPr>
          <w:p w14:paraId="239FA7E2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контроля </w:t>
            </w:r>
          </w:p>
        </w:tc>
        <w:tc>
          <w:tcPr>
            <w:tcW w:w="851" w:type="dxa"/>
            <w:vMerge w:val="restart"/>
            <w:textDirection w:val="btLr"/>
          </w:tcPr>
          <w:p w14:paraId="3EF85BE6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ind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Методическое </w:t>
            </w:r>
          </w:p>
          <w:p w14:paraId="58EA5561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ind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</w:p>
        </w:tc>
      </w:tr>
      <w:tr w:rsidR="005F4FCC" w:rsidRPr="005F4FCC" w14:paraId="51E1C237" w14:textId="77777777" w:rsidTr="004044FE">
        <w:trPr>
          <w:cantSplit/>
          <w:trHeight w:val="1829"/>
        </w:trPr>
        <w:tc>
          <w:tcPr>
            <w:tcW w:w="568" w:type="dxa"/>
            <w:vMerge/>
            <w:shd w:val="clear" w:color="auto" w:fill="auto"/>
          </w:tcPr>
          <w:p w14:paraId="40F0FF3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87CF7C3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6D39F8E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40EF34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  <w:p w14:paraId="2C972B7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3E6BD4D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992" w:type="dxa"/>
            <w:vMerge/>
          </w:tcPr>
          <w:p w14:paraId="49D2118E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1AF84450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14:paraId="41616EBB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587D7D03" w14:textId="77777777" w:rsidTr="004044FE">
        <w:tc>
          <w:tcPr>
            <w:tcW w:w="568" w:type="dxa"/>
            <w:shd w:val="clear" w:color="auto" w:fill="auto"/>
          </w:tcPr>
          <w:p w14:paraId="5CE4A05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9E89DDF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Биологические особенности, конституция, экстерьер и интерьер свиней</w:t>
            </w:r>
          </w:p>
        </w:tc>
        <w:tc>
          <w:tcPr>
            <w:tcW w:w="567" w:type="dxa"/>
            <w:vAlign w:val="center"/>
          </w:tcPr>
          <w:p w14:paraId="7BFD538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AEC0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E0EE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044DA00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3100578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75299D1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0021E8D0" w14:textId="77777777" w:rsidTr="004044FE">
        <w:tc>
          <w:tcPr>
            <w:tcW w:w="568" w:type="dxa"/>
            <w:shd w:val="clear" w:color="auto" w:fill="auto"/>
          </w:tcPr>
          <w:p w14:paraId="6131B255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4A934357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Продуктивность свиней</w:t>
            </w:r>
          </w:p>
        </w:tc>
        <w:tc>
          <w:tcPr>
            <w:tcW w:w="567" w:type="dxa"/>
            <w:vAlign w:val="center"/>
          </w:tcPr>
          <w:p w14:paraId="0E8B3FF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22AF85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4364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5C939ED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641251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</w:t>
            </w:r>
          </w:p>
        </w:tc>
        <w:tc>
          <w:tcPr>
            <w:tcW w:w="851" w:type="dxa"/>
          </w:tcPr>
          <w:p w14:paraId="2C381F9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37EF4C16" w14:textId="77777777" w:rsidTr="004044FE">
        <w:tc>
          <w:tcPr>
            <w:tcW w:w="568" w:type="dxa"/>
            <w:shd w:val="clear" w:color="auto" w:fill="auto"/>
          </w:tcPr>
          <w:p w14:paraId="2FED231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37672329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Породы и типы свиней</w:t>
            </w:r>
          </w:p>
        </w:tc>
        <w:tc>
          <w:tcPr>
            <w:tcW w:w="567" w:type="dxa"/>
            <w:vAlign w:val="center"/>
          </w:tcPr>
          <w:p w14:paraId="0ABCB7E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81B3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69085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7370BE2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473BB6E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М2</w:t>
            </w:r>
          </w:p>
        </w:tc>
        <w:tc>
          <w:tcPr>
            <w:tcW w:w="851" w:type="dxa"/>
          </w:tcPr>
          <w:p w14:paraId="58E3D85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43E914D0" w14:textId="77777777" w:rsidTr="004044FE">
        <w:tc>
          <w:tcPr>
            <w:tcW w:w="568" w:type="dxa"/>
            <w:shd w:val="clear" w:color="auto" w:fill="auto"/>
          </w:tcPr>
          <w:p w14:paraId="7246B09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1CF1B7CC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племенной работы в свиноводстве</w:t>
            </w:r>
          </w:p>
        </w:tc>
        <w:tc>
          <w:tcPr>
            <w:tcW w:w="567" w:type="dxa"/>
            <w:vAlign w:val="center"/>
          </w:tcPr>
          <w:p w14:paraId="0024DB4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C5E2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B3C1B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71BC51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2F6549B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BC8DD9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05A854FC" w14:textId="77777777" w:rsidTr="004044FE">
        <w:tc>
          <w:tcPr>
            <w:tcW w:w="568" w:type="dxa"/>
            <w:shd w:val="clear" w:color="auto" w:fill="auto"/>
          </w:tcPr>
          <w:p w14:paraId="5FD0432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53AE30D3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Организация и методы племенной работы в хозяйствах разного типа</w:t>
            </w:r>
          </w:p>
        </w:tc>
        <w:tc>
          <w:tcPr>
            <w:tcW w:w="567" w:type="dxa"/>
            <w:vAlign w:val="center"/>
          </w:tcPr>
          <w:p w14:paraId="5C93E4D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E21C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2D92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18F1DC2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1196967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851" w:type="dxa"/>
          </w:tcPr>
          <w:p w14:paraId="5917EB3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2AAD46CF" w14:textId="77777777" w:rsidTr="004044FE">
        <w:tc>
          <w:tcPr>
            <w:tcW w:w="568" w:type="dxa"/>
            <w:shd w:val="clear" w:color="auto" w:fill="auto"/>
          </w:tcPr>
          <w:p w14:paraId="25D1088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5F404F92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основы производства свинины</w:t>
            </w:r>
          </w:p>
        </w:tc>
        <w:tc>
          <w:tcPr>
            <w:tcW w:w="567" w:type="dxa"/>
            <w:vAlign w:val="center"/>
          </w:tcPr>
          <w:p w14:paraId="413986E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9373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C8170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6427CCB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5E587A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191350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1C3B2B98" w14:textId="77777777" w:rsidTr="004044FE">
        <w:tc>
          <w:tcPr>
            <w:tcW w:w="568" w:type="dxa"/>
            <w:shd w:val="clear" w:color="auto" w:fill="auto"/>
          </w:tcPr>
          <w:p w14:paraId="54823C2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234B8768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промышленного свиноводства</w:t>
            </w:r>
          </w:p>
        </w:tc>
        <w:tc>
          <w:tcPr>
            <w:tcW w:w="567" w:type="dxa"/>
            <w:vAlign w:val="center"/>
          </w:tcPr>
          <w:p w14:paraId="23965A5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140F2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96EFD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0F7BD15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1C19CB7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М4,</w:t>
            </w:r>
          </w:p>
          <w:p w14:paraId="249F998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851" w:type="dxa"/>
          </w:tcPr>
          <w:p w14:paraId="19D1AF3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43512DF8" w14:textId="77777777" w:rsidTr="004044FE">
        <w:tc>
          <w:tcPr>
            <w:tcW w:w="568" w:type="dxa"/>
            <w:shd w:val="clear" w:color="auto" w:fill="auto"/>
          </w:tcPr>
          <w:p w14:paraId="2504278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2B6E5B6A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технология воспроизводства стада</w:t>
            </w:r>
          </w:p>
        </w:tc>
        <w:tc>
          <w:tcPr>
            <w:tcW w:w="567" w:type="dxa"/>
            <w:vAlign w:val="center"/>
          </w:tcPr>
          <w:p w14:paraId="43B5A96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30C19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7F8A4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1FE8D07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4193073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851" w:type="dxa"/>
          </w:tcPr>
          <w:p w14:paraId="40882DC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7F2B2927" w14:textId="77777777" w:rsidTr="004044FE">
        <w:tc>
          <w:tcPr>
            <w:tcW w:w="568" w:type="dxa"/>
            <w:shd w:val="clear" w:color="auto" w:fill="auto"/>
          </w:tcPr>
          <w:p w14:paraId="1C5D548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43811CFB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выращивания поросят-сосунов и отъемышей</w:t>
            </w:r>
          </w:p>
        </w:tc>
        <w:tc>
          <w:tcPr>
            <w:tcW w:w="567" w:type="dxa"/>
            <w:vAlign w:val="center"/>
          </w:tcPr>
          <w:p w14:paraId="4B41A3C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4AD8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F31D7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CBF3CB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2F8A3A7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4F0A65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05999C6B" w14:textId="77777777" w:rsidTr="004044FE">
        <w:tc>
          <w:tcPr>
            <w:tcW w:w="568" w:type="dxa"/>
            <w:shd w:val="clear" w:color="auto" w:fill="auto"/>
          </w:tcPr>
          <w:p w14:paraId="35D6C88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14:paraId="0BD803EB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выращивания ремонтного молодняка</w:t>
            </w:r>
          </w:p>
        </w:tc>
        <w:tc>
          <w:tcPr>
            <w:tcW w:w="567" w:type="dxa"/>
            <w:vAlign w:val="center"/>
          </w:tcPr>
          <w:p w14:paraId="791B012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8D4A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37C5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154DAE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F5DF76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2E9FCF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10A2A65B" w14:textId="77777777" w:rsidTr="004044FE">
        <w:tc>
          <w:tcPr>
            <w:tcW w:w="568" w:type="dxa"/>
            <w:shd w:val="clear" w:color="auto" w:fill="auto"/>
          </w:tcPr>
          <w:p w14:paraId="711279C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14:paraId="6CD7B1DE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откорма свиней</w:t>
            </w:r>
          </w:p>
        </w:tc>
        <w:tc>
          <w:tcPr>
            <w:tcW w:w="567" w:type="dxa"/>
            <w:vAlign w:val="center"/>
          </w:tcPr>
          <w:p w14:paraId="29CF905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E1AC8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49D1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C2B8AB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5D74947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851" w:type="dxa"/>
          </w:tcPr>
          <w:p w14:paraId="5C71B11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13EF0129" w14:textId="77777777" w:rsidTr="004044FE">
        <w:tc>
          <w:tcPr>
            <w:tcW w:w="568" w:type="dxa"/>
            <w:shd w:val="clear" w:color="auto" w:fill="auto"/>
          </w:tcPr>
          <w:p w14:paraId="4AD4A7F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14:paraId="5B3D277E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кормовой базы и технология рационального использования кормов</w:t>
            </w:r>
          </w:p>
        </w:tc>
        <w:tc>
          <w:tcPr>
            <w:tcW w:w="567" w:type="dxa"/>
            <w:vAlign w:val="center"/>
          </w:tcPr>
          <w:p w14:paraId="5420E86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0E39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A87485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6D8AE98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52DF0B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E79062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38AB6283" w14:textId="77777777" w:rsidTr="004044FE">
        <w:tc>
          <w:tcPr>
            <w:tcW w:w="568" w:type="dxa"/>
            <w:shd w:val="clear" w:color="auto" w:fill="auto"/>
          </w:tcPr>
          <w:p w14:paraId="530C2B5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14:paraId="14E72084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труда, учет и отчетность, оценка экономической эффективности работы свиноводческих ферм и комплексов</w:t>
            </w:r>
          </w:p>
        </w:tc>
        <w:tc>
          <w:tcPr>
            <w:tcW w:w="567" w:type="dxa"/>
            <w:vAlign w:val="center"/>
          </w:tcPr>
          <w:p w14:paraId="01D72A1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7834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F45ED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36E6337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3852522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М5</w:t>
            </w:r>
          </w:p>
        </w:tc>
        <w:tc>
          <w:tcPr>
            <w:tcW w:w="851" w:type="dxa"/>
          </w:tcPr>
          <w:p w14:paraId="492557F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0658A802" w14:textId="77777777" w:rsidTr="004044FE">
        <w:tc>
          <w:tcPr>
            <w:tcW w:w="4962" w:type="dxa"/>
            <w:gridSpan w:val="2"/>
            <w:shd w:val="clear" w:color="auto" w:fill="auto"/>
          </w:tcPr>
          <w:p w14:paraId="21EF0AA4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567" w:type="dxa"/>
            <w:vAlign w:val="center"/>
          </w:tcPr>
          <w:p w14:paraId="6A78014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505F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53798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92" w:type="dxa"/>
            <w:vAlign w:val="center"/>
          </w:tcPr>
          <w:p w14:paraId="006AEA5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0" w:type="dxa"/>
            <w:vAlign w:val="center"/>
          </w:tcPr>
          <w:p w14:paraId="20ADF15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851" w:type="dxa"/>
          </w:tcPr>
          <w:p w14:paraId="4C0F69B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3207D5" w14:textId="77777777" w:rsidR="005F4FCC" w:rsidRPr="005F4FCC" w:rsidRDefault="005F4FCC" w:rsidP="005F4FCC">
      <w:pPr>
        <w:spacing w:after="0" w:line="280" w:lineRule="exact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632536" w14:textId="77777777" w:rsidR="005F4FCC" w:rsidRPr="005F4FCC" w:rsidRDefault="005F4FCC" w:rsidP="005F4FCC">
      <w:pPr>
        <w:spacing w:after="0" w:line="280" w:lineRule="exac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5F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– модуль; КР – курсовая работа; ИЗ – индивидуальные задания; Э – экзамен</w:t>
      </w:r>
      <w:bookmarkEnd w:id="2"/>
    </w:p>
    <w:p w14:paraId="0A975041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E739A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D5B84D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C6E9D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УЧЕБНО-МЕТОДИЧЕСКАЯ КАРТА УЧЕБНОЙ ДИСЦИПЛИНЫ </w:t>
      </w:r>
    </w:p>
    <w:p w14:paraId="64FC54A0" w14:textId="77777777" w:rsidR="005F4FCC" w:rsidRPr="005F4FCC" w:rsidRDefault="005F4FCC" w:rsidP="005F4FCC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получения образования: дневная (сокращенная) </w:t>
      </w:r>
    </w:p>
    <w:p w14:paraId="3F4764ED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</w:t>
      </w:r>
      <w:r w:rsidRPr="005F4F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БДс-0811-02-12-25у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67"/>
        <w:gridCol w:w="567"/>
        <w:gridCol w:w="851"/>
        <w:gridCol w:w="992"/>
        <w:gridCol w:w="850"/>
        <w:gridCol w:w="851"/>
      </w:tblGrid>
      <w:tr w:rsidR="005F4FCC" w:rsidRPr="005F4FCC" w14:paraId="1D031D4B" w14:textId="77777777" w:rsidTr="004044FE">
        <w:trPr>
          <w:trHeight w:val="433"/>
        </w:trPr>
        <w:tc>
          <w:tcPr>
            <w:tcW w:w="568" w:type="dxa"/>
            <w:vMerge w:val="restart"/>
            <w:shd w:val="clear" w:color="auto" w:fill="auto"/>
            <w:textDirection w:val="btLr"/>
          </w:tcPr>
          <w:p w14:paraId="30F7BA08" w14:textId="77777777" w:rsidR="005F4FCC" w:rsidRPr="005F4FCC" w:rsidRDefault="005F4FCC" w:rsidP="005F4FCC">
            <w:pPr>
              <w:spacing w:after="0" w:line="32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раздела, тем</w:t>
            </w:r>
            <w:r w:rsidRPr="005F4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2AA887E5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721E8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090B3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FEFF7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раздела, </w:t>
            </w:r>
          </w:p>
          <w:p w14:paraId="059C2A1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1985" w:type="dxa"/>
            <w:gridSpan w:val="3"/>
          </w:tcPr>
          <w:p w14:paraId="5307795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аудиторных </w:t>
            </w:r>
          </w:p>
          <w:p w14:paraId="60C7C9C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992" w:type="dxa"/>
            <w:vMerge w:val="restart"/>
            <w:textDirection w:val="btLr"/>
          </w:tcPr>
          <w:p w14:paraId="6B951E86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Количествo часов </w:t>
            </w:r>
          </w:p>
          <w:p w14:paraId="52C0FA35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850" w:type="dxa"/>
            <w:vMerge w:val="restart"/>
            <w:textDirection w:val="btLr"/>
          </w:tcPr>
          <w:p w14:paraId="504BA316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контроля </w:t>
            </w:r>
          </w:p>
        </w:tc>
        <w:tc>
          <w:tcPr>
            <w:tcW w:w="851" w:type="dxa"/>
            <w:vMerge w:val="restart"/>
            <w:textDirection w:val="btLr"/>
          </w:tcPr>
          <w:p w14:paraId="00BC690C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ind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Методическое </w:t>
            </w:r>
          </w:p>
          <w:p w14:paraId="5716B3F8" w14:textId="77777777" w:rsidR="005F4FCC" w:rsidRPr="005F4FCC" w:rsidRDefault="005F4FCC" w:rsidP="005F4FCC">
            <w:pPr>
              <w:tabs>
                <w:tab w:val="decimal" w:pos="351"/>
              </w:tabs>
              <w:spacing w:after="0" w:line="320" w:lineRule="exact"/>
              <w:ind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</w:p>
        </w:tc>
      </w:tr>
      <w:tr w:rsidR="005F4FCC" w:rsidRPr="005F4FCC" w14:paraId="6FAD071B" w14:textId="77777777" w:rsidTr="004044FE">
        <w:trPr>
          <w:cantSplit/>
          <w:trHeight w:val="1829"/>
        </w:trPr>
        <w:tc>
          <w:tcPr>
            <w:tcW w:w="568" w:type="dxa"/>
            <w:vMerge/>
            <w:shd w:val="clear" w:color="auto" w:fill="auto"/>
          </w:tcPr>
          <w:p w14:paraId="1B87904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AB6B8F4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0EE2353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720714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  <w:p w14:paraId="52A557C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14:paraId="2C262C1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992" w:type="dxa"/>
            <w:vMerge/>
          </w:tcPr>
          <w:p w14:paraId="4F7729CE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298B9270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14:paraId="6A7D9AEB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4E5E42A7" w14:textId="77777777" w:rsidTr="004044FE">
        <w:tc>
          <w:tcPr>
            <w:tcW w:w="568" w:type="dxa"/>
            <w:shd w:val="clear" w:color="auto" w:fill="auto"/>
          </w:tcPr>
          <w:p w14:paraId="5BF6799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19A272BD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Биологические особенности, конституция, экстерьер и интерьер свиней</w:t>
            </w:r>
          </w:p>
        </w:tc>
        <w:tc>
          <w:tcPr>
            <w:tcW w:w="567" w:type="dxa"/>
            <w:vAlign w:val="center"/>
          </w:tcPr>
          <w:p w14:paraId="081885F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73AC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F5CD8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66DAEF4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81AC0B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560670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440003B8" w14:textId="77777777" w:rsidTr="004044FE">
        <w:tc>
          <w:tcPr>
            <w:tcW w:w="568" w:type="dxa"/>
            <w:shd w:val="clear" w:color="auto" w:fill="auto"/>
          </w:tcPr>
          <w:p w14:paraId="112FCDD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71F8B4C0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Продуктивность свиней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B2F6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971DE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61D38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25FD6C0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6268EB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</w:tcPr>
          <w:p w14:paraId="103E6045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49EACCBB" w14:textId="77777777" w:rsidTr="004044FE">
        <w:tc>
          <w:tcPr>
            <w:tcW w:w="568" w:type="dxa"/>
            <w:shd w:val="clear" w:color="auto" w:fill="auto"/>
          </w:tcPr>
          <w:p w14:paraId="4F9B7CB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1B0C4E47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Породы и типы свиней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3AC7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B632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37FC4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67D513D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46805C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5B2DD9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6CFC6041" w14:textId="77777777" w:rsidTr="004044FE">
        <w:tc>
          <w:tcPr>
            <w:tcW w:w="568" w:type="dxa"/>
            <w:shd w:val="clear" w:color="auto" w:fill="auto"/>
          </w:tcPr>
          <w:p w14:paraId="4FBCFF9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20A64602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племенной работы в свиноводстве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881C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6D0C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B56D2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4B29C7B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CDE863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FCF40F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35B25415" w14:textId="77777777" w:rsidTr="004044FE">
        <w:tc>
          <w:tcPr>
            <w:tcW w:w="568" w:type="dxa"/>
            <w:shd w:val="clear" w:color="auto" w:fill="auto"/>
          </w:tcPr>
          <w:p w14:paraId="2905889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5456B132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Организация и методы племенной работы в хозяйствах разного типа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8B3E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AEF4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3B27E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437694F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373DD5F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</w:t>
            </w:r>
          </w:p>
        </w:tc>
        <w:tc>
          <w:tcPr>
            <w:tcW w:w="851" w:type="dxa"/>
          </w:tcPr>
          <w:p w14:paraId="5A45755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4C13FC6D" w14:textId="77777777" w:rsidTr="004044FE">
        <w:tc>
          <w:tcPr>
            <w:tcW w:w="568" w:type="dxa"/>
            <w:shd w:val="clear" w:color="auto" w:fill="auto"/>
          </w:tcPr>
          <w:p w14:paraId="1550713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4A1303D2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основы производства свинины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670C5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A11B7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A7A5A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0B8A060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915192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851" w:type="dxa"/>
          </w:tcPr>
          <w:p w14:paraId="497296E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43BCCF5C" w14:textId="77777777" w:rsidTr="004044FE">
        <w:tc>
          <w:tcPr>
            <w:tcW w:w="568" w:type="dxa"/>
            <w:shd w:val="clear" w:color="auto" w:fill="auto"/>
          </w:tcPr>
          <w:p w14:paraId="35C7B9A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4A298C76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промышленного свиноводства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E7A7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ABDFE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BA344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14:paraId="617475F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4BDD52A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М2,</w:t>
            </w:r>
          </w:p>
          <w:p w14:paraId="04B7A72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851" w:type="dxa"/>
          </w:tcPr>
          <w:p w14:paraId="14956E8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058AF1BA" w14:textId="77777777" w:rsidTr="004044FE">
        <w:tc>
          <w:tcPr>
            <w:tcW w:w="568" w:type="dxa"/>
            <w:shd w:val="clear" w:color="auto" w:fill="auto"/>
          </w:tcPr>
          <w:p w14:paraId="3D6BD25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6C7220BC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технология воспроизводства стада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EBC2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5787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CA512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99837A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F9C16D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52258C7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54E12FC7" w14:textId="77777777" w:rsidTr="004044FE">
        <w:tc>
          <w:tcPr>
            <w:tcW w:w="568" w:type="dxa"/>
            <w:shd w:val="clear" w:color="auto" w:fill="auto"/>
          </w:tcPr>
          <w:p w14:paraId="3E68120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3988B637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выращивания поросят-сосунов и отъемышей</w:t>
            </w:r>
          </w:p>
        </w:tc>
        <w:tc>
          <w:tcPr>
            <w:tcW w:w="567" w:type="dxa"/>
            <w:vAlign w:val="center"/>
          </w:tcPr>
          <w:p w14:paraId="4CC338B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64A5E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3DFA7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CBF909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C1B8C8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7EB31C5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7E8C94B8" w14:textId="77777777" w:rsidTr="004044FE">
        <w:tc>
          <w:tcPr>
            <w:tcW w:w="568" w:type="dxa"/>
            <w:shd w:val="clear" w:color="auto" w:fill="auto"/>
          </w:tcPr>
          <w:p w14:paraId="5DF2BDA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14:paraId="4461CF9C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выращивания ремонтного молодняка</w:t>
            </w:r>
          </w:p>
        </w:tc>
        <w:tc>
          <w:tcPr>
            <w:tcW w:w="567" w:type="dxa"/>
            <w:vAlign w:val="center"/>
          </w:tcPr>
          <w:p w14:paraId="776672C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4D433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18341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E92A559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5ADE4F7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D9BD6C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70C9C25D" w14:textId="77777777" w:rsidTr="004044FE">
        <w:tc>
          <w:tcPr>
            <w:tcW w:w="568" w:type="dxa"/>
            <w:shd w:val="clear" w:color="auto" w:fill="auto"/>
          </w:tcPr>
          <w:p w14:paraId="723248A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14:paraId="0E1A51F1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откорма свиней</w:t>
            </w:r>
          </w:p>
        </w:tc>
        <w:tc>
          <w:tcPr>
            <w:tcW w:w="567" w:type="dxa"/>
            <w:vAlign w:val="center"/>
          </w:tcPr>
          <w:p w14:paraId="22C6363C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1B71A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E466B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14654A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22A450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AA7573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5B258150" w14:textId="77777777" w:rsidTr="004044FE">
        <w:tc>
          <w:tcPr>
            <w:tcW w:w="568" w:type="dxa"/>
            <w:shd w:val="clear" w:color="auto" w:fill="auto"/>
          </w:tcPr>
          <w:p w14:paraId="0732522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14:paraId="308559E3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кормовой базы и технология рационального использования кормов</w:t>
            </w:r>
          </w:p>
        </w:tc>
        <w:tc>
          <w:tcPr>
            <w:tcW w:w="567" w:type="dxa"/>
            <w:vAlign w:val="center"/>
          </w:tcPr>
          <w:p w14:paraId="06D61F2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75CBCB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182687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A8AE59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D96451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8E66E63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2B2A9EBD" w14:textId="77777777" w:rsidTr="004044FE">
        <w:tc>
          <w:tcPr>
            <w:tcW w:w="568" w:type="dxa"/>
            <w:shd w:val="clear" w:color="auto" w:fill="auto"/>
          </w:tcPr>
          <w:p w14:paraId="48DEC07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14:paraId="248B60DD" w14:textId="77777777" w:rsidR="005F4FCC" w:rsidRPr="005F4FCC" w:rsidRDefault="005F4FCC" w:rsidP="005F4FCC">
            <w:pPr>
              <w:spacing w:after="0" w:line="3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труда, учет и отчетность, оценка экономической эффективности работы свиноводческих ферм и комплексов</w:t>
            </w:r>
          </w:p>
        </w:tc>
        <w:tc>
          <w:tcPr>
            <w:tcW w:w="567" w:type="dxa"/>
            <w:vAlign w:val="center"/>
          </w:tcPr>
          <w:p w14:paraId="120FD5E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8CD92E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747548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0C40E2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0C5F63C2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4282B370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2799E763" w14:textId="77777777" w:rsidTr="004044FE">
        <w:tc>
          <w:tcPr>
            <w:tcW w:w="4962" w:type="dxa"/>
            <w:gridSpan w:val="2"/>
            <w:shd w:val="clear" w:color="auto" w:fill="auto"/>
          </w:tcPr>
          <w:p w14:paraId="1D188457" w14:textId="77777777" w:rsidR="005F4FCC" w:rsidRPr="005F4FCC" w:rsidRDefault="005F4FCC" w:rsidP="005F4FCC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567" w:type="dxa"/>
            <w:vAlign w:val="center"/>
          </w:tcPr>
          <w:p w14:paraId="5099C29D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BE60A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44E1C6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vAlign w:val="center"/>
          </w:tcPr>
          <w:p w14:paraId="6F966874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14:paraId="7832302F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851" w:type="dxa"/>
          </w:tcPr>
          <w:p w14:paraId="386F79A1" w14:textId="77777777" w:rsidR="005F4FCC" w:rsidRPr="005F4FCC" w:rsidRDefault="005F4FCC" w:rsidP="005F4FC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4E88E5" w14:textId="77777777" w:rsidR="005F4FCC" w:rsidRPr="005F4FCC" w:rsidRDefault="005F4FCC" w:rsidP="005F4FCC">
      <w:pPr>
        <w:spacing w:after="0" w:line="280" w:lineRule="exact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E6A16B" w14:textId="77777777" w:rsidR="005F4FCC" w:rsidRPr="005F4FCC" w:rsidRDefault="005F4FCC" w:rsidP="005F4FC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5F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– модуль; КР – курсовая работа; ИЗ – индивидуальные задания; Э – экзамен</w:t>
      </w:r>
    </w:p>
    <w:p w14:paraId="33CB52C0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32512A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1D72F" w14:textId="77777777" w:rsidR="004F1464" w:rsidRPr="009458E8" w:rsidRDefault="004F1464" w:rsidP="004F1464">
      <w:pPr>
        <w:tabs>
          <w:tab w:val="center" w:pos="4890"/>
        </w:tabs>
        <w:spacing w:after="0" w:line="264" w:lineRule="auto"/>
        <w:ind w:left="-142" w:firstLine="426"/>
        <w:rPr>
          <w:rFonts w:ascii="Times New Roman" w:hAnsi="Times New Roman" w:cs="Times New Roman"/>
          <w:b/>
          <w:sz w:val="28"/>
          <w:szCs w:val="28"/>
        </w:rPr>
      </w:pPr>
      <w:r w:rsidRPr="009458E8">
        <w:rPr>
          <w:rFonts w:ascii="Times New Roman" w:hAnsi="Times New Roman" w:cs="Times New Roman"/>
          <w:b/>
          <w:sz w:val="28"/>
          <w:szCs w:val="28"/>
        </w:rPr>
        <w:t>УЧЕБНО</w:t>
      </w:r>
      <w:r w:rsidRPr="009458E8">
        <w:rPr>
          <w:rFonts w:ascii="Times New Roman" w:hAnsi="Times New Roman" w:cs="Times New Roman"/>
          <w:sz w:val="28"/>
          <w:szCs w:val="28"/>
        </w:rPr>
        <w:t>-</w:t>
      </w:r>
      <w:r w:rsidRPr="009458E8">
        <w:rPr>
          <w:rFonts w:ascii="Times New Roman" w:hAnsi="Times New Roman" w:cs="Times New Roman"/>
          <w:b/>
          <w:sz w:val="28"/>
          <w:szCs w:val="28"/>
        </w:rPr>
        <w:t>МЕТОДИЧЕСКИЕ КАРТЫ УЧЕБНОЙ ДИСЦИПЛИНЫ</w:t>
      </w:r>
    </w:p>
    <w:p w14:paraId="0D38CE17" w14:textId="77777777" w:rsidR="004F1464" w:rsidRPr="009458E8" w:rsidRDefault="004F1464" w:rsidP="004F1464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6FBAE" w14:textId="77777777" w:rsidR="004F1464" w:rsidRPr="009458E8" w:rsidRDefault="004F1464" w:rsidP="004F1464">
      <w:pPr>
        <w:spacing w:after="0" w:line="240" w:lineRule="auto"/>
        <w:ind w:left="-142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9458E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Форма получения образования: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за</w:t>
      </w:r>
      <w:r w:rsidRPr="009458E8">
        <w:rPr>
          <w:rFonts w:ascii="Times New Roman" w:hAnsi="Times New Roman" w:cs="Times New Roman"/>
          <w:bCs/>
          <w:spacing w:val="-4"/>
          <w:sz w:val="28"/>
          <w:szCs w:val="28"/>
        </w:rPr>
        <w:t>очная (полн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ая</w:t>
      </w:r>
      <w:r w:rsidRPr="009458E8">
        <w:rPr>
          <w:rFonts w:ascii="Times New Roman" w:hAnsi="Times New Roman" w:cs="Times New Roman"/>
          <w:bCs/>
          <w:spacing w:val="-4"/>
          <w:sz w:val="28"/>
          <w:szCs w:val="28"/>
        </w:rPr>
        <w:t>)</w:t>
      </w:r>
      <w:r w:rsidRPr="009458E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</w:p>
    <w:p w14:paraId="593237CF" w14:textId="77777777" w:rsidR="004F1464" w:rsidRPr="009458E8" w:rsidRDefault="004F1464" w:rsidP="004F1464">
      <w:pPr>
        <w:spacing w:after="0" w:line="240" w:lineRule="auto"/>
        <w:ind w:left="-142" w:right="-426"/>
        <w:rPr>
          <w:rFonts w:ascii="Times New Roman" w:eastAsia="Calibri" w:hAnsi="Times New Roman" w:cs="Times New Roman"/>
          <w:sz w:val="28"/>
          <w:szCs w:val="28"/>
        </w:rPr>
      </w:pPr>
      <w:r w:rsidRPr="009458E8">
        <w:rPr>
          <w:rFonts w:ascii="Times New Roman" w:hAnsi="Times New Roman" w:cs="Times New Roman"/>
          <w:bCs/>
          <w:sz w:val="28"/>
          <w:szCs w:val="28"/>
        </w:rPr>
        <w:t xml:space="preserve">по планам </w:t>
      </w:r>
      <w:r w:rsidRPr="009458E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458E8">
        <w:rPr>
          <w:rFonts w:ascii="Times New Roman" w:hAnsi="Times New Roman" w:cs="Times New Roman"/>
          <w:sz w:val="28"/>
          <w:szCs w:val="28"/>
        </w:rPr>
        <w:t>-0811-02-12-23у, Б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458E8">
        <w:rPr>
          <w:rFonts w:ascii="Times New Roman" w:hAnsi="Times New Roman" w:cs="Times New Roman"/>
          <w:sz w:val="28"/>
          <w:szCs w:val="28"/>
        </w:rPr>
        <w:t>-0811-02-12-2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458E8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3"/>
        <w:tblW w:w="93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917"/>
        <w:gridCol w:w="6"/>
        <w:gridCol w:w="690"/>
        <w:gridCol w:w="6"/>
        <w:gridCol w:w="704"/>
        <w:gridCol w:w="6"/>
        <w:gridCol w:w="561"/>
        <w:gridCol w:w="6"/>
        <w:gridCol w:w="859"/>
        <w:gridCol w:w="6"/>
        <w:gridCol w:w="902"/>
        <w:gridCol w:w="6"/>
        <w:gridCol w:w="978"/>
      </w:tblGrid>
      <w:tr w:rsidR="004F1464" w:rsidRPr="009458E8" w14:paraId="2A7B3AA2" w14:textId="77777777" w:rsidTr="000D41E1">
        <w:trPr>
          <w:trHeight w:val="113"/>
        </w:trPr>
        <w:tc>
          <w:tcPr>
            <w:tcW w:w="704" w:type="dxa"/>
            <w:vMerge w:val="restart"/>
            <w:textDirection w:val="btLr"/>
            <w:vAlign w:val="center"/>
          </w:tcPr>
          <w:p w14:paraId="7693F070" w14:textId="77777777" w:rsidR="004F1464" w:rsidRPr="009458E8" w:rsidRDefault="004F1464" w:rsidP="000D41E1">
            <w:pPr>
              <w:ind w:left="-142" w:right="113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 xml:space="preserve">Номер раздела, </w:t>
            </w:r>
          </w:p>
          <w:p w14:paraId="247BFCA3" w14:textId="77777777" w:rsidR="004F1464" w:rsidRPr="009458E8" w:rsidRDefault="004F1464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темы</w:t>
            </w:r>
            <w:r w:rsidRPr="009458E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917" w:type="dxa"/>
            <w:vMerge w:val="restart"/>
            <w:vAlign w:val="center"/>
          </w:tcPr>
          <w:p w14:paraId="4397CE1C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73" w:type="dxa"/>
            <w:gridSpan w:val="6"/>
            <w:vAlign w:val="center"/>
          </w:tcPr>
          <w:p w14:paraId="31CADA4B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Количество </w:t>
            </w:r>
          </w:p>
          <w:p w14:paraId="4E254C15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аудиторных часов</w:t>
            </w:r>
          </w:p>
        </w:tc>
        <w:tc>
          <w:tcPr>
            <w:tcW w:w="865" w:type="dxa"/>
            <w:gridSpan w:val="2"/>
            <w:vMerge w:val="restart"/>
            <w:textDirection w:val="btLr"/>
            <w:vAlign w:val="center"/>
          </w:tcPr>
          <w:p w14:paraId="07E49D7F" w14:textId="77777777" w:rsidR="004F1464" w:rsidRPr="009458E8" w:rsidRDefault="004F1464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Количество часов СР</w:t>
            </w:r>
          </w:p>
        </w:tc>
        <w:tc>
          <w:tcPr>
            <w:tcW w:w="908" w:type="dxa"/>
            <w:gridSpan w:val="2"/>
            <w:vMerge w:val="restart"/>
            <w:textDirection w:val="btLr"/>
            <w:vAlign w:val="center"/>
          </w:tcPr>
          <w:p w14:paraId="687AB8C6" w14:textId="77777777" w:rsidR="004F1464" w:rsidRPr="009458E8" w:rsidRDefault="004F1464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Форма контроля </w:t>
            </w:r>
          </w:p>
        </w:tc>
        <w:tc>
          <w:tcPr>
            <w:tcW w:w="984" w:type="dxa"/>
            <w:gridSpan w:val="2"/>
            <w:vMerge w:val="restart"/>
            <w:textDirection w:val="btLr"/>
            <w:vAlign w:val="center"/>
          </w:tcPr>
          <w:p w14:paraId="470F6124" w14:textId="77777777" w:rsidR="004F1464" w:rsidRPr="009458E8" w:rsidRDefault="004F1464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Методическое </w:t>
            </w:r>
          </w:p>
          <w:p w14:paraId="340E7A6B" w14:textId="77777777" w:rsidR="004F1464" w:rsidRPr="009458E8" w:rsidRDefault="004F1464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обеспечение</w:t>
            </w:r>
          </w:p>
        </w:tc>
      </w:tr>
      <w:tr w:rsidR="004F1464" w:rsidRPr="009458E8" w14:paraId="7A058B4D" w14:textId="77777777" w:rsidTr="000D41E1">
        <w:trPr>
          <w:cantSplit/>
          <w:trHeight w:val="1790"/>
        </w:trPr>
        <w:tc>
          <w:tcPr>
            <w:tcW w:w="704" w:type="dxa"/>
            <w:vMerge/>
            <w:vAlign w:val="center"/>
          </w:tcPr>
          <w:p w14:paraId="54851192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7" w:type="dxa"/>
            <w:vMerge/>
            <w:vAlign w:val="center"/>
          </w:tcPr>
          <w:p w14:paraId="0FFFFB23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extDirection w:val="btLr"/>
            <w:vAlign w:val="center"/>
          </w:tcPr>
          <w:p w14:paraId="6A52332C" w14:textId="77777777" w:rsidR="004F1464" w:rsidRPr="009458E8" w:rsidRDefault="004F1464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gridSpan w:val="2"/>
            <w:textDirection w:val="btLr"/>
            <w:vAlign w:val="center"/>
          </w:tcPr>
          <w:p w14:paraId="6E82076F" w14:textId="77777777" w:rsidR="004F1464" w:rsidRPr="009458E8" w:rsidRDefault="004F1464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Лекции 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0D640F1C" w14:textId="77777777" w:rsidR="004F1464" w:rsidRPr="009458E8" w:rsidRDefault="004F1464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Лабораторные занятия</w:t>
            </w:r>
          </w:p>
        </w:tc>
        <w:tc>
          <w:tcPr>
            <w:tcW w:w="865" w:type="dxa"/>
            <w:gridSpan w:val="2"/>
            <w:vMerge/>
            <w:vAlign w:val="center"/>
          </w:tcPr>
          <w:p w14:paraId="52A45A4C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/>
            <w:vAlign w:val="center"/>
          </w:tcPr>
          <w:p w14:paraId="0628E723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/>
            <w:vAlign w:val="center"/>
          </w:tcPr>
          <w:p w14:paraId="6A37CECD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352772AE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41BDFA57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1</w:t>
            </w:r>
          </w:p>
        </w:tc>
        <w:tc>
          <w:tcPr>
            <w:tcW w:w="3917" w:type="dxa"/>
            <w:vAlign w:val="center"/>
          </w:tcPr>
          <w:p w14:paraId="3039AEB4" w14:textId="77777777" w:rsidR="004F1464" w:rsidRPr="009458E8" w:rsidRDefault="004F1464" w:rsidP="000D41E1">
            <w:pPr>
              <w:ind w:left="6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Введение. Биологические особенности, конституция, экстерьер и интерьер свиней</w:t>
            </w:r>
          </w:p>
        </w:tc>
        <w:tc>
          <w:tcPr>
            <w:tcW w:w="696" w:type="dxa"/>
            <w:gridSpan w:val="2"/>
            <w:vAlign w:val="center"/>
          </w:tcPr>
          <w:p w14:paraId="2FEFF3BA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vAlign w:val="center"/>
          </w:tcPr>
          <w:p w14:paraId="2365F339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1930A495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7A26978E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908" w:type="dxa"/>
            <w:gridSpan w:val="2"/>
            <w:vAlign w:val="center"/>
          </w:tcPr>
          <w:p w14:paraId="359121F7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1BD0D27B" w14:textId="77777777" w:rsidR="004F1464" w:rsidRPr="00E71939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1FCBFA0F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45674751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2</w:t>
            </w:r>
          </w:p>
        </w:tc>
        <w:tc>
          <w:tcPr>
            <w:tcW w:w="3917" w:type="dxa"/>
            <w:vAlign w:val="center"/>
          </w:tcPr>
          <w:p w14:paraId="2627BA8E" w14:textId="77777777" w:rsidR="004F1464" w:rsidRPr="009458E8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Продуктивность свиней </w:t>
            </w:r>
          </w:p>
        </w:tc>
        <w:tc>
          <w:tcPr>
            <w:tcW w:w="696" w:type="dxa"/>
            <w:gridSpan w:val="2"/>
            <w:vAlign w:val="center"/>
          </w:tcPr>
          <w:p w14:paraId="5D2CA20A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14514C47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DE7EFD3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15E835B1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  <w:gridSpan w:val="2"/>
            <w:vAlign w:val="center"/>
          </w:tcPr>
          <w:p w14:paraId="08607815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7EB7A9E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0BBBADB2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6F44D242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3</w:t>
            </w:r>
          </w:p>
        </w:tc>
        <w:tc>
          <w:tcPr>
            <w:tcW w:w="3917" w:type="dxa"/>
            <w:vAlign w:val="center"/>
          </w:tcPr>
          <w:p w14:paraId="3E4332C0" w14:textId="77777777" w:rsidR="004F1464" w:rsidRPr="009458E8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Породы и типы свиней</w:t>
            </w:r>
          </w:p>
        </w:tc>
        <w:tc>
          <w:tcPr>
            <w:tcW w:w="696" w:type="dxa"/>
            <w:gridSpan w:val="2"/>
            <w:vAlign w:val="center"/>
          </w:tcPr>
          <w:p w14:paraId="32FEC47F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72C50052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AAA2EDF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3DD4D5D6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8" w:type="dxa"/>
            <w:gridSpan w:val="2"/>
            <w:vAlign w:val="center"/>
          </w:tcPr>
          <w:p w14:paraId="291C4EC1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E061E0D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</w:tc>
      </w:tr>
      <w:tr w:rsidR="004F1464" w:rsidRPr="009458E8" w14:paraId="682B1A16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3A033864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4</w:t>
            </w:r>
          </w:p>
        </w:tc>
        <w:tc>
          <w:tcPr>
            <w:tcW w:w="3917" w:type="dxa"/>
            <w:vAlign w:val="center"/>
          </w:tcPr>
          <w:p w14:paraId="28972D0C" w14:textId="77777777" w:rsidR="004F1464" w:rsidRPr="009458E8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основы племенной работы в свиноводстве</w:t>
            </w:r>
          </w:p>
        </w:tc>
        <w:tc>
          <w:tcPr>
            <w:tcW w:w="696" w:type="dxa"/>
            <w:gridSpan w:val="2"/>
            <w:vAlign w:val="center"/>
          </w:tcPr>
          <w:p w14:paraId="4AA7DB3C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24925747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1D2B0767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6C7AE45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  <w:gridSpan w:val="2"/>
            <w:vAlign w:val="center"/>
          </w:tcPr>
          <w:p w14:paraId="05755B38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2393822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13BF3CC9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58949E80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5</w:t>
            </w:r>
          </w:p>
        </w:tc>
        <w:tc>
          <w:tcPr>
            <w:tcW w:w="3917" w:type="dxa"/>
            <w:vAlign w:val="center"/>
          </w:tcPr>
          <w:p w14:paraId="5891838B" w14:textId="77777777" w:rsidR="004F1464" w:rsidRPr="009458E8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методы племенной работы в хозяйствах разного типа</w:t>
            </w:r>
          </w:p>
        </w:tc>
        <w:tc>
          <w:tcPr>
            <w:tcW w:w="696" w:type="dxa"/>
            <w:gridSpan w:val="2"/>
            <w:vAlign w:val="center"/>
          </w:tcPr>
          <w:p w14:paraId="61704CAD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2C3A793E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A4A04AE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64A27A26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  <w:gridSpan w:val="2"/>
            <w:vAlign w:val="center"/>
          </w:tcPr>
          <w:p w14:paraId="4834F612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2D0EA74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18DF5999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2A8B99ED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6</w:t>
            </w:r>
          </w:p>
        </w:tc>
        <w:tc>
          <w:tcPr>
            <w:tcW w:w="3917" w:type="dxa"/>
            <w:vAlign w:val="center"/>
          </w:tcPr>
          <w:p w14:paraId="489CE7B2" w14:textId="77777777" w:rsidR="004F1464" w:rsidRPr="009458E8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основы производства свинины</w:t>
            </w:r>
          </w:p>
        </w:tc>
        <w:tc>
          <w:tcPr>
            <w:tcW w:w="696" w:type="dxa"/>
            <w:gridSpan w:val="2"/>
            <w:vAlign w:val="center"/>
          </w:tcPr>
          <w:p w14:paraId="46718642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gridSpan w:val="2"/>
            <w:vAlign w:val="center"/>
          </w:tcPr>
          <w:p w14:paraId="0C386FB7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1+2</w:t>
            </w:r>
          </w:p>
        </w:tc>
        <w:tc>
          <w:tcPr>
            <w:tcW w:w="567" w:type="dxa"/>
            <w:gridSpan w:val="2"/>
            <w:vAlign w:val="center"/>
          </w:tcPr>
          <w:p w14:paraId="6C227BDF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1F7034A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8" w:type="dxa"/>
            <w:gridSpan w:val="2"/>
            <w:vMerge w:val="restart"/>
            <w:vAlign w:val="center"/>
          </w:tcPr>
          <w:p w14:paraId="7C45E94C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984" w:type="dxa"/>
            <w:gridSpan w:val="2"/>
            <w:vAlign w:val="center"/>
          </w:tcPr>
          <w:p w14:paraId="21140A64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3960A7B5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4B7D100F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7</w:t>
            </w:r>
          </w:p>
        </w:tc>
        <w:tc>
          <w:tcPr>
            <w:tcW w:w="3917" w:type="dxa"/>
            <w:vAlign w:val="center"/>
          </w:tcPr>
          <w:p w14:paraId="17DDE23F" w14:textId="77777777" w:rsidR="004F1464" w:rsidRPr="009458E8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промышленного свиноводства</w:t>
            </w:r>
          </w:p>
        </w:tc>
        <w:tc>
          <w:tcPr>
            <w:tcW w:w="696" w:type="dxa"/>
            <w:gridSpan w:val="2"/>
            <w:vAlign w:val="center"/>
          </w:tcPr>
          <w:p w14:paraId="363D59B6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gridSpan w:val="2"/>
            <w:vAlign w:val="center"/>
          </w:tcPr>
          <w:p w14:paraId="6AA77840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5BD26FD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gridSpan w:val="2"/>
            <w:vAlign w:val="center"/>
          </w:tcPr>
          <w:p w14:paraId="348D756D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08" w:type="dxa"/>
            <w:gridSpan w:val="2"/>
            <w:vMerge/>
            <w:vAlign w:val="center"/>
          </w:tcPr>
          <w:p w14:paraId="31DEB54F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7DE61F4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32DD8929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4C0E8AF8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8</w:t>
            </w:r>
          </w:p>
        </w:tc>
        <w:tc>
          <w:tcPr>
            <w:tcW w:w="3917" w:type="dxa"/>
            <w:vAlign w:val="center"/>
          </w:tcPr>
          <w:p w14:paraId="64F6191E" w14:textId="77777777" w:rsidR="004F1464" w:rsidRPr="009458E8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технология воспроизводства стада</w:t>
            </w:r>
          </w:p>
        </w:tc>
        <w:tc>
          <w:tcPr>
            <w:tcW w:w="696" w:type="dxa"/>
            <w:gridSpan w:val="2"/>
            <w:vAlign w:val="center"/>
          </w:tcPr>
          <w:p w14:paraId="502E899C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vAlign w:val="center"/>
          </w:tcPr>
          <w:p w14:paraId="24620D3A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60A21E98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467C93B8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  <w:gridSpan w:val="2"/>
            <w:vAlign w:val="center"/>
          </w:tcPr>
          <w:p w14:paraId="343BE644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8FD922C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00B16809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77E3C860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9</w:t>
            </w:r>
          </w:p>
        </w:tc>
        <w:tc>
          <w:tcPr>
            <w:tcW w:w="3917" w:type="dxa"/>
            <w:vAlign w:val="center"/>
          </w:tcPr>
          <w:p w14:paraId="788B0CF3" w14:textId="77777777" w:rsidR="004F1464" w:rsidRPr="009458E8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выращивания поросят-сосунов и отъемышей</w:t>
            </w:r>
          </w:p>
        </w:tc>
        <w:tc>
          <w:tcPr>
            <w:tcW w:w="696" w:type="dxa"/>
            <w:gridSpan w:val="2"/>
            <w:vAlign w:val="center"/>
          </w:tcPr>
          <w:p w14:paraId="097CACB5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EFA5AEC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57EC7EE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BC8D824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8" w:type="dxa"/>
            <w:gridSpan w:val="2"/>
            <w:vAlign w:val="center"/>
          </w:tcPr>
          <w:p w14:paraId="4318BF62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772F86E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5D48F02F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30F0CD1B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10</w:t>
            </w:r>
          </w:p>
        </w:tc>
        <w:tc>
          <w:tcPr>
            <w:tcW w:w="3917" w:type="dxa"/>
            <w:vAlign w:val="center"/>
          </w:tcPr>
          <w:p w14:paraId="20F94241" w14:textId="77777777" w:rsidR="004F1464" w:rsidRPr="009458E8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выращивания ремонтного молодняка</w:t>
            </w:r>
          </w:p>
        </w:tc>
        <w:tc>
          <w:tcPr>
            <w:tcW w:w="696" w:type="dxa"/>
            <w:gridSpan w:val="2"/>
            <w:vAlign w:val="center"/>
          </w:tcPr>
          <w:p w14:paraId="156F747F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FD4E2CB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50D8636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2E29C9D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8" w:type="dxa"/>
            <w:gridSpan w:val="2"/>
            <w:vAlign w:val="center"/>
          </w:tcPr>
          <w:p w14:paraId="4A9EE217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C5468E5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37C72542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5233107E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11</w:t>
            </w:r>
          </w:p>
        </w:tc>
        <w:tc>
          <w:tcPr>
            <w:tcW w:w="3917" w:type="dxa"/>
            <w:vAlign w:val="center"/>
          </w:tcPr>
          <w:p w14:paraId="0C0C8E50" w14:textId="77777777" w:rsidR="004F1464" w:rsidRPr="009458E8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откорма свиней</w:t>
            </w:r>
          </w:p>
        </w:tc>
        <w:tc>
          <w:tcPr>
            <w:tcW w:w="696" w:type="dxa"/>
            <w:gridSpan w:val="2"/>
            <w:vAlign w:val="center"/>
          </w:tcPr>
          <w:p w14:paraId="58BC530D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BCAF835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4A0E4F7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B7CBE28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8" w:type="dxa"/>
            <w:gridSpan w:val="2"/>
            <w:vAlign w:val="center"/>
          </w:tcPr>
          <w:p w14:paraId="2B97E9FC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DF84049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3B880E2D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6DED2ED0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17" w:type="dxa"/>
            <w:vAlign w:val="center"/>
          </w:tcPr>
          <w:p w14:paraId="3F29D999" w14:textId="77777777" w:rsidR="004F1464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кормовой базы и технология рационального использования кормов</w:t>
            </w:r>
          </w:p>
        </w:tc>
        <w:tc>
          <w:tcPr>
            <w:tcW w:w="696" w:type="dxa"/>
            <w:gridSpan w:val="2"/>
            <w:vAlign w:val="center"/>
          </w:tcPr>
          <w:p w14:paraId="438D9C1F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AAB2D6D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3FA721D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9F868E6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8" w:type="dxa"/>
            <w:gridSpan w:val="2"/>
            <w:vAlign w:val="center"/>
          </w:tcPr>
          <w:p w14:paraId="09DD1966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224095E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2C51D08F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6D94A293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17" w:type="dxa"/>
            <w:vAlign w:val="center"/>
          </w:tcPr>
          <w:p w14:paraId="7A2DC428" w14:textId="77777777" w:rsidR="004F1464" w:rsidRDefault="004F1464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труда, учет и отчетность, оценка экономической эффективности работы свиноводческих ферм и комплексов</w:t>
            </w:r>
          </w:p>
        </w:tc>
        <w:tc>
          <w:tcPr>
            <w:tcW w:w="696" w:type="dxa"/>
            <w:gridSpan w:val="2"/>
            <w:vAlign w:val="center"/>
          </w:tcPr>
          <w:p w14:paraId="48CB1BF5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2FC4F5C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7D4F98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26634586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8" w:type="dxa"/>
            <w:gridSpan w:val="2"/>
            <w:vAlign w:val="center"/>
          </w:tcPr>
          <w:p w14:paraId="496EEE36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FB560DD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4F1464" w:rsidRPr="009458E8" w14:paraId="4C4AEE48" w14:textId="77777777" w:rsidTr="000D41E1">
        <w:trPr>
          <w:trHeight w:val="113"/>
        </w:trPr>
        <w:tc>
          <w:tcPr>
            <w:tcW w:w="4627" w:type="dxa"/>
            <w:gridSpan w:val="3"/>
          </w:tcPr>
          <w:p w14:paraId="59BAC25C" w14:textId="77777777" w:rsidR="004F1464" w:rsidRPr="009458E8" w:rsidRDefault="004F1464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96" w:type="dxa"/>
            <w:gridSpan w:val="2"/>
          </w:tcPr>
          <w:p w14:paraId="6CBF170A" w14:textId="77777777" w:rsidR="004F1464" w:rsidRPr="00507181" w:rsidRDefault="004F1464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507181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4+1</w:t>
            </w:r>
          </w:p>
        </w:tc>
        <w:tc>
          <w:tcPr>
            <w:tcW w:w="710" w:type="dxa"/>
            <w:gridSpan w:val="2"/>
          </w:tcPr>
          <w:p w14:paraId="79E3CFBE" w14:textId="77777777" w:rsidR="004F1464" w:rsidRPr="00507181" w:rsidRDefault="004F1464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8+1</w:t>
            </w:r>
          </w:p>
        </w:tc>
        <w:tc>
          <w:tcPr>
            <w:tcW w:w="567" w:type="dxa"/>
            <w:gridSpan w:val="2"/>
          </w:tcPr>
          <w:p w14:paraId="33A5A8A1" w14:textId="77777777" w:rsidR="004F1464" w:rsidRPr="00507181" w:rsidRDefault="004F1464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50718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65" w:type="dxa"/>
            <w:gridSpan w:val="2"/>
          </w:tcPr>
          <w:p w14:paraId="75430506" w14:textId="77777777" w:rsidR="004F1464" w:rsidRPr="00507181" w:rsidRDefault="004F1464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507181">
              <w:rPr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908" w:type="dxa"/>
            <w:gridSpan w:val="2"/>
          </w:tcPr>
          <w:p w14:paraId="27249D89" w14:textId="77777777" w:rsidR="004F1464" w:rsidRPr="00507181" w:rsidRDefault="004F1464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507181">
              <w:rPr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978" w:type="dxa"/>
            <w:vAlign w:val="center"/>
          </w:tcPr>
          <w:p w14:paraId="42BC490A" w14:textId="77777777" w:rsidR="004F1464" w:rsidRPr="009458E8" w:rsidRDefault="004F1464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71A41E57" w14:textId="77777777" w:rsidR="004F1464" w:rsidRPr="009458E8" w:rsidRDefault="004F1464" w:rsidP="004F146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402CD5CF" w14:textId="77777777" w:rsidR="004F1464" w:rsidRPr="009458E8" w:rsidRDefault="004F1464" w:rsidP="004F1464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9458E8">
        <w:rPr>
          <w:rFonts w:ascii="Times New Roman" w:hAnsi="Times New Roman" w:cs="Times New Roman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Cs/>
          <w:sz w:val="24"/>
          <w:szCs w:val="24"/>
        </w:rPr>
        <w:t>КР – курсовая работа</w:t>
      </w:r>
      <w:r w:rsidRPr="009458E8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 xml:space="preserve">Э </w:t>
      </w:r>
      <w:r w:rsidRPr="009458E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экзамен</w:t>
      </w:r>
      <w:r w:rsidRPr="009458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088476" w14:textId="54CE4BB4" w:rsidR="00A42195" w:rsidRDefault="00A421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593EC49" w14:textId="689AA067" w:rsidR="004F1464" w:rsidRPr="009458E8" w:rsidRDefault="004F1464" w:rsidP="004F1464">
      <w:pPr>
        <w:tabs>
          <w:tab w:val="center" w:pos="4890"/>
        </w:tabs>
        <w:spacing w:after="0" w:line="264" w:lineRule="auto"/>
        <w:ind w:left="-142" w:firstLine="426"/>
        <w:rPr>
          <w:rFonts w:ascii="Times New Roman" w:hAnsi="Times New Roman" w:cs="Times New Roman"/>
          <w:b/>
          <w:sz w:val="28"/>
          <w:szCs w:val="28"/>
        </w:rPr>
      </w:pPr>
      <w:r w:rsidRPr="009458E8">
        <w:rPr>
          <w:rFonts w:ascii="Times New Roman" w:hAnsi="Times New Roman" w:cs="Times New Roman"/>
          <w:b/>
          <w:sz w:val="28"/>
          <w:szCs w:val="28"/>
        </w:rPr>
        <w:t>УЧЕБНО</w:t>
      </w:r>
      <w:r w:rsidRPr="009458E8">
        <w:rPr>
          <w:rFonts w:ascii="Times New Roman" w:hAnsi="Times New Roman" w:cs="Times New Roman"/>
          <w:sz w:val="28"/>
          <w:szCs w:val="28"/>
        </w:rPr>
        <w:t>-</w:t>
      </w:r>
      <w:r w:rsidRPr="009458E8">
        <w:rPr>
          <w:rFonts w:ascii="Times New Roman" w:hAnsi="Times New Roman" w:cs="Times New Roman"/>
          <w:b/>
          <w:sz w:val="28"/>
          <w:szCs w:val="28"/>
        </w:rPr>
        <w:t>МЕТОДИЧЕСКИЕ КАРТЫ УЧЕБНОЙ ДИСЦИПЛИНЫ</w:t>
      </w:r>
    </w:p>
    <w:p w14:paraId="3A2E937E" w14:textId="77777777" w:rsidR="00A42195" w:rsidRPr="009458E8" w:rsidRDefault="00A42195" w:rsidP="00A42195">
      <w:pPr>
        <w:spacing w:after="0" w:line="240" w:lineRule="auto"/>
        <w:ind w:left="-142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9458E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Форма получения образования: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за</w:t>
      </w:r>
      <w:r w:rsidRPr="009458E8">
        <w:rPr>
          <w:rFonts w:ascii="Times New Roman" w:hAnsi="Times New Roman" w:cs="Times New Roman"/>
          <w:bCs/>
          <w:spacing w:val="-4"/>
          <w:sz w:val="28"/>
          <w:szCs w:val="28"/>
        </w:rPr>
        <w:t>очная (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сокращенная</w:t>
      </w:r>
      <w:r w:rsidRPr="009458E8">
        <w:rPr>
          <w:rFonts w:ascii="Times New Roman" w:hAnsi="Times New Roman" w:cs="Times New Roman"/>
          <w:bCs/>
          <w:spacing w:val="-4"/>
          <w:sz w:val="28"/>
          <w:szCs w:val="28"/>
        </w:rPr>
        <w:t>)</w:t>
      </w:r>
      <w:r w:rsidRPr="009458E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</w:p>
    <w:p w14:paraId="27DD2E87" w14:textId="779B40F0" w:rsidR="00A42195" w:rsidRPr="009458E8" w:rsidRDefault="00A42195" w:rsidP="00A42195">
      <w:pPr>
        <w:spacing w:after="0" w:line="240" w:lineRule="auto"/>
        <w:ind w:left="-142" w:right="-426"/>
        <w:rPr>
          <w:rFonts w:ascii="Times New Roman" w:eastAsia="Calibri" w:hAnsi="Times New Roman" w:cs="Times New Roman"/>
          <w:sz w:val="28"/>
          <w:szCs w:val="28"/>
        </w:rPr>
      </w:pPr>
      <w:r w:rsidRPr="009458E8">
        <w:rPr>
          <w:rFonts w:ascii="Times New Roman" w:hAnsi="Times New Roman" w:cs="Times New Roman"/>
          <w:bCs/>
          <w:sz w:val="28"/>
          <w:szCs w:val="28"/>
        </w:rPr>
        <w:t>по план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458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8E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05516">
        <w:rPr>
          <w:rFonts w:ascii="Times New Roman" w:hAnsi="Times New Roman" w:cs="Times New Roman"/>
          <w:sz w:val="28"/>
          <w:szCs w:val="28"/>
        </w:rPr>
        <w:t>с</w:t>
      </w:r>
      <w:r w:rsidRPr="009458E8">
        <w:rPr>
          <w:rFonts w:ascii="Times New Roman" w:hAnsi="Times New Roman" w:cs="Times New Roman"/>
          <w:sz w:val="28"/>
          <w:szCs w:val="28"/>
        </w:rPr>
        <w:t>-0811-02-12-23у</w:t>
      </w:r>
    </w:p>
    <w:tbl>
      <w:tblPr>
        <w:tblStyle w:val="a3"/>
        <w:tblW w:w="92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917"/>
        <w:gridCol w:w="6"/>
        <w:gridCol w:w="690"/>
        <w:gridCol w:w="6"/>
        <w:gridCol w:w="704"/>
        <w:gridCol w:w="6"/>
        <w:gridCol w:w="617"/>
        <w:gridCol w:w="865"/>
        <w:gridCol w:w="908"/>
        <w:gridCol w:w="978"/>
        <w:gridCol w:w="6"/>
      </w:tblGrid>
      <w:tr w:rsidR="00A42195" w:rsidRPr="009458E8" w14:paraId="3F538BF3" w14:textId="77777777" w:rsidTr="000D41E1">
        <w:trPr>
          <w:trHeight w:val="113"/>
        </w:trPr>
        <w:tc>
          <w:tcPr>
            <w:tcW w:w="562" w:type="dxa"/>
            <w:vMerge w:val="restart"/>
            <w:textDirection w:val="btLr"/>
            <w:vAlign w:val="center"/>
          </w:tcPr>
          <w:p w14:paraId="6B4EBE24" w14:textId="77777777" w:rsidR="00A42195" w:rsidRPr="009458E8" w:rsidRDefault="00A42195" w:rsidP="000D41E1">
            <w:pPr>
              <w:ind w:left="-142" w:right="113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 xml:space="preserve">Номер раздела, </w:t>
            </w:r>
          </w:p>
          <w:p w14:paraId="46E167C2" w14:textId="77777777" w:rsidR="00A42195" w:rsidRPr="009458E8" w:rsidRDefault="00A42195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темы</w:t>
            </w:r>
            <w:r w:rsidRPr="009458E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917" w:type="dxa"/>
            <w:vMerge w:val="restart"/>
            <w:vAlign w:val="center"/>
          </w:tcPr>
          <w:p w14:paraId="505660E8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029" w:type="dxa"/>
            <w:gridSpan w:val="6"/>
            <w:vAlign w:val="center"/>
          </w:tcPr>
          <w:p w14:paraId="1CD07F8C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Количество </w:t>
            </w:r>
          </w:p>
          <w:p w14:paraId="05B9DA7B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аудиторных часов</w:t>
            </w:r>
          </w:p>
        </w:tc>
        <w:tc>
          <w:tcPr>
            <w:tcW w:w="865" w:type="dxa"/>
            <w:vMerge w:val="restart"/>
            <w:textDirection w:val="btLr"/>
            <w:vAlign w:val="center"/>
          </w:tcPr>
          <w:p w14:paraId="45FF5223" w14:textId="77777777" w:rsidR="00A42195" w:rsidRPr="009458E8" w:rsidRDefault="00A42195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Количество часов СР</w:t>
            </w:r>
          </w:p>
        </w:tc>
        <w:tc>
          <w:tcPr>
            <w:tcW w:w="908" w:type="dxa"/>
            <w:vMerge w:val="restart"/>
            <w:textDirection w:val="btLr"/>
            <w:vAlign w:val="center"/>
          </w:tcPr>
          <w:p w14:paraId="6EFEDE0E" w14:textId="77777777" w:rsidR="00A42195" w:rsidRPr="009458E8" w:rsidRDefault="00A42195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Форма контроля </w:t>
            </w:r>
          </w:p>
        </w:tc>
        <w:tc>
          <w:tcPr>
            <w:tcW w:w="984" w:type="dxa"/>
            <w:gridSpan w:val="2"/>
            <w:vMerge w:val="restart"/>
            <w:textDirection w:val="btLr"/>
            <w:vAlign w:val="center"/>
          </w:tcPr>
          <w:p w14:paraId="4299BB04" w14:textId="77777777" w:rsidR="00A42195" w:rsidRPr="009458E8" w:rsidRDefault="00A42195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Методическое </w:t>
            </w:r>
          </w:p>
          <w:p w14:paraId="1EA87314" w14:textId="77777777" w:rsidR="00A42195" w:rsidRPr="009458E8" w:rsidRDefault="00A42195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обеспечение</w:t>
            </w:r>
          </w:p>
        </w:tc>
      </w:tr>
      <w:tr w:rsidR="00A42195" w:rsidRPr="009458E8" w14:paraId="5E18EA40" w14:textId="77777777" w:rsidTr="000D41E1">
        <w:trPr>
          <w:cantSplit/>
          <w:trHeight w:val="1790"/>
        </w:trPr>
        <w:tc>
          <w:tcPr>
            <w:tcW w:w="562" w:type="dxa"/>
            <w:vMerge/>
            <w:vAlign w:val="center"/>
          </w:tcPr>
          <w:p w14:paraId="032CC046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7" w:type="dxa"/>
            <w:vMerge/>
            <w:vAlign w:val="center"/>
          </w:tcPr>
          <w:p w14:paraId="66D8EC7C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extDirection w:val="btLr"/>
            <w:vAlign w:val="center"/>
          </w:tcPr>
          <w:p w14:paraId="2AF52D96" w14:textId="77777777" w:rsidR="00A42195" w:rsidRPr="009458E8" w:rsidRDefault="00A42195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gridSpan w:val="2"/>
            <w:textDirection w:val="btLr"/>
            <w:vAlign w:val="center"/>
          </w:tcPr>
          <w:p w14:paraId="1AE2AA7D" w14:textId="77777777" w:rsidR="00A42195" w:rsidRPr="009458E8" w:rsidRDefault="00A42195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Лекции 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14:paraId="04B32C78" w14:textId="77777777" w:rsidR="00A42195" w:rsidRPr="009458E8" w:rsidRDefault="00A42195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Лабораторные занятия</w:t>
            </w:r>
          </w:p>
        </w:tc>
        <w:tc>
          <w:tcPr>
            <w:tcW w:w="865" w:type="dxa"/>
            <w:vMerge/>
            <w:vAlign w:val="center"/>
          </w:tcPr>
          <w:p w14:paraId="68BDADC4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4FC01E8E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/>
            <w:vAlign w:val="center"/>
          </w:tcPr>
          <w:p w14:paraId="18610C13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42192C70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7CDF7FAC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1</w:t>
            </w:r>
          </w:p>
        </w:tc>
        <w:tc>
          <w:tcPr>
            <w:tcW w:w="3917" w:type="dxa"/>
            <w:vAlign w:val="center"/>
          </w:tcPr>
          <w:p w14:paraId="2531F54D" w14:textId="77777777" w:rsidR="00A42195" w:rsidRPr="009458E8" w:rsidRDefault="00A42195" w:rsidP="000D41E1">
            <w:pPr>
              <w:ind w:left="6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Введение. Биологические особенности, конституция, экстерьер и интерьер свиней</w:t>
            </w:r>
          </w:p>
        </w:tc>
        <w:tc>
          <w:tcPr>
            <w:tcW w:w="696" w:type="dxa"/>
            <w:gridSpan w:val="2"/>
            <w:vAlign w:val="center"/>
          </w:tcPr>
          <w:p w14:paraId="089C62B8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7283D4DA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4689AF3F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65" w:type="dxa"/>
            <w:vAlign w:val="center"/>
          </w:tcPr>
          <w:p w14:paraId="2B14EE10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908" w:type="dxa"/>
            <w:vAlign w:val="center"/>
          </w:tcPr>
          <w:p w14:paraId="5CFD9E0C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8A52215" w14:textId="77777777" w:rsidR="00A42195" w:rsidRPr="00E71939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7CC33A8B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5ACA8FFD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2</w:t>
            </w:r>
          </w:p>
        </w:tc>
        <w:tc>
          <w:tcPr>
            <w:tcW w:w="3917" w:type="dxa"/>
            <w:vAlign w:val="center"/>
          </w:tcPr>
          <w:p w14:paraId="2802CBCE" w14:textId="77777777" w:rsidR="00A42195" w:rsidRPr="009458E8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Продуктивность свиней </w:t>
            </w:r>
          </w:p>
        </w:tc>
        <w:tc>
          <w:tcPr>
            <w:tcW w:w="696" w:type="dxa"/>
            <w:gridSpan w:val="2"/>
            <w:vAlign w:val="center"/>
          </w:tcPr>
          <w:p w14:paraId="0E517116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656C04E6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7C04D653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609F2822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8" w:type="dxa"/>
            <w:vAlign w:val="center"/>
          </w:tcPr>
          <w:p w14:paraId="54D39577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419CC66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4396AEFE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68A9F05D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3</w:t>
            </w:r>
          </w:p>
        </w:tc>
        <w:tc>
          <w:tcPr>
            <w:tcW w:w="3917" w:type="dxa"/>
            <w:vAlign w:val="center"/>
          </w:tcPr>
          <w:p w14:paraId="5A770204" w14:textId="77777777" w:rsidR="00A42195" w:rsidRPr="009458E8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Породы и типы свиней</w:t>
            </w:r>
          </w:p>
        </w:tc>
        <w:tc>
          <w:tcPr>
            <w:tcW w:w="696" w:type="dxa"/>
            <w:gridSpan w:val="2"/>
            <w:vAlign w:val="center"/>
          </w:tcPr>
          <w:p w14:paraId="22953251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0B7FF41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3DC8326F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4443B3A7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8" w:type="dxa"/>
            <w:vAlign w:val="center"/>
          </w:tcPr>
          <w:p w14:paraId="744FD3A6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5777A2C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</w:tc>
      </w:tr>
      <w:tr w:rsidR="00A42195" w:rsidRPr="009458E8" w14:paraId="05A7EE49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06C42B48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4</w:t>
            </w:r>
          </w:p>
        </w:tc>
        <w:tc>
          <w:tcPr>
            <w:tcW w:w="3917" w:type="dxa"/>
            <w:vAlign w:val="center"/>
          </w:tcPr>
          <w:p w14:paraId="2EBD16F0" w14:textId="77777777" w:rsidR="00A42195" w:rsidRPr="009458E8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основы племенной работы в свиноводстве</w:t>
            </w:r>
          </w:p>
        </w:tc>
        <w:tc>
          <w:tcPr>
            <w:tcW w:w="696" w:type="dxa"/>
            <w:gridSpan w:val="2"/>
            <w:vAlign w:val="center"/>
          </w:tcPr>
          <w:p w14:paraId="2725CE5B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706A3260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  <w:vAlign w:val="center"/>
          </w:tcPr>
          <w:p w14:paraId="351B8B5B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7CBDECE9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8" w:type="dxa"/>
            <w:vAlign w:val="center"/>
          </w:tcPr>
          <w:p w14:paraId="1D369218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18F687A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76DED43A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166D1175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5</w:t>
            </w:r>
          </w:p>
        </w:tc>
        <w:tc>
          <w:tcPr>
            <w:tcW w:w="3917" w:type="dxa"/>
            <w:vAlign w:val="center"/>
          </w:tcPr>
          <w:p w14:paraId="71436C0D" w14:textId="77777777" w:rsidR="00A42195" w:rsidRPr="009458E8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методы племенной работы в хозяйствах разного типа</w:t>
            </w:r>
          </w:p>
        </w:tc>
        <w:tc>
          <w:tcPr>
            <w:tcW w:w="696" w:type="dxa"/>
            <w:gridSpan w:val="2"/>
            <w:vAlign w:val="center"/>
          </w:tcPr>
          <w:p w14:paraId="4295118E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BCF3E8A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089F18B1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5A82E8C9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8" w:type="dxa"/>
            <w:vAlign w:val="center"/>
          </w:tcPr>
          <w:p w14:paraId="6B29407B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89BAA3E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0CB3BD0B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5D80AEC1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6</w:t>
            </w:r>
          </w:p>
        </w:tc>
        <w:tc>
          <w:tcPr>
            <w:tcW w:w="3917" w:type="dxa"/>
            <w:vAlign w:val="center"/>
          </w:tcPr>
          <w:p w14:paraId="2CBCFB5B" w14:textId="77777777" w:rsidR="00A42195" w:rsidRPr="009458E8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основы производства свинины</w:t>
            </w:r>
          </w:p>
        </w:tc>
        <w:tc>
          <w:tcPr>
            <w:tcW w:w="696" w:type="dxa"/>
            <w:gridSpan w:val="2"/>
            <w:vAlign w:val="center"/>
          </w:tcPr>
          <w:p w14:paraId="69039258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gridSpan w:val="2"/>
            <w:vAlign w:val="center"/>
          </w:tcPr>
          <w:p w14:paraId="49123454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1+2</w:t>
            </w:r>
          </w:p>
        </w:tc>
        <w:tc>
          <w:tcPr>
            <w:tcW w:w="623" w:type="dxa"/>
            <w:gridSpan w:val="2"/>
            <w:vAlign w:val="center"/>
          </w:tcPr>
          <w:p w14:paraId="5A6E45BE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537671F3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8" w:type="dxa"/>
            <w:vMerge w:val="restart"/>
            <w:vAlign w:val="center"/>
          </w:tcPr>
          <w:p w14:paraId="01FE4EA6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984" w:type="dxa"/>
            <w:gridSpan w:val="2"/>
            <w:vAlign w:val="center"/>
          </w:tcPr>
          <w:p w14:paraId="141BE1D7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5DE3BF26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6668017F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7</w:t>
            </w:r>
          </w:p>
        </w:tc>
        <w:tc>
          <w:tcPr>
            <w:tcW w:w="3917" w:type="dxa"/>
            <w:vAlign w:val="center"/>
          </w:tcPr>
          <w:p w14:paraId="3F0E4F4F" w14:textId="77777777" w:rsidR="00A42195" w:rsidRPr="009458E8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промышленного свиноводства</w:t>
            </w:r>
          </w:p>
        </w:tc>
        <w:tc>
          <w:tcPr>
            <w:tcW w:w="696" w:type="dxa"/>
            <w:gridSpan w:val="2"/>
            <w:vAlign w:val="center"/>
          </w:tcPr>
          <w:p w14:paraId="2305724D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vAlign w:val="center"/>
          </w:tcPr>
          <w:p w14:paraId="22FEBD54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21B212B0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vAlign w:val="center"/>
          </w:tcPr>
          <w:p w14:paraId="4783B53E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8" w:type="dxa"/>
            <w:vMerge/>
            <w:vAlign w:val="center"/>
          </w:tcPr>
          <w:p w14:paraId="22CCD40E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6EFF055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2A83F081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0528FF95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8</w:t>
            </w:r>
          </w:p>
        </w:tc>
        <w:tc>
          <w:tcPr>
            <w:tcW w:w="3917" w:type="dxa"/>
            <w:vAlign w:val="center"/>
          </w:tcPr>
          <w:p w14:paraId="10E1A464" w14:textId="77777777" w:rsidR="00A42195" w:rsidRPr="009458E8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технология воспроизводства стада</w:t>
            </w:r>
          </w:p>
        </w:tc>
        <w:tc>
          <w:tcPr>
            <w:tcW w:w="696" w:type="dxa"/>
            <w:gridSpan w:val="2"/>
            <w:vAlign w:val="center"/>
          </w:tcPr>
          <w:p w14:paraId="3B6C38B7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41C89AA6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" w:type="dxa"/>
            <w:gridSpan w:val="2"/>
            <w:vAlign w:val="center"/>
          </w:tcPr>
          <w:p w14:paraId="47E1A7CC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36EF209D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8" w:type="dxa"/>
            <w:vAlign w:val="center"/>
          </w:tcPr>
          <w:p w14:paraId="0EC30945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B47548F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7FB90D0E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22AE56C3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9</w:t>
            </w:r>
          </w:p>
        </w:tc>
        <w:tc>
          <w:tcPr>
            <w:tcW w:w="3917" w:type="dxa"/>
            <w:vAlign w:val="center"/>
          </w:tcPr>
          <w:p w14:paraId="15433EC6" w14:textId="77777777" w:rsidR="00A42195" w:rsidRPr="009458E8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выращивания поросят-сосунов и отъемышей</w:t>
            </w:r>
          </w:p>
        </w:tc>
        <w:tc>
          <w:tcPr>
            <w:tcW w:w="696" w:type="dxa"/>
            <w:gridSpan w:val="2"/>
            <w:vAlign w:val="center"/>
          </w:tcPr>
          <w:p w14:paraId="4FCBF3CB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E547F9F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6AB0DE89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1E561D91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8" w:type="dxa"/>
            <w:vAlign w:val="center"/>
          </w:tcPr>
          <w:p w14:paraId="68B8F773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1AF9E453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1EC5066A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7936C82B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10</w:t>
            </w:r>
          </w:p>
        </w:tc>
        <w:tc>
          <w:tcPr>
            <w:tcW w:w="3917" w:type="dxa"/>
            <w:vAlign w:val="center"/>
          </w:tcPr>
          <w:p w14:paraId="45AA2403" w14:textId="77777777" w:rsidR="00A42195" w:rsidRPr="009458E8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выращивания ремонтного молодняка</w:t>
            </w:r>
          </w:p>
        </w:tc>
        <w:tc>
          <w:tcPr>
            <w:tcW w:w="696" w:type="dxa"/>
            <w:gridSpan w:val="2"/>
            <w:vAlign w:val="center"/>
          </w:tcPr>
          <w:p w14:paraId="2B3473D0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64BBB8C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72669A2F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65360358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8" w:type="dxa"/>
            <w:vAlign w:val="center"/>
          </w:tcPr>
          <w:p w14:paraId="642B33FD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87655C3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10DEB962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0793CB8E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11</w:t>
            </w:r>
          </w:p>
        </w:tc>
        <w:tc>
          <w:tcPr>
            <w:tcW w:w="3917" w:type="dxa"/>
            <w:vAlign w:val="center"/>
          </w:tcPr>
          <w:p w14:paraId="4BF4BF28" w14:textId="77777777" w:rsidR="00A42195" w:rsidRPr="009458E8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откорма свиней</w:t>
            </w:r>
          </w:p>
        </w:tc>
        <w:tc>
          <w:tcPr>
            <w:tcW w:w="696" w:type="dxa"/>
            <w:gridSpan w:val="2"/>
            <w:vAlign w:val="center"/>
          </w:tcPr>
          <w:p w14:paraId="075640B2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2FC9401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7EC6ABB2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26B5DADB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8" w:type="dxa"/>
            <w:vAlign w:val="center"/>
          </w:tcPr>
          <w:p w14:paraId="2999BB88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9BC1E2F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74A8490E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4B7AA2F1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17" w:type="dxa"/>
            <w:vAlign w:val="center"/>
          </w:tcPr>
          <w:p w14:paraId="3AC9D630" w14:textId="77777777" w:rsidR="00A42195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кормовой базы и технология рационального использования кормов</w:t>
            </w:r>
          </w:p>
        </w:tc>
        <w:tc>
          <w:tcPr>
            <w:tcW w:w="696" w:type="dxa"/>
            <w:gridSpan w:val="2"/>
            <w:vAlign w:val="center"/>
          </w:tcPr>
          <w:p w14:paraId="6C2AB2B9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D174164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40347F9B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391034D3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8" w:type="dxa"/>
            <w:vAlign w:val="center"/>
          </w:tcPr>
          <w:p w14:paraId="3DC7627C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51A151A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1658CF3F" w14:textId="77777777" w:rsidTr="000D41E1">
        <w:trPr>
          <w:trHeight w:val="113"/>
        </w:trPr>
        <w:tc>
          <w:tcPr>
            <w:tcW w:w="562" w:type="dxa"/>
            <w:vAlign w:val="center"/>
          </w:tcPr>
          <w:p w14:paraId="77078A48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17" w:type="dxa"/>
            <w:vAlign w:val="center"/>
          </w:tcPr>
          <w:p w14:paraId="7750D115" w14:textId="77777777" w:rsidR="00A42195" w:rsidRDefault="00A42195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труда, учет и отчетность, оценка экономической эффективности работы свиноводческих ферм и комплексов</w:t>
            </w:r>
          </w:p>
        </w:tc>
        <w:tc>
          <w:tcPr>
            <w:tcW w:w="696" w:type="dxa"/>
            <w:gridSpan w:val="2"/>
            <w:vAlign w:val="center"/>
          </w:tcPr>
          <w:p w14:paraId="7272063E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B665CDB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4104F96D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76E1A974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8" w:type="dxa"/>
            <w:vAlign w:val="center"/>
          </w:tcPr>
          <w:p w14:paraId="4A2EC5B2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F630F8F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A42195" w:rsidRPr="009458E8" w14:paraId="3ABDBC45" w14:textId="77777777" w:rsidTr="000D41E1">
        <w:trPr>
          <w:gridAfter w:val="1"/>
          <w:wAfter w:w="6" w:type="dxa"/>
          <w:trHeight w:val="58"/>
        </w:trPr>
        <w:tc>
          <w:tcPr>
            <w:tcW w:w="4485" w:type="dxa"/>
            <w:gridSpan w:val="3"/>
          </w:tcPr>
          <w:p w14:paraId="681365BF" w14:textId="77777777" w:rsidR="00A42195" w:rsidRPr="009458E8" w:rsidRDefault="00A42195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96" w:type="dxa"/>
            <w:gridSpan w:val="2"/>
          </w:tcPr>
          <w:p w14:paraId="4B3343A0" w14:textId="77777777" w:rsidR="00A42195" w:rsidRPr="00507181" w:rsidRDefault="00A42195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16+1</w:t>
            </w:r>
          </w:p>
        </w:tc>
        <w:tc>
          <w:tcPr>
            <w:tcW w:w="710" w:type="dxa"/>
            <w:gridSpan w:val="2"/>
          </w:tcPr>
          <w:p w14:paraId="08B638E8" w14:textId="77777777" w:rsidR="00A42195" w:rsidRPr="00507181" w:rsidRDefault="00A42195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6+1</w:t>
            </w:r>
          </w:p>
        </w:tc>
        <w:tc>
          <w:tcPr>
            <w:tcW w:w="617" w:type="dxa"/>
          </w:tcPr>
          <w:p w14:paraId="51B1BF59" w14:textId="77777777" w:rsidR="00A42195" w:rsidRPr="00507181" w:rsidRDefault="00A42195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14:paraId="2B069379" w14:textId="77777777" w:rsidR="00A42195" w:rsidRPr="00507181" w:rsidRDefault="00A42195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908" w:type="dxa"/>
          </w:tcPr>
          <w:p w14:paraId="36545024" w14:textId="77777777" w:rsidR="00A42195" w:rsidRPr="00507181" w:rsidRDefault="00A42195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507181">
              <w:rPr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978" w:type="dxa"/>
            <w:vAlign w:val="center"/>
          </w:tcPr>
          <w:p w14:paraId="5B933DFB" w14:textId="77777777" w:rsidR="00A42195" w:rsidRPr="009458E8" w:rsidRDefault="00A42195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1BEC8719" w14:textId="77777777" w:rsidR="00A42195" w:rsidRPr="009458E8" w:rsidRDefault="00A42195" w:rsidP="00A42195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14:paraId="5C07905D" w14:textId="77777777" w:rsidR="00A42195" w:rsidRPr="009458E8" w:rsidRDefault="00A42195" w:rsidP="00A42195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9458E8">
        <w:rPr>
          <w:rFonts w:ascii="Times New Roman" w:hAnsi="Times New Roman" w:cs="Times New Roman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Cs/>
          <w:sz w:val="24"/>
          <w:szCs w:val="24"/>
        </w:rPr>
        <w:t>КР – курсовая работа</w:t>
      </w:r>
      <w:r w:rsidRPr="009458E8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 xml:space="preserve">Э </w:t>
      </w:r>
      <w:r w:rsidRPr="009458E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экзамен</w:t>
      </w:r>
      <w:r w:rsidRPr="009458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DC72A6" w14:textId="77777777" w:rsidR="004F1464" w:rsidRPr="009458E8" w:rsidRDefault="004F1464" w:rsidP="004F1464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6BFE8" w14:textId="691A0A49" w:rsidR="00A42195" w:rsidRDefault="00A4219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7098310" w14:textId="77777777" w:rsidR="005F4FCC" w:rsidRPr="005F4FCC" w:rsidRDefault="005F4FCC" w:rsidP="005F4FC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D888EF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УЧЕБНО-МЕТОДИЧЕСКАЯ КАРТА УЧЕБНОЙ ДИСЦИПЛИНЫ </w:t>
      </w:r>
    </w:p>
    <w:p w14:paraId="77AE8A67" w14:textId="32F5CFE9" w:rsidR="00BC70D4" w:rsidRPr="009458E8" w:rsidRDefault="00BC70D4" w:rsidP="00BC70D4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</w:p>
    <w:p w14:paraId="19F90DD4" w14:textId="77777777" w:rsidR="009725B1" w:rsidRPr="009458E8" w:rsidRDefault="009725B1" w:rsidP="009725B1">
      <w:pPr>
        <w:spacing w:after="0" w:line="240" w:lineRule="auto"/>
        <w:ind w:left="-142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9458E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Форма получения образования: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за</w:t>
      </w:r>
      <w:r w:rsidRPr="009458E8">
        <w:rPr>
          <w:rFonts w:ascii="Times New Roman" w:hAnsi="Times New Roman" w:cs="Times New Roman"/>
          <w:bCs/>
          <w:spacing w:val="-4"/>
          <w:sz w:val="28"/>
          <w:szCs w:val="28"/>
        </w:rPr>
        <w:t>очная (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сокращенная</w:t>
      </w:r>
      <w:r w:rsidRPr="009458E8">
        <w:rPr>
          <w:rFonts w:ascii="Times New Roman" w:hAnsi="Times New Roman" w:cs="Times New Roman"/>
          <w:bCs/>
          <w:spacing w:val="-4"/>
          <w:sz w:val="28"/>
          <w:szCs w:val="28"/>
        </w:rPr>
        <w:t>)</w:t>
      </w:r>
      <w:r w:rsidRPr="009458E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</w:p>
    <w:p w14:paraId="02945084" w14:textId="77777777" w:rsidR="009725B1" w:rsidRPr="009458E8" w:rsidRDefault="009725B1" w:rsidP="009725B1">
      <w:pPr>
        <w:spacing w:after="0" w:line="240" w:lineRule="auto"/>
        <w:ind w:left="-142" w:right="-426"/>
        <w:rPr>
          <w:rFonts w:ascii="Times New Roman" w:eastAsia="Calibri" w:hAnsi="Times New Roman" w:cs="Times New Roman"/>
          <w:sz w:val="28"/>
          <w:szCs w:val="28"/>
        </w:rPr>
      </w:pPr>
      <w:r w:rsidRPr="009458E8">
        <w:rPr>
          <w:rFonts w:ascii="Times New Roman" w:hAnsi="Times New Roman" w:cs="Times New Roman"/>
          <w:bCs/>
          <w:sz w:val="28"/>
          <w:szCs w:val="28"/>
        </w:rPr>
        <w:t>по план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458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8E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Зс</w:t>
      </w:r>
      <w:r w:rsidRPr="009458E8">
        <w:rPr>
          <w:rFonts w:ascii="Times New Roman" w:hAnsi="Times New Roman" w:cs="Times New Roman"/>
          <w:sz w:val="28"/>
          <w:szCs w:val="28"/>
        </w:rPr>
        <w:t>-0811-02-12-2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58E8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3"/>
        <w:tblW w:w="93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917"/>
        <w:gridCol w:w="6"/>
        <w:gridCol w:w="690"/>
        <w:gridCol w:w="6"/>
        <w:gridCol w:w="704"/>
        <w:gridCol w:w="6"/>
        <w:gridCol w:w="561"/>
        <w:gridCol w:w="6"/>
        <w:gridCol w:w="859"/>
        <w:gridCol w:w="6"/>
        <w:gridCol w:w="902"/>
        <w:gridCol w:w="6"/>
        <w:gridCol w:w="978"/>
      </w:tblGrid>
      <w:tr w:rsidR="009725B1" w:rsidRPr="009458E8" w14:paraId="6F21419A" w14:textId="77777777" w:rsidTr="000D41E1">
        <w:trPr>
          <w:trHeight w:val="113"/>
        </w:trPr>
        <w:tc>
          <w:tcPr>
            <w:tcW w:w="704" w:type="dxa"/>
            <w:vMerge w:val="restart"/>
            <w:textDirection w:val="btLr"/>
            <w:vAlign w:val="center"/>
          </w:tcPr>
          <w:p w14:paraId="0EE18AE8" w14:textId="77777777" w:rsidR="009725B1" w:rsidRPr="009458E8" w:rsidRDefault="009725B1" w:rsidP="000D41E1">
            <w:pPr>
              <w:ind w:left="-142" w:right="113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 xml:space="preserve">Номер раздела, </w:t>
            </w:r>
          </w:p>
          <w:p w14:paraId="7D9AAD89" w14:textId="77777777" w:rsidR="009725B1" w:rsidRPr="009458E8" w:rsidRDefault="009725B1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темы</w:t>
            </w:r>
            <w:r w:rsidRPr="009458E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917" w:type="dxa"/>
            <w:vMerge w:val="restart"/>
            <w:vAlign w:val="center"/>
          </w:tcPr>
          <w:p w14:paraId="32006E03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73" w:type="dxa"/>
            <w:gridSpan w:val="6"/>
            <w:vAlign w:val="center"/>
          </w:tcPr>
          <w:p w14:paraId="55892BB3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Количество </w:t>
            </w:r>
          </w:p>
          <w:p w14:paraId="0A5E5E3A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аудиторных часов</w:t>
            </w:r>
          </w:p>
        </w:tc>
        <w:tc>
          <w:tcPr>
            <w:tcW w:w="865" w:type="dxa"/>
            <w:gridSpan w:val="2"/>
            <w:vMerge w:val="restart"/>
            <w:textDirection w:val="btLr"/>
            <w:vAlign w:val="center"/>
          </w:tcPr>
          <w:p w14:paraId="615195A2" w14:textId="77777777" w:rsidR="009725B1" w:rsidRPr="009458E8" w:rsidRDefault="009725B1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Количество часов СР</w:t>
            </w:r>
          </w:p>
        </w:tc>
        <w:tc>
          <w:tcPr>
            <w:tcW w:w="908" w:type="dxa"/>
            <w:gridSpan w:val="2"/>
            <w:vMerge w:val="restart"/>
            <w:textDirection w:val="btLr"/>
            <w:vAlign w:val="center"/>
          </w:tcPr>
          <w:p w14:paraId="11E65B65" w14:textId="77777777" w:rsidR="009725B1" w:rsidRPr="009458E8" w:rsidRDefault="009725B1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Форма контроля </w:t>
            </w:r>
          </w:p>
        </w:tc>
        <w:tc>
          <w:tcPr>
            <w:tcW w:w="984" w:type="dxa"/>
            <w:gridSpan w:val="2"/>
            <w:vMerge w:val="restart"/>
            <w:textDirection w:val="btLr"/>
            <w:vAlign w:val="center"/>
          </w:tcPr>
          <w:p w14:paraId="4D4CE89D" w14:textId="77777777" w:rsidR="009725B1" w:rsidRPr="009458E8" w:rsidRDefault="009725B1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Методическое </w:t>
            </w:r>
          </w:p>
          <w:p w14:paraId="1A84AE59" w14:textId="77777777" w:rsidR="009725B1" w:rsidRPr="009458E8" w:rsidRDefault="009725B1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обеспечение</w:t>
            </w:r>
          </w:p>
        </w:tc>
      </w:tr>
      <w:tr w:rsidR="009725B1" w:rsidRPr="009458E8" w14:paraId="06EC5504" w14:textId="77777777" w:rsidTr="000D41E1">
        <w:trPr>
          <w:cantSplit/>
          <w:trHeight w:val="1790"/>
        </w:trPr>
        <w:tc>
          <w:tcPr>
            <w:tcW w:w="704" w:type="dxa"/>
            <w:vMerge/>
            <w:vAlign w:val="center"/>
          </w:tcPr>
          <w:p w14:paraId="69DEB6C4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7" w:type="dxa"/>
            <w:vMerge/>
            <w:vAlign w:val="center"/>
          </w:tcPr>
          <w:p w14:paraId="201666EE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extDirection w:val="btLr"/>
            <w:vAlign w:val="center"/>
          </w:tcPr>
          <w:p w14:paraId="16777741" w14:textId="77777777" w:rsidR="009725B1" w:rsidRPr="009458E8" w:rsidRDefault="009725B1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gridSpan w:val="2"/>
            <w:textDirection w:val="btLr"/>
            <w:vAlign w:val="center"/>
          </w:tcPr>
          <w:p w14:paraId="0026B456" w14:textId="77777777" w:rsidR="009725B1" w:rsidRPr="009458E8" w:rsidRDefault="009725B1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 xml:space="preserve">Лекции 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14:paraId="67E0F1CD" w14:textId="77777777" w:rsidR="009725B1" w:rsidRPr="009458E8" w:rsidRDefault="009725B1" w:rsidP="000D41E1">
            <w:pPr>
              <w:ind w:left="-142" w:right="113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pacing w:val="-4"/>
                <w:sz w:val="24"/>
                <w:szCs w:val="24"/>
              </w:rPr>
              <w:t>Лабораторные занятия</w:t>
            </w:r>
          </w:p>
        </w:tc>
        <w:tc>
          <w:tcPr>
            <w:tcW w:w="865" w:type="dxa"/>
            <w:gridSpan w:val="2"/>
            <w:vMerge/>
            <w:vAlign w:val="center"/>
          </w:tcPr>
          <w:p w14:paraId="3BA925E8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/>
            <w:vAlign w:val="center"/>
          </w:tcPr>
          <w:p w14:paraId="632014BD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/>
            <w:vAlign w:val="center"/>
          </w:tcPr>
          <w:p w14:paraId="60C8803C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45C4D27F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33863E6A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1</w:t>
            </w:r>
          </w:p>
        </w:tc>
        <w:tc>
          <w:tcPr>
            <w:tcW w:w="3917" w:type="dxa"/>
            <w:vAlign w:val="center"/>
          </w:tcPr>
          <w:p w14:paraId="401538AE" w14:textId="77777777" w:rsidR="009725B1" w:rsidRPr="009458E8" w:rsidRDefault="009725B1" w:rsidP="000D41E1">
            <w:pPr>
              <w:ind w:left="6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Введение. Биологические особенности, конституция, экстерьер и интерьер свиней</w:t>
            </w:r>
          </w:p>
        </w:tc>
        <w:tc>
          <w:tcPr>
            <w:tcW w:w="696" w:type="dxa"/>
            <w:gridSpan w:val="2"/>
            <w:vAlign w:val="center"/>
          </w:tcPr>
          <w:p w14:paraId="092C52B1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vAlign w:val="center"/>
          </w:tcPr>
          <w:p w14:paraId="046CFDDC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6453A52E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77F4C1C1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908" w:type="dxa"/>
            <w:gridSpan w:val="2"/>
            <w:vAlign w:val="center"/>
          </w:tcPr>
          <w:p w14:paraId="03BA0679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1296FF17" w14:textId="77777777" w:rsidR="009725B1" w:rsidRPr="00E71939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1E8228EB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2ACC345F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2</w:t>
            </w:r>
          </w:p>
        </w:tc>
        <w:tc>
          <w:tcPr>
            <w:tcW w:w="3917" w:type="dxa"/>
            <w:vAlign w:val="center"/>
          </w:tcPr>
          <w:p w14:paraId="7701D901" w14:textId="77777777" w:rsidR="009725B1" w:rsidRPr="009458E8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Продуктивность свиней </w:t>
            </w:r>
          </w:p>
        </w:tc>
        <w:tc>
          <w:tcPr>
            <w:tcW w:w="696" w:type="dxa"/>
            <w:gridSpan w:val="2"/>
            <w:vAlign w:val="center"/>
          </w:tcPr>
          <w:p w14:paraId="1CEEF9EB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16F67E45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56E500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659BF2DC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  <w:gridSpan w:val="2"/>
            <w:vAlign w:val="center"/>
          </w:tcPr>
          <w:p w14:paraId="2AC0D52A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2BE6DAC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01C9C1BD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02687327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3</w:t>
            </w:r>
          </w:p>
        </w:tc>
        <w:tc>
          <w:tcPr>
            <w:tcW w:w="3917" w:type="dxa"/>
            <w:vAlign w:val="center"/>
          </w:tcPr>
          <w:p w14:paraId="7C163FFC" w14:textId="77777777" w:rsidR="009725B1" w:rsidRPr="009458E8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Породы и типы свиней</w:t>
            </w:r>
          </w:p>
        </w:tc>
        <w:tc>
          <w:tcPr>
            <w:tcW w:w="696" w:type="dxa"/>
            <w:gridSpan w:val="2"/>
            <w:vAlign w:val="center"/>
          </w:tcPr>
          <w:p w14:paraId="7CA195D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5DFD59A7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B6536B4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54F08BD4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8" w:type="dxa"/>
            <w:gridSpan w:val="2"/>
            <w:vAlign w:val="center"/>
          </w:tcPr>
          <w:p w14:paraId="2B312832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17DFDA63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  <w:lang w:val="en-US"/>
              </w:rPr>
            </w:pPr>
          </w:p>
        </w:tc>
      </w:tr>
      <w:tr w:rsidR="009725B1" w:rsidRPr="009458E8" w14:paraId="7E867A33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341A24DC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4</w:t>
            </w:r>
          </w:p>
        </w:tc>
        <w:tc>
          <w:tcPr>
            <w:tcW w:w="3917" w:type="dxa"/>
            <w:vAlign w:val="center"/>
          </w:tcPr>
          <w:p w14:paraId="6A04E46A" w14:textId="77777777" w:rsidR="009725B1" w:rsidRPr="009458E8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основы племенной работы в свиноводстве</w:t>
            </w:r>
          </w:p>
        </w:tc>
        <w:tc>
          <w:tcPr>
            <w:tcW w:w="696" w:type="dxa"/>
            <w:gridSpan w:val="2"/>
            <w:vAlign w:val="center"/>
          </w:tcPr>
          <w:p w14:paraId="58BB94D7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2F49F03F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42926931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5DA6182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  <w:gridSpan w:val="2"/>
            <w:vAlign w:val="center"/>
          </w:tcPr>
          <w:p w14:paraId="25DB708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E77A1C8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470E3EC3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080B032C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5</w:t>
            </w:r>
          </w:p>
        </w:tc>
        <w:tc>
          <w:tcPr>
            <w:tcW w:w="3917" w:type="dxa"/>
            <w:vAlign w:val="center"/>
          </w:tcPr>
          <w:p w14:paraId="29856037" w14:textId="77777777" w:rsidR="009725B1" w:rsidRPr="009458E8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методы племенной работы в хозяйствах разного типа</w:t>
            </w:r>
          </w:p>
        </w:tc>
        <w:tc>
          <w:tcPr>
            <w:tcW w:w="696" w:type="dxa"/>
            <w:gridSpan w:val="2"/>
            <w:vAlign w:val="center"/>
          </w:tcPr>
          <w:p w14:paraId="7CC8DE6A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vAlign w:val="center"/>
          </w:tcPr>
          <w:p w14:paraId="410990CD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704F1E6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03C0CDD7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  <w:gridSpan w:val="2"/>
            <w:vAlign w:val="center"/>
          </w:tcPr>
          <w:p w14:paraId="16A556F2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0055156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7DA4CC24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088A959C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6</w:t>
            </w:r>
          </w:p>
        </w:tc>
        <w:tc>
          <w:tcPr>
            <w:tcW w:w="3917" w:type="dxa"/>
            <w:vAlign w:val="center"/>
          </w:tcPr>
          <w:p w14:paraId="479A422F" w14:textId="77777777" w:rsidR="009725B1" w:rsidRPr="009458E8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Технологические основы производства свинины</w:t>
            </w:r>
          </w:p>
        </w:tc>
        <w:tc>
          <w:tcPr>
            <w:tcW w:w="696" w:type="dxa"/>
            <w:gridSpan w:val="2"/>
            <w:vAlign w:val="center"/>
          </w:tcPr>
          <w:p w14:paraId="03E9EDFA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gridSpan w:val="2"/>
            <w:vAlign w:val="center"/>
          </w:tcPr>
          <w:p w14:paraId="405B4EAF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1+2</w:t>
            </w:r>
          </w:p>
        </w:tc>
        <w:tc>
          <w:tcPr>
            <w:tcW w:w="567" w:type="dxa"/>
            <w:gridSpan w:val="2"/>
            <w:vAlign w:val="center"/>
          </w:tcPr>
          <w:p w14:paraId="09E678A1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9AE5EED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8" w:type="dxa"/>
            <w:gridSpan w:val="2"/>
            <w:vMerge w:val="restart"/>
            <w:vAlign w:val="center"/>
          </w:tcPr>
          <w:p w14:paraId="617C8AE7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984" w:type="dxa"/>
            <w:gridSpan w:val="2"/>
            <w:vAlign w:val="center"/>
          </w:tcPr>
          <w:p w14:paraId="01E9B3D6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2FD0B64F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36387226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7</w:t>
            </w:r>
          </w:p>
        </w:tc>
        <w:tc>
          <w:tcPr>
            <w:tcW w:w="3917" w:type="dxa"/>
            <w:vAlign w:val="center"/>
          </w:tcPr>
          <w:p w14:paraId="2E7FE9F5" w14:textId="77777777" w:rsidR="009725B1" w:rsidRPr="009458E8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промышленного свиноводства</w:t>
            </w:r>
          </w:p>
        </w:tc>
        <w:tc>
          <w:tcPr>
            <w:tcW w:w="696" w:type="dxa"/>
            <w:gridSpan w:val="2"/>
            <w:vAlign w:val="center"/>
          </w:tcPr>
          <w:p w14:paraId="7C3F20C9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gridSpan w:val="2"/>
            <w:vAlign w:val="center"/>
          </w:tcPr>
          <w:p w14:paraId="1CD9B57C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141044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gridSpan w:val="2"/>
            <w:vAlign w:val="center"/>
          </w:tcPr>
          <w:p w14:paraId="07C0DFB7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08" w:type="dxa"/>
            <w:gridSpan w:val="2"/>
            <w:vMerge/>
            <w:vAlign w:val="center"/>
          </w:tcPr>
          <w:p w14:paraId="0D532F3F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B484D77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4B4797F2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74EEB3A3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8</w:t>
            </w:r>
          </w:p>
        </w:tc>
        <w:tc>
          <w:tcPr>
            <w:tcW w:w="3917" w:type="dxa"/>
            <w:vAlign w:val="center"/>
          </w:tcPr>
          <w:p w14:paraId="046E643D" w14:textId="77777777" w:rsidR="009725B1" w:rsidRPr="009458E8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технология воспроизводства стада</w:t>
            </w:r>
          </w:p>
        </w:tc>
        <w:tc>
          <w:tcPr>
            <w:tcW w:w="696" w:type="dxa"/>
            <w:gridSpan w:val="2"/>
            <w:vAlign w:val="center"/>
          </w:tcPr>
          <w:p w14:paraId="1A081A8E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vAlign w:val="center"/>
          </w:tcPr>
          <w:p w14:paraId="43EF7B6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14:paraId="555CD7C8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 w14:paraId="65CEFF8D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  <w:gridSpan w:val="2"/>
            <w:vAlign w:val="center"/>
          </w:tcPr>
          <w:p w14:paraId="512EB3A4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7AE783E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75BBC0ED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149D0C5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9</w:t>
            </w:r>
          </w:p>
        </w:tc>
        <w:tc>
          <w:tcPr>
            <w:tcW w:w="3917" w:type="dxa"/>
            <w:vAlign w:val="center"/>
          </w:tcPr>
          <w:p w14:paraId="67EE1407" w14:textId="77777777" w:rsidR="009725B1" w:rsidRPr="009458E8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выращивания поросят-сосунов и отъемышей</w:t>
            </w:r>
          </w:p>
        </w:tc>
        <w:tc>
          <w:tcPr>
            <w:tcW w:w="696" w:type="dxa"/>
            <w:gridSpan w:val="2"/>
            <w:vAlign w:val="center"/>
          </w:tcPr>
          <w:p w14:paraId="33834EE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F75A44B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2C9E92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DCC3244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8" w:type="dxa"/>
            <w:gridSpan w:val="2"/>
            <w:vAlign w:val="center"/>
          </w:tcPr>
          <w:p w14:paraId="3DB10B7B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C12510A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1D22EA49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3EE52B33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10</w:t>
            </w:r>
          </w:p>
        </w:tc>
        <w:tc>
          <w:tcPr>
            <w:tcW w:w="3917" w:type="dxa"/>
            <w:vAlign w:val="center"/>
          </w:tcPr>
          <w:p w14:paraId="78B71AF7" w14:textId="77777777" w:rsidR="009725B1" w:rsidRPr="009458E8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выращивания ремонтного молодняка</w:t>
            </w:r>
          </w:p>
        </w:tc>
        <w:tc>
          <w:tcPr>
            <w:tcW w:w="696" w:type="dxa"/>
            <w:gridSpan w:val="2"/>
            <w:vAlign w:val="center"/>
          </w:tcPr>
          <w:p w14:paraId="239274F6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49DC554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A7F7B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DD6026B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8" w:type="dxa"/>
            <w:gridSpan w:val="2"/>
            <w:vAlign w:val="center"/>
          </w:tcPr>
          <w:p w14:paraId="6627708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1213D018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1C3AFC3B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5F82A385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sz w:val="24"/>
                <w:szCs w:val="24"/>
              </w:rPr>
              <w:t>11</w:t>
            </w:r>
          </w:p>
        </w:tc>
        <w:tc>
          <w:tcPr>
            <w:tcW w:w="3917" w:type="dxa"/>
            <w:vAlign w:val="center"/>
          </w:tcPr>
          <w:p w14:paraId="31C81D94" w14:textId="77777777" w:rsidR="009725B1" w:rsidRPr="009458E8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откорма свиней</w:t>
            </w:r>
          </w:p>
        </w:tc>
        <w:tc>
          <w:tcPr>
            <w:tcW w:w="696" w:type="dxa"/>
            <w:gridSpan w:val="2"/>
            <w:vAlign w:val="center"/>
          </w:tcPr>
          <w:p w14:paraId="65237EB2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DC05AE4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76BA9B4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85A462A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8" w:type="dxa"/>
            <w:gridSpan w:val="2"/>
            <w:vAlign w:val="center"/>
          </w:tcPr>
          <w:p w14:paraId="3A42A92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A5F11CF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4129ED73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1DEB2898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17" w:type="dxa"/>
            <w:vAlign w:val="center"/>
          </w:tcPr>
          <w:p w14:paraId="61811BCB" w14:textId="77777777" w:rsidR="009725B1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кормовой базы и технология рационального использования кормов</w:t>
            </w:r>
          </w:p>
        </w:tc>
        <w:tc>
          <w:tcPr>
            <w:tcW w:w="696" w:type="dxa"/>
            <w:gridSpan w:val="2"/>
            <w:vAlign w:val="center"/>
          </w:tcPr>
          <w:p w14:paraId="31142D03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E0FA60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604D0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2E76F4B5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8" w:type="dxa"/>
            <w:gridSpan w:val="2"/>
            <w:vAlign w:val="center"/>
          </w:tcPr>
          <w:p w14:paraId="24969953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084C943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4F31DB4A" w14:textId="77777777" w:rsidTr="000D41E1">
        <w:trPr>
          <w:trHeight w:val="113"/>
        </w:trPr>
        <w:tc>
          <w:tcPr>
            <w:tcW w:w="704" w:type="dxa"/>
            <w:vAlign w:val="center"/>
          </w:tcPr>
          <w:p w14:paraId="00873404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17" w:type="dxa"/>
            <w:vAlign w:val="center"/>
          </w:tcPr>
          <w:p w14:paraId="5DE32BC2" w14:textId="77777777" w:rsidR="009725B1" w:rsidRDefault="009725B1" w:rsidP="000D41E1">
            <w:pPr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труда, учет и отчетность, оценка экономической эффективности работы свиноводческих ферм и комплексов</w:t>
            </w:r>
          </w:p>
        </w:tc>
        <w:tc>
          <w:tcPr>
            <w:tcW w:w="696" w:type="dxa"/>
            <w:gridSpan w:val="2"/>
            <w:vAlign w:val="center"/>
          </w:tcPr>
          <w:p w14:paraId="6F12950E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6ED2EC0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4274E8C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32FD1FAF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8" w:type="dxa"/>
            <w:gridSpan w:val="2"/>
            <w:vAlign w:val="center"/>
          </w:tcPr>
          <w:p w14:paraId="33B559B6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F3F6C7D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9725B1" w:rsidRPr="009458E8" w14:paraId="0819F6CA" w14:textId="77777777" w:rsidTr="000D41E1">
        <w:trPr>
          <w:trHeight w:val="113"/>
        </w:trPr>
        <w:tc>
          <w:tcPr>
            <w:tcW w:w="4627" w:type="dxa"/>
            <w:gridSpan w:val="3"/>
          </w:tcPr>
          <w:p w14:paraId="46B68498" w14:textId="77777777" w:rsidR="009725B1" w:rsidRPr="009458E8" w:rsidRDefault="009725B1" w:rsidP="000D41E1">
            <w:pPr>
              <w:ind w:left="-142"/>
              <w:jc w:val="center"/>
              <w:rPr>
                <w:sz w:val="24"/>
                <w:szCs w:val="24"/>
              </w:rPr>
            </w:pPr>
            <w:r w:rsidRPr="009458E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96" w:type="dxa"/>
            <w:gridSpan w:val="2"/>
          </w:tcPr>
          <w:p w14:paraId="63098579" w14:textId="77777777" w:rsidR="009725B1" w:rsidRPr="00507181" w:rsidRDefault="009725B1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507181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4+1</w:t>
            </w:r>
          </w:p>
        </w:tc>
        <w:tc>
          <w:tcPr>
            <w:tcW w:w="710" w:type="dxa"/>
            <w:gridSpan w:val="2"/>
          </w:tcPr>
          <w:p w14:paraId="7F524D04" w14:textId="77777777" w:rsidR="009725B1" w:rsidRPr="00507181" w:rsidRDefault="009725B1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8+1</w:t>
            </w:r>
          </w:p>
        </w:tc>
        <w:tc>
          <w:tcPr>
            <w:tcW w:w="567" w:type="dxa"/>
            <w:gridSpan w:val="2"/>
          </w:tcPr>
          <w:p w14:paraId="13619F65" w14:textId="77777777" w:rsidR="009725B1" w:rsidRPr="00507181" w:rsidRDefault="009725B1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50718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65" w:type="dxa"/>
            <w:gridSpan w:val="2"/>
          </w:tcPr>
          <w:p w14:paraId="232CB2CB" w14:textId="77777777" w:rsidR="009725B1" w:rsidRPr="00507181" w:rsidRDefault="009725B1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507181">
              <w:rPr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908" w:type="dxa"/>
            <w:gridSpan w:val="2"/>
          </w:tcPr>
          <w:p w14:paraId="04D3EC11" w14:textId="77777777" w:rsidR="009725B1" w:rsidRPr="00507181" w:rsidRDefault="009725B1" w:rsidP="000D41E1">
            <w:pPr>
              <w:ind w:left="-142"/>
              <w:jc w:val="center"/>
              <w:rPr>
                <w:b/>
                <w:bCs/>
                <w:sz w:val="24"/>
                <w:szCs w:val="24"/>
              </w:rPr>
            </w:pPr>
            <w:r w:rsidRPr="00507181">
              <w:rPr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978" w:type="dxa"/>
            <w:vAlign w:val="center"/>
          </w:tcPr>
          <w:p w14:paraId="5114053E" w14:textId="77777777" w:rsidR="009725B1" w:rsidRPr="009458E8" w:rsidRDefault="009725B1" w:rsidP="000D41E1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671D5FFF" w14:textId="77777777" w:rsidR="009725B1" w:rsidRPr="009458E8" w:rsidRDefault="009725B1" w:rsidP="009725B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6CF8B7D0" w14:textId="77777777" w:rsidR="009725B1" w:rsidRPr="009458E8" w:rsidRDefault="009725B1" w:rsidP="009725B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9458E8">
        <w:rPr>
          <w:rFonts w:ascii="Times New Roman" w:hAnsi="Times New Roman" w:cs="Times New Roman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Cs/>
          <w:sz w:val="24"/>
          <w:szCs w:val="24"/>
        </w:rPr>
        <w:t>КР – курсовая работа</w:t>
      </w:r>
      <w:r w:rsidRPr="009458E8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 xml:space="preserve">Э </w:t>
      </w:r>
      <w:r w:rsidRPr="009458E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экзамен</w:t>
      </w:r>
      <w:r w:rsidRPr="009458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B0A246" w14:textId="77777777" w:rsidR="009725B1" w:rsidRDefault="009725B1" w:rsidP="009725B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28843B46" w14:textId="33D93B27" w:rsidR="009725B1" w:rsidRDefault="009725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C34EEF5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ИНФОРМАЦИОННО-МЕТОДИЧЕСКАЯ ЧАСТЬ</w:t>
      </w:r>
    </w:p>
    <w:p w14:paraId="05BFF4B7" w14:textId="77777777" w:rsidR="005F4FCC" w:rsidRPr="005F4FCC" w:rsidRDefault="005F4FCC" w:rsidP="005F4FCC">
      <w:pPr>
        <w:spacing w:after="0" w:line="280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  </w:t>
      </w:r>
    </w:p>
    <w:p w14:paraId="301BBD70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5.1.</w:t>
      </w:r>
      <w:r w:rsidRPr="005F4FCC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Литература </w:t>
      </w:r>
    </w:p>
    <w:p w14:paraId="333F4AEE" w14:textId="77777777" w:rsidR="005F4FCC" w:rsidRPr="005F4FCC" w:rsidRDefault="005F4FCC" w:rsidP="005F4FCC">
      <w:pPr>
        <w:tabs>
          <w:tab w:val="left" w:pos="709"/>
        </w:tabs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</w:t>
      </w:r>
    </w:p>
    <w:p w14:paraId="1E2A4CC0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Васильченко, С.С. Свиноводство. Практикум : учебное пособие / С.С. Васильченко, А.В. Соляник, В.В. Соляник. – Минск : Бестпринт, 2003.– 224 с. </w:t>
      </w:r>
    </w:p>
    <w:p w14:paraId="57CF35BE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Гильман, З.Д. Свиноводство и технология производства свинины : учеб. пособие / З.Д. Гильман. – Минск : Ураджай, 1995. – 365 с. </w:t>
      </w:r>
    </w:p>
    <w:p w14:paraId="434DAB9D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Свиноводство. Практикум : учебное пособие /  А.В. Соляник [и др.]. – Минск : ИВЦ Минфина, 2025. –</w:t>
      </w: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320 с.</w:t>
      </w:r>
    </w:p>
    <w:p w14:paraId="15BD8DF7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Степанов,  В.И.  Свиноводство и технология производства свинины : учебник / В.И. Степанов, Н.В. Михайлов. – М. : Агропроиздат, 1991. – 336 с.</w:t>
      </w:r>
    </w:p>
    <w:p w14:paraId="23FBEDBC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Технология промышленного свиноводства : учебное пособие / Л. А. Федоренкова, В. А. Дойлидов, В. П. Ятусевич. – Минск : ИВЦ Минфина, 2024. – 320 с.</w:t>
      </w:r>
    </w:p>
    <w:p w14:paraId="12DC1732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Шейко, И.П. Свиноводство : учебник / И.П. Шейко, В.С. Смирнов. – Минск  : Новое знание. – 2005. – 384 с.</w:t>
      </w:r>
    </w:p>
    <w:p w14:paraId="2072A119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Шейко, И.П. Свиноводство : учебник/ И.П. Шейко, В.С. Смирнов,   Р.И. Шейко. – Минск  : ИВЦ Минфина, 2013. – 376 с.</w:t>
      </w:r>
      <w:r w:rsidRPr="005F4FCC">
        <w:rPr>
          <w:rFonts w:ascii="Segoe UI" w:eastAsia="Times New Roman" w:hAnsi="Segoe UI" w:cs="Segoe UI"/>
          <w:color w:val="656979"/>
          <w:sz w:val="24"/>
          <w:szCs w:val="24"/>
          <w:shd w:val="clear" w:color="auto" w:fill="FFFFFF"/>
          <w:lang w:eastAsia="ru-RU"/>
        </w:rPr>
        <w:t xml:space="preserve"> </w:t>
      </w:r>
    </w:p>
    <w:p w14:paraId="689AFDF1" w14:textId="77777777" w:rsidR="005F4FCC" w:rsidRPr="005F4FCC" w:rsidRDefault="005F4FCC" w:rsidP="005F4FCC">
      <w:pPr>
        <w:tabs>
          <w:tab w:val="left" w:pos="709"/>
        </w:tabs>
        <w:spacing w:after="0" w:line="260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1D0CF9CB" w14:textId="77777777" w:rsidR="005F4FCC" w:rsidRPr="005F4FCC" w:rsidRDefault="005F4FCC" w:rsidP="005F4FCC">
      <w:pPr>
        <w:tabs>
          <w:tab w:val="left" w:pos="709"/>
        </w:tabs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Д</w:t>
      </w:r>
      <w:r w:rsidRPr="005F4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ополнительная </w:t>
      </w:r>
    </w:p>
    <w:p w14:paraId="15D7A229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Ветеринарная энциклопедия. В 2 т. Т.2 . К – Я / Под общ. ред. А.И. Ятусевича. – Минск: Беларус. Энцыкл. </w:t>
      </w:r>
      <w:r w:rsidRPr="005F4FCC">
        <w:rPr>
          <w:rFonts w:ascii="Sylfaen" w:eastAsia="Times New Roman" w:hAnsi="Sylfaen" w:cs="Times New Roman"/>
          <w:sz w:val="28"/>
          <w:szCs w:val="28"/>
          <w:lang w:eastAsia="ru-RU"/>
        </w:rPr>
        <w:t>i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П. Броук</w:t>
      </w:r>
      <w:r w:rsidRPr="005F4FCC">
        <w:rPr>
          <w:rFonts w:ascii="Sylfaen" w:eastAsia="Times New Roman" w:hAnsi="Sylfaen" w:cs="Times New Roman"/>
          <w:sz w:val="28"/>
          <w:szCs w:val="28"/>
          <w:lang w:eastAsia="ru-RU"/>
        </w:rPr>
        <w:t>i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600 с.</w:t>
      </w:r>
    </w:p>
    <w:p w14:paraId="0C74C854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Ветеринарная энциклопедия. В 2 т. Т.1 . А – К / Под общ. ред. А.И. Ятусевича. – Минск: Беларус. Энцыкл. </w:t>
      </w:r>
      <w:r w:rsidRPr="005F4FCC">
        <w:rPr>
          <w:rFonts w:ascii="Sylfaen" w:eastAsia="Times New Roman" w:hAnsi="Sylfaen" w:cs="Times New Roman"/>
          <w:sz w:val="28"/>
          <w:szCs w:val="28"/>
          <w:lang w:eastAsia="ru-RU"/>
        </w:rPr>
        <w:t>i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П. Броук</w:t>
      </w:r>
      <w:r w:rsidRPr="005F4FCC">
        <w:rPr>
          <w:rFonts w:ascii="Sylfaen" w:eastAsia="Times New Roman" w:hAnsi="Sylfaen" w:cs="Times New Roman"/>
          <w:sz w:val="28"/>
          <w:szCs w:val="28"/>
          <w:lang w:eastAsia="ru-RU"/>
        </w:rPr>
        <w:t>i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 – 464 с.</w:t>
      </w:r>
    </w:p>
    <w:p w14:paraId="7735F24A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31476-2012 «Свиньи для убоя. Свинина в тушах и полутушах»</w:t>
      </w:r>
    </w:p>
    <w:p w14:paraId="6B9CEE6D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Зоотехнические правила по определению продуктивности и племенной ценности животных. Постановление  МСХ и ПРБ.– Минск, 9 сентября </w:t>
      </w:r>
      <w:smartTag w:uri="urn:schemas-microsoft-com:office:smarttags" w:element="metricconverter">
        <w:smartTagPr>
          <w:attr w:name="ProductID" w:val="2013 г"/>
        </w:smartTagPr>
        <w:r w:rsidRPr="005F4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73BB03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бонитировке свиней: МСХ РФ – [Электронный ресурс -Официальный интернет-портал] – Минсельхоз России / </w:t>
      </w:r>
      <w:hyperlink r:id="rId8" w:history="1">
        <w:r w:rsidRPr="005F4FC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http</w:t>
        </w:r>
        <w:r w:rsidRPr="005F4FC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://</w:t>
        </w:r>
        <w:r w:rsidRPr="005F4FC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old</w:t>
        </w:r>
        <w:r w:rsidRPr="005F4FC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5F4FC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mcx</w:t>
        </w:r>
        <w:r w:rsidRPr="005F4FC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5F4FC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</w:hyperlink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04068943"/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F4F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documents</w:t>
      </w:r>
      <w:bookmarkEnd w:id="3"/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F4F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documents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F4F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7_</w:t>
      </w:r>
      <w:r w:rsidRPr="005F4F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/6272.191.</w:t>
      </w:r>
      <w:r w:rsidRPr="005F4F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DA6630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Колесень, В.П. Получение и выращивание поросят / В.П. Колесень. –  Гродно, 2003. – 213 с.</w:t>
      </w:r>
    </w:p>
    <w:p w14:paraId="2D8F2245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Лобан, Н.А. Разведение и эффективное использование материнских пород свиней в Республике Беларусь / Н.А. Лобан, И.Ф. Гридюшко, Е.С. Гридюшко. – Минск, 2005. – 99 с.</w:t>
      </w:r>
    </w:p>
    <w:p w14:paraId="67227AF2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Лобан, Н.А. Теоретические и практические приемы и методы создания и использования свиней белорусской крупной белой породы : моногр. / Н.А. Лобан : Науч.-практический центр НАН Беларуси по животноводству. – Жодино, 2012. – 354 с.</w:t>
      </w:r>
    </w:p>
    <w:p w14:paraId="30D37380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по оценке хряков в условиях элевера на племзаводах и селекционно-гибридных центрах / И.П. Шейко, Л.А. Федоренкова, Т.Н. Тимошенко [и др.]. – Минск,1998. – 13 с.</w:t>
      </w:r>
    </w:p>
    <w:p w14:paraId="3B02CA52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Пестис, В.К. Кормление сельскохозяйственных животных : учебное пособие / В.К. Пестис   [и др.]; под редакцией В.К. Пестиса. – Минск : УВЦ Минфина, 2009. – 540 с.</w:t>
      </w:r>
    </w:p>
    <w:p w14:paraId="751876F0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Свиноводство племенное и промышленное : практическое пособие / Л.А. Федоренкова, В.А. Дойлидов, В.П. Ятусевич. – Витебск : ВГАВМ, 2014. – 220 с.</w:t>
      </w:r>
    </w:p>
    <w:p w14:paraId="4AF342DD" w14:textId="19D5DD0C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в свиноводстве – Москва : Агропромиздат,  1988. – 26.</w:t>
      </w:r>
    </w:p>
    <w:p w14:paraId="7158F7BE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Соляник, В.В. Выращивание и откорм свиней / В.В. Соляник, В.А. Стрельцов : учебное пособие. – Минск : Ураджай, 1994. – 56 с.</w:t>
      </w:r>
    </w:p>
    <w:p w14:paraId="7D251D98" w14:textId="77777777" w:rsidR="005F4FCC" w:rsidRPr="005F4FCC" w:rsidRDefault="005F4FCC" w:rsidP="005F4FCC">
      <w:pPr>
        <w:numPr>
          <w:ilvl w:val="0"/>
          <w:numId w:val="7"/>
        </w:numPr>
        <w:tabs>
          <w:tab w:val="left" w:pos="709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Шейко, И.П. Производство свинины на промышленной основе : аналитический обзор / И.П. Шейко [и др.]. – Минск, 2003. – 53 с.</w:t>
      </w:r>
    </w:p>
    <w:p w14:paraId="13ED4DE0" w14:textId="77777777" w:rsidR="005F4FCC" w:rsidRPr="005F4FCC" w:rsidRDefault="005F4FCC" w:rsidP="005F4FCC">
      <w:pPr>
        <w:spacing w:after="0" w:line="240" w:lineRule="exact"/>
        <w:ind w:firstLine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1D15562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Методы (технологии) обучения</w:t>
      </w:r>
    </w:p>
    <w:p w14:paraId="26C53D43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(технологиями) обучения, отвечающими целям изучения учебной дисциплины, являются:</w:t>
      </w:r>
    </w:p>
    <w:p w14:paraId="77CBF0B4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проблемного обучения (проблемное изложение, вариативное изложение), реализуемые на лекционных занятиях;</w:t>
      </w:r>
    </w:p>
    <w:p w14:paraId="65DE2086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элементы учебно-исследовательской деятельности; применение творческого подхода, реализуемого на лабораторных занятиях и при самостоятельной работе;</w:t>
      </w:r>
    </w:p>
    <w:p w14:paraId="1592ADB1" w14:textId="77777777" w:rsidR="005F4FCC" w:rsidRPr="005F4FCC" w:rsidRDefault="005F4FCC" w:rsidP="005F4F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проектные технологии, используемые при выполнении индивидуальных заданий на лабораторных занятиях, при написании курсовой работы, а также  при самостоятельной работе.</w:t>
      </w: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71E2031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Учебным планом для студентов заочной формы получения образования предусмотрено выполнение контрольной работы.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выполняется индивидуально в сессионный период по одному из вариантов теста, включающих вопросы различных разделов учебной дисциплины.</w:t>
      </w:r>
    </w:p>
    <w:p w14:paraId="19C5B6D1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3408C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5.3. Методические рекомендации по организации и выполнению </w:t>
      </w:r>
    </w:p>
    <w:p w14:paraId="04D025C9" w14:textId="77777777" w:rsidR="005F4FCC" w:rsidRPr="005F4FCC" w:rsidRDefault="005F4FCC" w:rsidP="005F4FCC">
      <w:pPr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самостоятельной работы </w:t>
      </w:r>
    </w:p>
    <w:p w14:paraId="40464B37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Самостоятельная работа студентов по учебной дисциплине организуется в соответствии с Методическими рекомендациями по организации самостоятельной работы студентов, курсантов, слушателей, утвержденными Министерством образования Республики Беларусь, требованиями образовательного стандарта, а также другими документами учреждения высшего образования по организации, выполнению и контролю самостоятельной работы студентов. </w:t>
      </w:r>
    </w:p>
    <w:p w14:paraId="63C0437C" w14:textId="77777777" w:rsidR="005F4FCC" w:rsidRPr="005F4FCC" w:rsidRDefault="005F4FCC" w:rsidP="005F4FCC">
      <w:pPr>
        <w:shd w:val="clear" w:color="auto" w:fill="FFFFFF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самостоятельной работы студентов реализуются следующие формы работы:</w:t>
      </w:r>
    </w:p>
    <w:p w14:paraId="61E9E953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работа в виде выполнения расчетов в аудитории во время проведения лабораторных занятий под контролем преподавателя в соответствии с расписанием;</w:t>
      </w:r>
    </w:p>
    <w:p w14:paraId="65A909F7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работа, в том числе в виде выполнения индивидуальных расчетных заданий и курсовой работы с консультациями преподавателей;</w:t>
      </w:r>
    </w:p>
    <w:p w14:paraId="20F02964" w14:textId="77777777" w:rsidR="005F4FCC" w:rsidRPr="005F4FCC" w:rsidRDefault="005F4FCC" w:rsidP="005F4FCC">
      <w:pPr>
        <w:tabs>
          <w:tab w:val="left" w:pos="1080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рефератов по индивидуальным темам;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870A0F1" w14:textId="77777777" w:rsidR="005F4FCC" w:rsidRPr="005F4FCC" w:rsidRDefault="005F4FCC" w:rsidP="005F4FCC">
      <w:pPr>
        <w:tabs>
          <w:tab w:val="left" w:pos="1080"/>
        </w:tabs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презентаций по теме реферата.</w:t>
      </w:r>
    </w:p>
    <w:p w14:paraId="53DB1F8E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участие в предметной олимпиаде.</w:t>
      </w:r>
    </w:p>
    <w:p w14:paraId="18567AE8" w14:textId="77777777" w:rsidR="005F4FCC" w:rsidRPr="005F4FCC" w:rsidRDefault="005F4FCC" w:rsidP="005F4FCC">
      <w:pPr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B5D479" w14:textId="77777777" w:rsidR="005F4FCC" w:rsidRPr="005F4FCC" w:rsidRDefault="005F4FCC" w:rsidP="005F4FCC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Перечень рекомендуемых средств диагностики компетенций</w:t>
      </w:r>
    </w:p>
    <w:p w14:paraId="02A4F6A9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контроля и оценки знаний в учреждении высшего образования основывается на требованиях образовательного стандарта по данной дисциплине и в соответствии с «Правилами проведения аттестации студентов, курсантов, слушателей при освоении содержания образовательных программ высшего образования (Постановление №319 от 13.10.2023)</w:t>
      </w:r>
    </w:p>
    <w:p w14:paraId="0D975690" w14:textId="77777777" w:rsidR="005F4FCC" w:rsidRPr="005F4FCC" w:rsidRDefault="005F4FCC" w:rsidP="005F4FCC">
      <w:pPr>
        <w:widowControl w:val="0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5F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/>
        </w:rPr>
        <w:t>Для диагностики сформированности компетенций студентов могут быть использованы следующие формы и средства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 xml:space="preserve">: выполнение лабораторных работ и презентация полученных результатов; разработка проблемных ситуаций, решение компетентностных задач, участие в деловых играх с предоставлением результатов;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проведение текущих контрольных опросов;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 xml:space="preserve">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контрольное тестирование;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 xml:space="preserve">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>подготовка рефератов по отдельным разделам учебной дисциплины;</w:t>
      </w:r>
      <w:r w:rsidRPr="005F4FC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 w:bidi="ru-RU"/>
        </w:rPr>
        <w:t xml:space="preserve">выступление студентов на занятиях по разработанным ими темам;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сдача модулей;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 xml:space="preserve"> 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защита курсовой работы; сдача экзамена и др.</w:t>
      </w:r>
    </w:p>
    <w:p w14:paraId="01E08964" w14:textId="77777777" w:rsidR="005F4FCC" w:rsidRPr="005F4FCC" w:rsidRDefault="005F4FCC" w:rsidP="005F4FCC">
      <w:pPr>
        <w:widowControl w:val="0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F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>Требования к осуществлению диагностики.</w:t>
      </w:r>
      <w:r w:rsidRPr="005F4FC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с помощью критериально-ориентированных тестов и других средств диагностики в устной и письменной форме; измерение и оценивание (с помощью шкалы оценок) степени соответствия учебных достижений студента требованиям образовательного стандарта. </w:t>
      </w:r>
    </w:p>
    <w:p w14:paraId="1E0378DA" w14:textId="77777777" w:rsidR="005F4FCC" w:rsidRPr="005F4FCC" w:rsidRDefault="005F4FCC" w:rsidP="005F4FCC">
      <w:pPr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400D88" w14:textId="77777777" w:rsidR="005F4FCC" w:rsidRPr="005F4FCC" w:rsidRDefault="005F4FCC" w:rsidP="005F4FCC">
      <w:pPr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5.5. Примерный перечень лекций</w:t>
      </w:r>
    </w:p>
    <w:p w14:paraId="6253C5B7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«Народнохозяйственное значение свиноводства, его история, состояние и перспективы развития».  Значение свиноводства в народном хозяйстве Республики Беларусь как отрасли животноводства. История развития и современное состояние свиноводства в Республике Беларусь. Достижения науки и передового опыта в производстве свинины в Республике Беларусь</w:t>
      </w:r>
    </w:p>
    <w:p w14:paraId="42D4D6DF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«Биологические особенности свиней». Рост и скороспелость свиней. Продолжительность супоросности у свиноматок. Репродуктивные качества свиноматок. Эффективность использования кормов. Качественные показатели свинины. Поведение свиней. Рекордные показатели продуктивности.</w:t>
      </w:r>
    </w:p>
    <w:p w14:paraId="7A43F73C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«Конституция, экстерьер и интерьер свиней». Конституциональные типы свиней и современные методы их оценки. Экстерьерные особенности свиней различных конституциональных и производственных типов. Конституция и продуктивность свиней. Типы конституции, стрессоустойчивость и адаптация свиней к промышленной технологии. Интерьерные показатели, используемые для оценки крепости конституции и как маркеры при раннем прогнозировании продуктивности. Этологические особенности свиней.</w:t>
      </w:r>
    </w:p>
    <w:p w14:paraId="1C70AAEA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«Продуктивность свиней». Факторы, влияющие на продуктивность свиней. Репродуктивные, откормочные и мясные качества свиней. Видовые и породные особенности роста и развития свиней. Формирование мясной продуктивности. Этологические реакции, их значение в современной технологии производства свинины. Стрессовые факторы и их влияние на продуктивность свиней, профилактика стрессов.</w:t>
      </w:r>
    </w:p>
    <w:p w14:paraId="29599F10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5. «Породы свиней». Происхождение свиней и изменение их хозяйственно-полезных признаков в процессе доместикации. Исходные породы, ставшие основой для выведения современных пород свиней. Породообразовательный процесс в свиноводстве. Крупная белая порода. Украинская степная белая порода. Породы и типы свиней, выведенные в Республике Беларусь. Зарубежные породы свиней беконного, мясного и сального направления продуктивности.</w:t>
      </w:r>
    </w:p>
    <w:p w14:paraId="6E37EA4C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6. «Теоретические основы племенной работы в свиноводстве». Значение и основные направления селекционно-племенной работы в условиях интенсивного ведения свиноводства. Генетические основы селекции свиней: характер наследования, наследуемость, повторяемость и изменчивость хозяйственно-полезных признаков. Основные селекционируемые признаки свиней. Факторы и методы селекции, способы оценки ее эффективности и перспективы селекции по различным признакам. Признаки и показатели отбора. Методы отбора и подбора в свиноводстве. Основные формы проявления наследственных качеств в потомстве.</w:t>
      </w:r>
    </w:p>
    <w:p w14:paraId="72245C5E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7. «Организация и методы племенной работы в хозяйствах различного типа». Организация племенной работы в свиноводстве. Чистопородное разведение. Организация племенной работы в хозяйствах различного направления. Теоретическое обоснование и практическое применение гибридизации. Принципы построения племенной работы в свиноводстве за рубежом. Оценка племенной ценности свиней методом BLUP. Геномная селекция свиноводства. Проблемы селекции и гибридизация свиней. Особенности составления плана селекционно-племенной работы со стадом.</w:t>
      </w:r>
    </w:p>
    <w:p w14:paraId="77F87E9A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8. «Технологические основы производства свинины». Типы и размеры свиноводческих предприятий. Принципы работы свиноводческих комплексов. Внутрихозяйственная специализация и раздельно-цеховая организация производственных процессов в свиноводстве. Типы кооперации при производстве свинины. Реконструкция предприятий и помещений. Системы воспроизводства стада.</w:t>
      </w:r>
    </w:p>
    <w:p w14:paraId="131DCEE9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9. «Технология промышленного свиноводства». Сравнение промышленной и традиционной технологии в свиноводстве. Основные принципы работы свиноводческих комплексов. Кормление свиней в условиях промышленной технологии. Механизация производственных процессов в свиноводстве. Основные требования к строительству промышленных комплексов. Системы и организация производства в комплексах. Комплектование комплексов поголовьем и организация санитарно-ветеринарной службы.</w:t>
      </w:r>
    </w:p>
    <w:p w14:paraId="799788F2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10. «Организация и технология воспроизводства стада». Кормление, содержание и использование хряков. Выявление свиноматок в охоте, сроки и кратность осеменения. Стимуляция воспроизводительных качеств свиней. Синхронизация половой охоты и опоросов. Технология кормления и содержания холостых и супоросных свиноматок. Подготовка свиноматок к опоросу и проведение опороса. Послеродовая лихорадка или синдром ММА. Кормление и содержание лактирующих свиноматок.</w:t>
      </w:r>
    </w:p>
    <w:p w14:paraId="456DB6FB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11. «Технология выращивания поросят-сосунов и отъемышей». Биологические особенности поросят-сосунов. Организация подкормки поросят-сосунов. Биологическое и экономическое обоснование сроков отъема поросят от свиноматок. Особенности кормления поросят различных сроков отъема. Профилактика послеотъемных осложнений.</w:t>
      </w:r>
    </w:p>
    <w:p w14:paraId="1D1199D2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12. «Технология выращивания ремонтного молодняка». Значение оценки ремонтного молодняка для улучшения продуктивности стада Требования к отбору ремонтного молодняка. Технология выращивания ремонтных хряков и свинок.</w:t>
      </w:r>
    </w:p>
    <w:p w14:paraId="4746D093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13. «Технология откорма свиней». Теоретические основы откорма. Основные факторы, определяющие интенсивность и эффективность откорма. Виды откорма свиней. Технология содержания и кормления свиней</w:t>
      </w:r>
    </w:p>
    <w:p w14:paraId="02BC7597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«Организация кормовой базы и технологии рационального использования кормов». Краткая характеристика основных кормов, используемых в кормлении свиней. Подготовка кормов к скармливанию свиньям. Эффективность скармливания кормов в различной физической форме. Особенности нормирования кормления свиней. </w:t>
      </w:r>
    </w:p>
    <w:p w14:paraId="12F7E1B3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15. «Организация труда, учет и отчетность, оценка экономической эффективности работы свиноводческих ферм и комплексов».</w:t>
      </w:r>
    </w:p>
    <w:p w14:paraId="4A9A3A37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B82494" w14:textId="77777777" w:rsidR="005F4FCC" w:rsidRPr="005F4FCC" w:rsidRDefault="005F4FCC" w:rsidP="005F4FCC">
      <w:pPr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5.6. Примерный перечень лабораторных занятий</w:t>
      </w:r>
    </w:p>
    <w:p w14:paraId="485FF803" w14:textId="77777777" w:rsidR="005F4FCC" w:rsidRPr="005F4FCC" w:rsidRDefault="005F4FCC" w:rsidP="00FA3CBB">
      <w:pPr>
        <w:numPr>
          <w:ilvl w:val="0"/>
          <w:numId w:val="33"/>
        </w:numPr>
        <w:tabs>
          <w:tab w:val="clear" w:pos="720"/>
          <w:tab w:val="num" w:pos="709"/>
        </w:tabs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Конституция. Типы конституции, их взаимосвязь с направлением продуктивности.</w:t>
      </w:r>
    </w:p>
    <w:p w14:paraId="24BA786A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телосложения свиней. Кондиции.</w:t>
      </w:r>
    </w:p>
    <w:p w14:paraId="20AA2E83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Экстерьер и интерьер. Методы оценки экстерьера.</w:t>
      </w:r>
    </w:p>
    <w:p w14:paraId="3BC70D50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продуктивности хряков.</w:t>
      </w:r>
    </w:p>
    <w:p w14:paraId="5E5698F7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продуктивности свиноматок.</w:t>
      </w:r>
    </w:p>
    <w:p w14:paraId="3B3732F1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Прижизненная оценка мясной продуктивности свиней.</w:t>
      </w:r>
    </w:p>
    <w:p w14:paraId="4FAA2104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Породы и типы свиней отечественной селекции.</w:t>
      </w:r>
    </w:p>
    <w:p w14:paraId="4CC16BA5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Породы свиней мясного, мясосального направления продуктивности, их использование в системе разведения свиней Беларуси, России и Украины.</w:t>
      </w:r>
    </w:p>
    <w:p w14:paraId="334B86F0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Породы свиней беконного направления продуктивности, их использование в системе разведения свиней Беларуси, России и Украины.</w:t>
      </w:r>
    </w:p>
    <w:p w14:paraId="73847189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Способы, организация и принцип мечения свиней в свиноводческих хозяйствах разного типа и назначения.</w:t>
      </w:r>
    </w:p>
    <w:p w14:paraId="3B04987E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производственного, зоотехнического и племенного учета в свиноводстве.</w:t>
      </w:r>
    </w:p>
    <w:p w14:paraId="3A5B0033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отбора и оценка ремонтного молодняка по собственной продуктивности.</w:t>
      </w:r>
    </w:p>
    <w:p w14:paraId="502389FB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хряков и маток по качеству потомства методом контрольного откорма.</w:t>
      </w:r>
    </w:p>
    <w:p w14:paraId="7E7139C5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племенной ценности ремонтного молодняка, хряков и свиноматок. </w:t>
      </w:r>
    </w:p>
    <w:p w14:paraId="58C247BB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частных и комплексных индексов ремонтного молодняка, хряков  и свиноматок отцовских и материнских пород.</w:t>
      </w:r>
    </w:p>
    <w:p w14:paraId="3046B2DE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карточек на племенных свиней для занесения в Государственную племенную книгу.</w:t>
      </w:r>
    </w:p>
    <w:p w14:paraId="2348B1A3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Генеалогическая сочетаемость и ее значение в товарном и племенном свиноводстве.</w:t>
      </w:r>
    </w:p>
    <w:p w14:paraId="36D37C87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селекционно-племенной работы в хозяйстве.</w:t>
      </w:r>
    </w:p>
    <w:p w14:paraId="6A5D175D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поточно-цеховой технологии производства свинины. Составление модели для расчета технологии.</w:t>
      </w:r>
    </w:p>
    <w:p w14:paraId="10564033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работы цеха воспроизводства на предприятии промышленного типа. </w:t>
      </w:r>
    </w:p>
    <w:p w14:paraId="57E9B034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количества производственных циклов и шага ритма. Формирование основных производственных групп свиней на предприятии.</w:t>
      </w:r>
    </w:p>
    <w:p w14:paraId="3B19A643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количества производственных групп на потоке и среднегодового поголовья свиней на предприятии.</w:t>
      </w:r>
    </w:p>
    <w:p w14:paraId="620C3D57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потребности в станкоместах и производственных помещениях для содержания свиней основных производственных групп.</w:t>
      </w:r>
    </w:p>
    <w:p w14:paraId="0A9A2D1E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планировки станочного оборудования в свиноводческих помещениях.</w:t>
      </w:r>
    </w:p>
    <w:p w14:paraId="57C18AB3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циклограммы производственного процесса.</w:t>
      </w:r>
    </w:p>
    <w:p w14:paraId="36F2D4B6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потребности производства в кормах и обслуживающем персонале.</w:t>
      </w:r>
    </w:p>
    <w:p w14:paraId="1CD7223C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экономической эффективности работы свиноводческих предприятий.</w:t>
      </w:r>
    </w:p>
    <w:p w14:paraId="044922A7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помесячного оборота стада свиней на предприятии</w:t>
      </w:r>
    </w:p>
    <w:p w14:paraId="04C325C1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годового оборота стада свиней на предприятии</w:t>
      </w:r>
    </w:p>
    <w:p w14:paraId="4D8C22B9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схемы подкормки поросят-сосунов.</w:t>
      </w:r>
    </w:p>
    <w:p w14:paraId="141CE33C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рецептур полнорационных комбикормов и составление схемы зеленого конвейера для различных групп свиней. </w:t>
      </w:r>
    </w:p>
    <w:p w14:paraId="334627F9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плана и расчет эффективности откорма свиней. </w:t>
      </w:r>
    </w:p>
    <w:p w14:paraId="2578579F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свиньям, снимаемым с откорма и реализуемым на убой.</w:t>
      </w:r>
    </w:p>
    <w:p w14:paraId="14C63246" w14:textId="77777777" w:rsidR="005F4FCC" w:rsidRPr="005F4FCC" w:rsidRDefault="005F4FCC" w:rsidP="00FA3CBB">
      <w:pPr>
        <w:numPr>
          <w:ilvl w:val="0"/>
          <w:numId w:val="33"/>
        </w:numPr>
        <w:spacing w:after="0" w:line="320" w:lineRule="exact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Зоотехническая эффективность деятельности предприятия. Изучение передового опыта технологии производства свинины с выездом в хозяйство.</w:t>
      </w:r>
    </w:p>
    <w:p w14:paraId="12837429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BFC5E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D9A2F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0D676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06174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79141" w14:textId="77777777" w:rsidR="005F4FCC" w:rsidRPr="005F4FCC" w:rsidRDefault="005F4FCC" w:rsidP="005F4FCC">
      <w:pPr>
        <w:spacing w:after="0" w:line="320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5.7. Критерии </w:t>
      </w:r>
      <w:bookmarkStart w:id="4" w:name="_Hlk204005642"/>
      <w:r w:rsidRPr="005F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результатов учебной деятельности</w:t>
      </w:r>
      <w:bookmarkEnd w:id="4"/>
    </w:p>
    <w:p w14:paraId="555C5CF4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Шкала оценки результатов учебной деятельности включает следующие критерии: </w:t>
      </w:r>
    </w:p>
    <w:p w14:paraId="5366DDAC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(десять) баллов, зачтено: систематизированные, глубокие и полные знания по всем разделам учебной программы учреждения высшего образования по учебной дисциплине, а также по основным вопросам, выходящим за ее пределы; точное использование научной терминологии (в том числе на иностранном языке), грамотное, логически правильное изложение ответа на вопросы; безупречное владение инструментарием учебной дисциплины, умение его эффективно использовать в постановке и решении научных и профессиональных задач; выраженная способность самостоятельно и творчески решать сложные проблемы в нестандартной ситуации; полное и глубокое усвоение основной, дополнительной литературы, по изучаемой дисциплине; умение свободно ориентироваться в теориях, концепциях и направлениях по изучаемой учебной дисциплине и давать им аналитическую оценку, использовать научные достижения других дисциплин; творческая самостоятельная работа на лабораторных занятиях, активное творческое участие в групповых обсуждениях высокий уровень культуры исполнения заданий. </w:t>
      </w:r>
    </w:p>
    <w:p w14:paraId="2C52F1F1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(девять) баллов, зачтено: систематизированные, глубокие и полные знания по всем разделам учебной программы учреждения высшего образования по учебной дисциплине; точное использование научной терминологии (в том числе на иностранном языке), грамотное, логически правильное изложение ответа на вопросы; владение инструментарием учебной дисциплины, умение его эффективно использовать в постановке и решении научных и профессиональных задач; способность самостоятельно и творчески решать сложные проблемы в нестандартной ситуации в рамках учебной программы учреждения высшего образования по дисциплине; полное усвоение основной и дополнительной литературы, рекомендованной учебной программой учреждения высшего образования по учебной дисциплине; умение ориентироваться в теориях, концепциях и направлениях по изучаемой учебной дисциплине и давать им аналитическую оценку; систематическая, активная самостоятельная работа на лабораторных занятиях, творческое участие в групповых обсуждениях, высокий уровень культуры исполнения заданий. </w:t>
      </w:r>
    </w:p>
    <w:p w14:paraId="051877F5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(восемь) баллов, зачтено: систематизированные, глубокие и полные знания по всем разделам учебной программы учреждения высшего образования по учебной дисциплине в объеме учебной программы учреждения высшего образования по учебной дисциплине; 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 владение инструментарием учебной дисциплины (методами комплексного анализа, техникой информационных технологий), умение его использовать в постановке и решении научных и профессиональных задач; способность самостоятельно решать сложные проблемы в рамках учебной программы учреждения высшего образования по учебной дисциплине; усвоение основной и дополнительной литературы, рекомендованной учебной программой учреждения высшего образования по учебной дисциплине; умение ориентироваться в теориях, концепциях и направлениях по изучаемой учебной дисциплине и давать им аналитическую оценку; активная самостоятельная работа на лабораторных занятиях, систематическое участие в групповых обсуждениях, высокий уровень культуры исполнения заданий. </w:t>
      </w:r>
    </w:p>
    <w:p w14:paraId="16BE9779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(семь) баллов, зачтено: систематизированные, глубокие и полные знания по всем разделам учебной программы учреждения высшего образования по учебной дисциплине; использование научной терминологии (в том числе на иностранном языке), грамотное, логически правильное изложение ответа на вопросы, умение делать обоснованные выводы и обобщения; владение инструментарием учебной дисциплины, умение его использовать в постановке и решении научных и профессиональных задач; свободное владение типовыми решениями в рамках учебной программы учреждения высшего образования по дисциплине; усвоение основной и дополнительной литературы, рекомендованной программой учреждения высшего образования по учебной дисциплине; умение ориентироваться в основных теориях, концепциях и направлениях по изучаемой учебной дисциплине и давать им аналитическую оценку; самостоятельная работа на лабораторных занятиях, участие в групповых обсуждениях, высокий уровень культуры исполнения заданий. </w:t>
      </w:r>
    </w:p>
    <w:p w14:paraId="28C5A98B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(шесть) баллов, зачтено: достаточно полные и систематизированные знания в объеме учебной программы учреждения высшего образования по учебной дисциплине; использование необходимой научной терминологии, грамотное, логически правильное изложение ответа на вопросы, умение делать обобщения и обоснованные выводы; владение инструментарием учебной дисциплины, умение его использовать в решении учебных и профессиональных задач; способность самостоятельно применять типовые решения в рамках, учебной программы учреждения высшего образования по учебной дисциплине; усвоение основной литературы, рекомендованной учебной программой учреждения высшего образования по учебной дисциплине; умение ориентироваться в базовых теориях, концепциях и направлениях по изучаемой дисциплине и давать им сравнительную оценку; активная самостоятельная работа на лабораторных занятиях, периодическое участие в групповых обсуждениях, высокий уровень культуры исполнения заданий. </w:t>
      </w:r>
    </w:p>
    <w:p w14:paraId="4205EFE5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(пять) баллов, зачтено: достаточные знания в объеме учебной программы учреждения высшего образования по учебной дисциплине; использование научной терминологии, грамотное, логически правильное изложение ответа на вопросы, умение делать выводы; владение инструментарием учебной дисциплины, умение его использовать в решении учебных и профессиональных задач; способность самостоятельно применять типовые решения в рамках учебной программы учреждения высшего образования по учебной дисциплине; усвоение основной литературы, рекомендованной учебной программой учреждения высшего образования по учебной дисциплине; умение ориентироваться в базовых теориях, концепциях и направлениях по изучаемой учебной дисциплине и давать им сравнительную оценку; самостоятельная работа на лабораторных занятиях, фрагментарное участие в групповых обсуждениях, достаточный уровень культуры исполнения заданий. </w:t>
      </w:r>
    </w:p>
    <w:p w14:paraId="78D0F915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(четыре) балла, зачтено: достаточный объем знаний в рамках образовательного стандарта высшего образования; усвоение основной литературы, рекомендованной учебной программой учреждения высшего образования по учебной дисциплине; использование научной терминологии, логическое изложение ответа на вопросы, умение делать выводы без существенных ошибок; владение инструментарием учебной дисциплины, умение его использовать в решении стандартных (типовых) задач; умение под руководством преподавателя решать стандартные (типовые) задачи; умение ориентироваться в основных теориях, концепциях и направлениях по изучаемой дисциплине и давать им оценку; работа под руководством преподавателя на практических, лабораторных занятиях, допустимый уровень культуры исполнения заданий. </w:t>
      </w:r>
    </w:p>
    <w:p w14:paraId="03F0931E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(три) балла, не зачтено: недостаточно полный объем знаний в рамках образовательного стандарта высшего образования; знание части основной литературы, рекомендованной учебной программой учреждения высшего образования по дисциплине; использование научной терминологии, изложение ответа на вопросы с существенными, логическими ошибками; слабое владение инструментарием учебной дисциплины, некомпетентность в решении стандартных (типовых) задач; неумение ориентироваться</w:t>
      </w:r>
      <w:r w:rsidRPr="005F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основных теориях, концепциях и направлениях изучаемой учебной дисциплины; пассивность на лабораторных занятиях, низкий уровень культуры исполнения заданий. </w:t>
      </w:r>
    </w:p>
    <w:p w14:paraId="3F489C5F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(два) балла, не зачтено: фрагментарные знания в рамках образовательного стандарта высшего образования; знания отдельных литературных источников, рекомендованных учебной программой учреждения высшего образования по дисциплине; неумение использовать научную терминологию учебной дисциплины, наличие в ответе грубых, логических ошибок; пассивность на лабораторных занятиях, низкий уровень культуры исполнения заданий. </w:t>
      </w:r>
    </w:p>
    <w:p w14:paraId="5FA3C45F" w14:textId="77777777" w:rsidR="005F4FCC" w:rsidRPr="005F4FCC" w:rsidRDefault="005F4FCC" w:rsidP="005F4FCC">
      <w:pPr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(один) балл, не зачтено: отсутствие знаний и (компетенций) в рамках образовательного, стандарта высшего образования, отказ от ответа, неявка на аттестацию без уважительной причины.</w:t>
      </w:r>
    </w:p>
    <w:p w14:paraId="28B164E1" w14:textId="77777777" w:rsidR="005F4FCC" w:rsidRPr="005F4FCC" w:rsidRDefault="005F4FCC" w:rsidP="005F4FCC">
      <w:pPr>
        <w:spacing w:after="0" w:line="280" w:lineRule="exact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7C296" w14:textId="77777777" w:rsidR="005F4FCC" w:rsidRPr="005F4FCC" w:rsidRDefault="005F4FCC" w:rsidP="005F4FCC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0CCD5" w14:textId="77777777" w:rsidR="005F4FCC" w:rsidRPr="005F4FCC" w:rsidRDefault="005F4FCC" w:rsidP="005F4FCC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6EE723" w14:textId="77777777" w:rsidR="005F4FCC" w:rsidRPr="005F4FCC" w:rsidRDefault="005F4FCC" w:rsidP="005F4FCC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A608CD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C6735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0021B7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1A2B91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063B76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 ПРОТОКОЛ СОГЛАСОВАНИЯ УЧЕБНОЙ ПРОГРАММЫ</w:t>
      </w:r>
    </w:p>
    <w:p w14:paraId="6623D2EA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F4BEE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56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1"/>
        <w:gridCol w:w="2242"/>
        <w:gridCol w:w="1985"/>
        <w:gridCol w:w="2294"/>
      </w:tblGrid>
      <w:tr w:rsidR="005F4FCC" w:rsidRPr="005F4FCC" w14:paraId="1728617E" w14:textId="77777777" w:rsidTr="00FA3CBB">
        <w:tc>
          <w:tcPr>
            <w:tcW w:w="3041" w:type="dxa"/>
            <w:vAlign w:val="center"/>
          </w:tcPr>
          <w:p w14:paraId="6DF092AB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учебной</w:t>
            </w:r>
          </w:p>
          <w:p w14:paraId="4137A694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дисциплины,</w:t>
            </w:r>
          </w:p>
          <w:p w14:paraId="0EFE4A5E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которой требуется согласование</w:t>
            </w:r>
          </w:p>
        </w:tc>
        <w:tc>
          <w:tcPr>
            <w:tcW w:w="2242" w:type="dxa"/>
            <w:vAlign w:val="center"/>
          </w:tcPr>
          <w:p w14:paraId="4C77C061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14:paraId="291C26FA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кафедры</w:t>
            </w:r>
          </w:p>
        </w:tc>
        <w:tc>
          <w:tcPr>
            <w:tcW w:w="1985" w:type="dxa"/>
            <w:vAlign w:val="center"/>
          </w:tcPr>
          <w:p w14:paraId="38100137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</w:t>
            </w:r>
          </w:p>
          <w:p w14:paraId="590B5DE4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изменениях </w:t>
            </w:r>
          </w:p>
          <w:p w14:paraId="241DD589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содержании учебной </w:t>
            </w:r>
          </w:p>
          <w:p w14:paraId="2795BD37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  <w:p w14:paraId="3688B5A8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изучаемой </w:t>
            </w:r>
          </w:p>
          <w:p w14:paraId="35ADBD3B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дисциплине</w:t>
            </w:r>
          </w:p>
        </w:tc>
        <w:tc>
          <w:tcPr>
            <w:tcW w:w="2294" w:type="dxa"/>
            <w:vAlign w:val="center"/>
          </w:tcPr>
          <w:p w14:paraId="65415A0C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5F4FCC" w:rsidRPr="005F4FCC" w14:paraId="2613EDC0" w14:textId="77777777" w:rsidTr="00FA3CBB">
        <w:tc>
          <w:tcPr>
            <w:tcW w:w="3041" w:type="dxa"/>
          </w:tcPr>
          <w:p w14:paraId="0330DE2B" w14:textId="77777777" w:rsidR="005F4FCC" w:rsidRPr="005F4FCC" w:rsidRDefault="005F4FCC" w:rsidP="005F4FCC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Разведение сельскохозяйственных животных </w:t>
            </w:r>
          </w:p>
          <w:p w14:paraId="04C7BE5D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</w:tcPr>
          <w:p w14:paraId="7DDEA5BD" w14:textId="03173AE3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Кормления и разведения сельскохозяйст</w:t>
            </w:r>
            <w:r w:rsidR="00FA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венных животных</w:t>
            </w:r>
          </w:p>
        </w:tc>
        <w:tc>
          <w:tcPr>
            <w:tcW w:w="1985" w:type="dxa"/>
          </w:tcPr>
          <w:p w14:paraId="61893E15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1F950D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A6035D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DBF95A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</w:tcPr>
          <w:p w14:paraId="53F9C131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756A4A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7B6B87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9014C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137FA0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58F95FF9" w14:textId="77777777" w:rsidTr="00FA3CBB">
        <w:tc>
          <w:tcPr>
            <w:tcW w:w="3041" w:type="dxa"/>
          </w:tcPr>
          <w:p w14:paraId="6594A34F" w14:textId="77777777" w:rsidR="005F4FCC" w:rsidRPr="005F4FCC" w:rsidRDefault="005F4FCC" w:rsidP="005F4FCC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Кормление сельскохозяйственных животных </w:t>
            </w:r>
          </w:p>
          <w:p w14:paraId="1249EF42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</w:tcPr>
          <w:p w14:paraId="396C7D7C" w14:textId="2D3ABA82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Кормления и разведения сельскохозяйст</w:t>
            </w:r>
            <w:r w:rsidR="00FA3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венных животных</w:t>
            </w:r>
          </w:p>
        </w:tc>
        <w:tc>
          <w:tcPr>
            <w:tcW w:w="1985" w:type="dxa"/>
          </w:tcPr>
          <w:p w14:paraId="1216D4F8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F4D62F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C9835F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C19321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</w:tcPr>
          <w:p w14:paraId="493614A2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C254CE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3C4764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8B9807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541012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FCC" w:rsidRPr="005F4FCC" w14:paraId="759CD3CC" w14:textId="77777777" w:rsidTr="00FA3CBB">
        <w:tc>
          <w:tcPr>
            <w:tcW w:w="3041" w:type="dxa"/>
          </w:tcPr>
          <w:p w14:paraId="71E3C0B3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Акушерство и репродукция сельскохозяйственных животных</w:t>
            </w:r>
          </w:p>
          <w:p w14:paraId="49648CC9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</w:tcPr>
          <w:p w14:paraId="3179DB4E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Биотехнологии и ветеринарной медицины</w:t>
            </w:r>
          </w:p>
        </w:tc>
        <w:tc>
          <w:tcPr>
            <w:tcW w:w="1985" w:type="dxa"/>
          </w:tcPr>
          <w:p w14:paraId="2ADF0279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6EAC34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D13555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F7F40A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5A0EA0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</w:tcPr>
          <w:p w14:paraId="3CF01F04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E29EEA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F75545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8EFEDF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D4A3CE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7641A2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09587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5464B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6749B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40B1E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B4934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4186B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9BA7B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3D307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3A549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8B105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BDBF0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17F33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9887D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60FC2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7690F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62749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DF641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D1A8B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7. ДОПОЛНЕНИЯ И ИЗМЕНЕНИЯ</w:t>
      </w:r>
    </w:p>
    <w:p w14:paraId="729014F1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УЧЕБНОЙ ПРОГРАММЕ</w:t>
      </w:r>
    </w:p>
    <w:p w14:paraId="1C806893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88F2C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3660"/>
      </w:tblGrid>
      <w:tr w:rsidR="005F4FCC" w:rsidRPr="005F4FCC" w14:paraId="2A3B37F7" w14:textId="77777777" w:rsidTr="004044FE">
        <w:tc>
          <w:tcPr>
            <w:tcW w:w="817" w:type="dxa"/>
          </w:tcPr>
          <w:p w14:paraId="65D92E33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14:paraId="57CE429A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</w:t>
            </w:r>
          </w:p>
        </w:tc>
        <w:tc>
          <w:tcPr>
            <w:tcW w:w="4871" w:type="dxa"/>
          </w:tcPr>
          <w:p w14:paraId="1EDDF340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Дополнения и изменения</w:t>
            </w:r>
          </w:p>
        </w:tc>
        <w:tc>
          <w:tcPr>
            <w:tcW w:w="3660" w:type="dxa"/>
          </w:tcPr>
          <w:p w14:paraId="43C9A7E8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</w:tc>
      </w:tr>
      <w:tr w:rsidR="005F4FCC" w:rsidRPr="005F4FCC" w14:paraId="623FD2BE" w14:textId="77777777" w:rsidTr="004044FE">
        <w:tc>
          <w:tcPr>
            <w:tcW w:w="817" w:type="dxa"/>
          </w:tcPr>
          <w:p w14:paraId="3CDEB98D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812040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F22C6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A5D282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</w:tcPr>
          <w:p w14:paraId="4E899121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9178E8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D80E8E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B35937" w14:textId="77777777" w:rsidR="005F4FCC" w:rsidRPr="005F4FCC" w:rsidRDefault="005F4FCC" w:rsidP="005F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0" w:type="dxa"/>
          </w:tcPr>
          <w:p w14:paraId="4F728818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DBD6E2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CF97F5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057596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7CBE55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9E7742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51E82E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45184E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C2623E" w14:textId="77777777" w:rsidR="005F4FCC" w:rsidRPr="005F4FCC" w:rsidRDefault="005F4FCC" w:rsidP="005F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84A448" w14:textId="77777777" w:rsidR="005F4FCC" w:rsidRPr="005F4FCC" w:rsidRDefault="005F4FCC" w:rsidP="005F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F2F28" w14:textId="77777777" w:rsidR="005F4FCC" w:rsidRPr="005F4FCC" w:rsidRDefault="005F4FCC" w:rsidP="005F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0D291" w14:textId="77777777" w:rsidR="005F4FCC" w:rsidRPr="005F4FCC" w:rsidRDefault="005F4FCC" w:rsidP="005F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пересмотрена и одобрена на заседании кафедры свиноводства и мелкого животноводства (протокол №      от     .       20     г.)</w:t>
      </w:r>
    </w:p>
    <w:p w14:paraId="38FAF7FE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893A8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55957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1391E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кафедрой, </w:t>
      </w:r>
    </w:p>
    <w:p w14:paraId="54C91DEC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сельскохозяйственных наук, </w:t>
      </w:r>
    </w:p>
    <w:p w14:paraId="428DC166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                                             ______________________ А.В. Соляник</w:t>
      </w:r>
    </w:p>
    <w:p w14:paraId="534137A7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00D418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D548B4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52ECC4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521110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УТВЕРЖДАЮ:</w:t>
      </w:r>
    </w:p>
    <w:p w14:paraId="52658860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 факультета </w:t>
      </w:r>
    </w:p>
    <w:p w14:paraId="1C2DA47E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биотехнологии и аквакультуры </w:t>
      </w:r>
    </w:p>
    <w:p w14:paraId="1E0C328B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F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              ______________________Н.И. Кудрявец</w:t>
      </w:r>
    </w:p>
    <w:p w14:paraId="54FBBDE2" w14:textId="77777777" w:rsidR="005F4FCC" w:rsidRPr="005F4FCC" w:rsidRDefault="005F4FCC" w:rsidP="005F4F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B07A91" w14:textId="77777777" w:rsidR="005F4FCC" w:rsidRPr="005F4FCC" w:rsidRDefault="005F4FCC" w:rsidP="005F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74CEF" w14:textId="30D23867" w:rsidR="003620D9" w:rsidRDefault="003620D9"/>
    <w:p w14:paraId="0BCA871C" w14:textId="73ADFFC8" w:rsidR="002A0B6E" w:rsidRDefault="002A0B6E"/>
    <w:p w14:paraId="753A87DA" w14:textId="617A9B1F" w:rsidR="002A0B6E" w:rsidRDefault="002A0B6E"/>
    <w:p w14:paraId="379DE7E0" w14:textId="3FD560A1" w:rsidR="002A0B6E" w:rsidRDefault="002A0B6E"/>
    <w:p w14:paraId="77E8DBAC" w14:textId="3B4057DC" w:rsidR="002A0B6E" w:rsidRDefault="002A0B6E"/>
    <w:p w14:paraId="2E776EDC" w14:textId="36E4C2E4" w:rsidR="002A0B6E" w:rsidRDefault="002A0B6E"/>
    <w:p w14:paraId="01157DEC" w14:textId="7BFD9042" w:rsidR="002A0B6E" w:rsidRDefault="002A0B6E"/>
    <w:p w14:paraId="49943407" w14:textId="77777777" w:rsidR="002A0B6E" w:rsidRDefault="002A0B6E"/>
    <w:p w14:paraId="180E1D3C" w14:textId="70843669" w:rsidR="002A0B6E" w:rsidRDefault="002A0B6E"/>
    <w:p w14:paraId="4BEB386C" w14:textId="77777777" w:rsidR="002A0B6E" w:rsidRPr="002A0B6E" w:rsidRDefault="002A0B6E" w:rsidP="002A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РЕЦЕНЗИЯ</w:t>
      </w:r>
    </w:p>
    <w:p w14:paraId="19E06233" w14:textId="77777777" w:rsidR="002A0B6E" w:rsidRPr="002A0B6E" w:rsidRDefault="002A0B6E" w:rsidP="002A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учебную программу учреждения образования по учебной дисциплине «Технология промышленного свиноводства» для специальности</w:t>
      </w:r>
    </w:p>
    <w:p w14:paraId="10F90028" w14:textId="44A1359C" w:rsidR="002A0B6E" w:rsidRPr="002A0B6E" w:rsidRDefault="002A0B6E" w:rsidP="006D3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6-05-0811-02 «Производство продукции животного происхождения», подготовленную  </w:t>
      </w:r>
      <w:r w:rsidR="006D3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профессором, доктором сельскохозяйственных наук Соляником А.В. и </w:t>
      </w:r>
      <w:r w:rsidRPr="002A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доцент</w:t>
      </w:r>
      <w:r w:rsidR="006D3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2A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кандидат</w:t>
      </w:r>
      <w:r w:rsidR="006D3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2A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сельскохозяйственных наук </w:t>
      </w:r>
      <w:r w:rsidR="006D3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Турчановым С.О.</w:t>
      </w:r>
    </w:p>
    <w:p w14:paraId="3B87AC03" w14:textId="77777777" w:rsidR="002A0B6E" w:rsidRPr="002A0B6E" w:rsidRDefault="002A0B6E" w:rsidP="002A0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DED2BE" w14:textId="455F6CF8" w:rsidR="002A0B6E" w:rsidRPr="002A0B6E" w:rsidRDefault="002A0B6E" w:rsidP="002A0B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Название и содержание представленной на рецензию учебной программы </w:t>
      </w:r>
      <w:r w:rsidR="0082569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по учебной </w:t>
      </w:r>
      <w:r w:rsidRPr="002A0B6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дисциплин</w:t>
      </w:r>
      <w:r w:rsidR="00825693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е</w:t>
      </w:r>
      <w:r w:rsidRPr="002A0B6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«Технология промышленного свиноводства» соответствует учебному плану специальности 6-05-0811-02 «Производство продукции животного происхождения», а также образовательному стандарту  и квалификационным требованиям к специалисту. </w:t>
      </w:r>
    </w:p>
    <w:p w14:paraId="2547B331" w14:textId="0A84F5AC" w:rsidR="002A0B6E" w:rsidRPr="002A0B6E" w:rsidRDefault="002A0B6E" w:rsidP="002A0B6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учебной программы «Технология промышленного свиноводства» составляет 1,</w:t>
      </w:r>
      <w:r w:rsidR="006D36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0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печатных листа, она изложена на </w:t>
      </w:r>
      <w:r w:rsidR="00573A8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страницах и содержит</w:t>
      </w:r>
      <w:r w:rsidRPr="002A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36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разделов: «Введение. Биологические особенности, конституция, экстерьер,  интерьер</w:t>
      </w:r>
      <w:r w:rsidR="006D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свиней», «П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родуктивность свиней», «Породы и типы свиней», </w:t>
      </w:r>
      <w:r w:rsidR="006D361B" w:rsidRPr="002A0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D361B"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 племенной  работы в свиноводстве»,</w:t>
      </w:r>
      <w:r w:rsidR="006D361B" w:rsidRPr="002A0B6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«Организация и методы племенной работы в хозяйствах разного типа», 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«Технологические основы производства свинины», «Технология промышленного свиноводства», «Организация и технология воспроизводства стада», «Технология выращивания поросят-сосунов и отъемышей», «</w:t>
      </w:r>
      <w:r w:rsidRPr="002A0B6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Технология выращивания ремонтного молодняка», «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откорма свиней»,  «</w:t>
      </w:r>
      <w:r w:rsidRPr="002A0B6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Организация кормовой базы и технология рационального </w:t>
      </w:r>
      <w:r w:rsidRPr="002A0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кормов», </w:t>
      </w:r>
      <w:r w:rsidRPr="002A0B6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2A0B6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Организация труда, учет и отчетность, оценка </w:t>
      </w:r>
      <w:r w:rsidRPr="002A0B6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экономической эффективности работы свиноводческих </w:t>
      </w:r>
      <w:r w:rsidRPr="002A0B6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ферм и комплексов».</w:t>
      </w:r>
    </w:p>
    <w:p w14:paraId="4AB2356B" w14:textId="77777777" w:rsidR="002A0B6E" w:rsidRPr="002A0B6E" w:rsidRDefault="002A0B6E" w:rsidP="002A0B6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«Технология промышленного свиноводства» предусматривает решение задач по подготовке специалистов (технологов) высокого уровня. Актуальность и новизна ее содержания состоит в формировании у студентов системы теоретических знаний и практических навыков по организации производства конкурентоспособной свинины, отвечающей международным стандартам качества с наименьшими затратами кормов и труда на единицу продукции на основе использования опыта лучших предприятий республики и достижений науки. </w:t>
      </w:r>
    </w:p>
    <w:p w14:paraId="31B822D0" w14:textId="77777777" w:rsidR="002A0B6E" w:rsidRPr="002A0B6E" w:rsidRDefault="002A0B6E" w:rsidP="002A0B6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учебной программы «Технология промышленного свиноводства» соответствует уровню подготовленности студентов к изучению данной дисциплины. Успешность ее изучения обеспечивается предшествующей подготовкой студентов по таким дисциплинам, как разведение сельскохозяйственных животных и кормление сельскохозяйственных животных </w:t>
      </w:r>
    </w:p>
    <w:p w14:paraId="001C5058" w14:textId="77777777" w:rsidR="002A0B6E" w:rsidRPr="002A0B6E" w:rsidRDefault="002A0B6E" w:rsidP="002A0B6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представленной на рецензию учебной программе предусмотрено использование современных знаний и достижений науки в области ведения промышленного свиноводства на примере работы передовых племенных хозяйств и товарных свиноводческих комплексов Республики Беларусь, что вполне является достаточным и  соответствует квалификационным требованиям к подготовке специалистов данного профиля.</w:t>
      </w:r>
    </w:p>
    <w:p w14:paraId="5942FE15" w14:textId="77777777" w:rsidR="002A0B6E" w:rsidRPr="002A0B6E" w:rsidRDefault="002A0B6E" w:rsidP="002A0B6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всем разделам программы достаточно прослеживается  глубина содержания рассматриваемых вопросов в соответствии с требованием образовательного стандарта. Приведенные в программе учебно-методические карты  изучения дисциплины  для студентов дневной и заочной форм получения образования  по объему отведенных часов учебного времени соответствуют содержанию учебной программы.</w:t>
      </w:r>
    </w:p>
    <w:p w14:paraId="7A1A5BB8" w14:textId="77777777" w:rsidR="002A0B6E" w:rsidRPr="002A0B6E" w:rsidRDefault="002A0B6E" w:rsidP="002A0B6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Предлагаемая тематика лабораторных занятий обеспечивает приобретение студентами практических навыков  по изучаемой дисциплине. 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Дублирования тем лекционного и практического материала с другими кафедрами при изучении иных дисциплин учебного плана не установлено.</w:t>
      </w:r>
    </w:p>
    <w:p w14:paraId="603DA63E" w14:textId="19731F1B" w:rsidR="002A0B6E" w:rsidRPr="002A0B6E" w:rsidRDefault="002A0B6E" w:rsidP="002A0B6E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представленная на рецензию учебная программа по дисциплине «Технология промышленного свиноводства» составлена на высоком методическом и научном уровне, 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содержит существенных недостатков и 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 требованиям образовательного стандарта для специальности 6-05-0811-02 «Производство продукции животного происхождения».</w:t>
      </w:r>
      <w:r w:rsidRPr="002A0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Поэтому ее можно рекомендовать для утверждения 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научно-методическом Совете УО </w:t>
      </w:r>
      <w:r w:rsidR="006D361B">
        <w:rPr>
          <w:rFonts w:ascii="Times New Roman" w:eastAsia="Times New Roman" w:hAnsi="Times New Roman" w:cs="Times New Roman"/>
          <w:sz w:val="28"/>
          <w:szCs w:val="28"/>
          <w:lang w:eastAsia="ru-RU"/>
        </w:rPr>
        <w:t>БГСХА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D6BB15" w14:textId="77777777" w:rsidR="002A0B6E" w:rsidRPr="002A0B6E" w:rsidRDefault="002A0B6E" w:rsidP="002A0B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3DB5C" w14:textId="77777777" w:rsidR="002A0B6E" w:rsidRPr="002A0B6E" w:rsidRDefault="002A0B6E" w:rsidP="002A0B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3443E" w14:textId="18DF316B" w:rsidR="002A0B6E" w:rsidRPr="002A0B6E" w:rsidRDefault="002A0B6E" w:rsidP="002A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Рецензент</w:t>
      </w:r>
      <w:r w:rsidR="006D36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802EA8" w14:textId="77777777" w:rsidR="006D361B" w:rsidRDefault="006D361B" w:rsidP="002A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</w:t>
      </w:r>
      <w:r w:rsidR="002A0B6E"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кормления и разведения </w:t>
      </w:r>
    </w:p>
    <w:p w14:paraId="1C82C03E" w14:textId="288AB8D3" w:rsidR="002A0B6E" w:rsidRPr="002A0B6E" w:rsidRDefault="006D361B" w:rsidP="002A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животных</w:t>
      </w:r>
      <w:r w:rsidR="002A0B6E"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УО БГСХА,</w:t>
      </w:r>
    </w:p>
    <w:p w14:paraId="606334F4" w14:textId="76B99674" w:rsidR="002A0B6E" w:rsidRPr="002A0B6E" w:rsidRDefault="006D361B" w:rsidP="002A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2A0B6E"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наук,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2A0B6E"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А.В. Мартынов</w:t>
      </w:r>
    </w:p>
    <w:p w14:paraId="58F36A94" w14:textId="77777777" w:rsidR="002A0B6E" w:rsidRPr="002A0B6E" w:rsidRDefault="002A0B6E" w:rsidP="002A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C85DD" w14:textId="77777777" w:rsidR="002A0B6E" w:rsidRPr="002A0B6E" w:rsidRDefault="002A0B6E" w:rsidP="002A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14:paraId="3C253C55" w14:textId="7B885753" w:rsidR="002A0B6E" w:rsidRDefault="002A0B6E"/>
    <w:p w14:paraId="388B122D" w14:textId="4A45081D" w:rsidR="002A0B6E" w:rsidRDefault="002A0B6E"/>
    <w:p w14:paraId="55550A1D" w14:textId="63FBBE2E" w:rsidR="002A0B6E" w:rsidRDefault="002A0B6E"/>
    <w:p w14:paraId="4BBBC6CC" w14:textId="7DC66303" w:rsidR="006D361B" w:rsidRDefault="006D361B"/>
    <w:p w14:paraId="3ED1614D" w14:textId="018EA084" w:rsidR="006D361B" w:rsidRDefault="006D361B"/>
    <w:p w14:paraId="57B09DC0" w14:textId="2DA0B8A0" w:rsidR="006D361B" w:rsidRDefault="006D361B"/>
    <w:p w14:paraId="09D7AA52" w14:textId="31ADB740" w:rsidR="006D361B" w:rsidRDefault="006D361B"/>
    <w:p w14:paraId="705BD336" w14:textId="0DC2AAF8" w:rsidR="006D361B" w:rsidRDefault="006D361B"/>
    <w:p w14:paraId="00259263" w14:textId="3C6D8C79" w:rsidR="006D361B" w:rsidRDefault="006D361B"/>
    <w:p w14:paraId="51B2D3C0" w14:textId="54725426" w:rsidR="006D361B" w:rsidRDefault="006D361B"/>
    <w:p w14:paraId="4113291F" w14:textId="171D52A5" w:rsidR="006D361B" w:rsidRDefault="006D361B"/>
    <w:p w14:paraId="5AF84940" w14:textId="021EF6C4" w:rsidR="006D361B" w:rsidRDefault="006D361B"/>
    <w:p w14:paraId="78ED80DC" w14:textId="4A7578F3" w:rsidR="006D361B" w:rsidRDefault="006D361B"/>
    <w:p w14:paraId="17ADEAF4" w14:textId="061B62F8" w:rsidR="006D361B" w:rsidRDefault="006D361B"/>
    <w:p w14:paraId="3F0D08B9" w14:textId="77777777" w:rsidR="006D361B" w:rsidRPr="002A0B6E" w:rsidRDefault="006D361B" w:rsidP="006D36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A0B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РЕЦЕНЗИЯ</w:t>
      </w:r>
    </w:p>
    <w:p w14:paraId="047EE981" w14:textId="438F45F4" w:rsidR="006D361B" w:rsidRDefault="006D361B" w:rsidP="006D36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A0B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учебную программу учреждения образования</w:t>
      </w:r>
    </w:p>
    <w:p w14:paraId="1EBB69AB" w14:textId="77777777" w:rsidR="006D361B" w:rsidRDefault="006D361B" w:rsidP="006D36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A0B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учебной дисциплине «Технология промышленного свиноводства» </w:t>
      </w:r>
    </w:p>
    <w:p w14:paraId="169ECE96" w14:textId="531F15D4" w:rsidR="006D361B" w:rsidRPr="002A0B6E" w:rsidRDefault="006D361B" w:rsidP="006D36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A0B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специальности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A0B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6-05-0811-02 «Производство продукции животного происхождения», подготовленную </w:t>
      </w:r>
      <w:r w:rsidRPr="006D36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А.В. Соляником, доктором сельскохозяйственных наук, профессором, и С.О. Турчановым, </w:t>
      </w:r>
      <w:r w:rsidRPr="002A0B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кандидат</w:t>
      </w:r>
      <w:r w:rsidRPr="006D36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</w:t>
      </w:r>
      <w:r w:rsidRPr="002A0B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сельскохозяйственных наук</w:t>
      </w:r>
      <w:r w:rsidRPr="006D36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2A0B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доцент</w:t>
      </w:r>
      <w:r w:rsidRPr="006D361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</w:t>
      </w:r>
    </w:p>
    <w:p w14:paraId="65680EC1" w14:textId="77777777" w:rsidR="006D361B" w:rsidRPr="002A0B6E" w:rsidRDefault="006D361B" w:rsidP="006D3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0B0024" w14:textId="13050691" w:rsidR="006D361B" w:rsidRPr="002A0B6E" w:rsidRDefault="00573A88" w:rsidP="00573A8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П</w:t>
      </w:r>
      <w:r w:rsidR="006D361B" w:rsidRPr="002A0B6E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редставленн</w:t>
      </w:r>
      <w:r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ая</w:t>
      </w:r>
      <w:r w:rsidR="006D361B" w:rsidRPr="002A0B6E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 xml:space="preserve"> на рецензию учебн</w:t>
      </w:r>
      <w:r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ая</w:t>
      </w:r>
      <w:r w:rsidR="006D361B" w:rsidRPr="002A0B6E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а</w:t>
      </w:r>
      <w:r w:rsidR="006D361B" w:rsidRPr="002A0B6E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 xml:space="preserve">по учебной </w:t>
      </w:r>
      <w:r w:rsidR="006D361B" w:rsidRPr="002A0B6E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дисциплин</w:t>
      </w:r>
      <w:r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>е</w:t>
      </w:r>
      <w:r w:rsidR="006D361B" w:rsidRPr="002A0B6E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 xml:space="preserve"> 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«Технология промышленного свиноводства» соответствует учебному плану специальности 6-05-0811-02 «Производство продукции животного происхождения», а также образовательному стандарт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квалификационным требованиям к специалисту. </w:t>
      </w:r>
    </w:p>
    <w:p w14:paraId="151152DA" w14:textId="318D39D7" w:rsidR="006D361B" w:rsidRPr="002A0B6E" w:rsidRDefault="00573A88" w:rsidP="00573A8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«Технология промышленного свиноводства» изложена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страницах и содержит</w:t>
      </w:r>
      <w:r w:rsidR="005053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50532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: «Введение. Биологические особенности, конституция, экстерьер,  интерьер</w:t>
      </w:r>
      <w:r w:rsidR="006D361B"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свиней», «П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родуктивность свиней», «Породы и типы свиней», </w:t>
      </w:r>
      <w:r w:rsidR="006D361B" w:rsidRPr="002A0B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Теоретические основы  племенной  работы в свиноводстве»,</w:t>
      </w:r>
      <w:r w:rsidR="006D361B" w:rsidRPr="002A0B6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«Организация и методы племенной работы в хозяйствах разного типа», 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«Технологические основы производства свинины», «Технология промышленного свиноводства», «Организация и технология воспроизводства стада», «Технология выращивания поросят-сосунов и отъемышей», «</w:t>
      </w:r>
      <w:r w:rsidR="006D361B"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Технология выращивания ремонтного молодняка», «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откорма свиней»,  «</w:t>
      </w:r>
      <w:r w:rsidR="006D361B" w:rsidRPr="002A0B6E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 xml:space="preserve">Организация кормовой базы и технология рационального </w:t>
      </w:r>
      <w:r w:rsidR="006D361B" w:rsidRPr="002A0B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использования кормов», </w:t>
      </w:r>
      <w:r w:rsidR="006D361B" w:rsidRPr="002A0B6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«</w:t>
      </w:r>
      <w:r w:rsidR="006D361B" w:rsidRPr="002A0B6E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Организация труда, учет и отчетность, оценка </w:t>
      </w:r>
      <w:r w:rsidR="006D361B" w:rsidRPr="002A0B6E">
        <w:rPr>
          <w:rFonts w:ascii="Times New Roman" w:eastAsia="Times New Roman" w:hAnsi="Times New Roman" w:cs="Times New Roman"/>
          <w:bCs/>
          <w:spacing w:val="-3"/>
          <w:sz w:val="26"/>
          <w:szCs w:val="26"/>
          <w:lang w:eastAsia="ru-RU"/>
        </w:rPr>
        <w:t xml:space="preserve">экономической эффективности работы свиноводческих </w:t>
      </w:r>
      <w:r w:rsidR="006D361B" w:rsidRPr="002A0B6E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ферм и комплексов».</w:t>
      </w:r>
    </w:p>
    <w:p w14:paraId="3951794D" w14:textId="1C6C847C" w:rsidR="006D361B" w:rsidRPr="002A0B6E" w:rsidRDefault="006D361B" w:rsidP="00573A8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учебной программы соответствует уровню подготовленности студентов к изучению данной дисциплины</w:t>
      </w:r>
      <w:r w:rsidR="00573A88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после прохождения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предшествующей подготовк</w:t>
      </w:r>
      <w:r w:rsidR="00573A8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дисциплинам</w:t>
      </w:r>
      <w:r w:rsidR="00573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разведение сельскохозяйственных животных и кормление сельскохозяйственных животных</w:t>
      </w:r>
      <w:r w:rsidR="00573A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A76421" w14:textId="326DBA1D" w:rsidR="006D361B" w:rsidRPr="002A0B6E" w:rsidRDefault="006D361B" w:rsidP="00573A8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 учебной программе предусмотрено использование современных знаний в области ведения промышленного свиноводства</w:t>
      </w:r>
      <w:r w:rsidR="00573A88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</w:t>
      </w:r>
      <w:r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что соответствует квалификационным требованиям к подготовке специалистов данного профиля.</w:t>
      </w:r>
    </w:p>
    <w:p w14:paraId="01B901B6" w14:textId="28AEC096" w:rsidR="006D361B" w:rsidRPr="002A0B6E" w:rsidRDefault="00573A88" w:rsidP="00573A8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</w:t>
      </w:r>
      <w:r w:rsidR="006D361B"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учебной </w:t>
      </w:r>
      <w:r w:rsidR="006D361B"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программе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риведен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ы</w:t>
      </w:r>
      <w:r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6D361B"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учебно-методические карты</w:t>
      </w:r>
      <w:r w:rsidR="0050532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6D361B"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изучения дисциплины для студентов дневной и заочной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 полной и сокращенной</w:t>
      </w:r>
      <w:r w:rsidR="006D361B"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форм получения образования.</w:t>
      </w:r>
    </w:p>
    <w:p w14:paraId="31834DAD" w14:textId="43262037" w:rsidR="006D361B" w:rsidRPr="002A0B6E" w:rsidRDefault="00573A88" w:rsidP="00573A8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="006D361B"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ематика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лекций и </w:t>
      </w:r>
      <w:r w:rsidR="006D361B"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лабораторных занятий обеспечивает приобретение студентами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теоретических и </w:t>
      </w:r>
      <w:r w:rsidR="006D361B" w:rsidRPr="002A0B6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практических навыков по изучаемой дисциплине. </w:t>
      </w:r>
    </w:p>
    <w:p w14:paraId="1547C649" w14:textId="3757ECD9" w:rsidR="006D361B" w:rsidRPr="002A0B6E" w:rsidRDefault="006D361B" w:rsidP="00573A8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Считаю, что представленная на рецензию учебная программа по </w:t>
      </w:r>
      <w:r w:rsidR="00825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учебной 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дисциплине «Технология промышленного свиноводства» составлена на высоком методическом</w:t>
      </w:r>
      <w:r w:rsidR="00825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уровне,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соответствует требованиям образовательного стандарта для специальности 6-05-0811-02 «Производство продукции животного происхождения»</w:t>
      </w:r>
      <w:r w:rsidRPr="002A0B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2569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рекоменд</w:t>
      </w:r>
      <w:r w:rsidR="0082569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уется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для утверждения 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научно-методическом Совете УО </w:t>
      </w:r>
      <w:r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>БГСХА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D8EA03A" w14:textId="77777777" w:rsidR="006D361B" w:rsidRPr="002A0B6E" w:rsidRDefault="006D361B" w:rsidP="00573A8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120850" w14:textId="77777777" w:rsidR="006D361B" w:rsidRPr="002A0B6E" w:rsidRDefault="006D361B" w:rsidP="008256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Рецензент</w:t>
      </w:r>
      <w:r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7D5D41B" w14:textId="1F28DC43" w:rsidR="006D361B" w:rsidRPr="006D361B" w:rsidRDefault="006D361B" w:rsidP="008256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доцент 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кафедр</w:t>
      </w:r>
      <w:r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 w:rsidR="00825693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крупного животноводства и переработки</w:t>
      </w:r>
      <w:r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136F125" w14:textId="0D107EB0" w:rsidR="006D361B" w:rsidRPr="002A0B6E" w:rsidRDefault="00825693" w:rsidP="008256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животноводческой продукции</w:t>
      </w:r>
      <w:r w:rsidR="006D361B"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УО БГСХА,</w:t>
      </w:r>
    </w:p>
    <w:p w14:paraId="03CDCA0C" w14:textId="4856D586" w:rsidR="006D361B" w:rsidRPr="002A0B6E" w:rsidRDefault="006D361B" w:rsidP="008256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сельскохозяйственных наук, </w:t>
      </w:r>
      <w:r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>доцент</w:t>
      </w:r>
      <w:r w:rsidRPr="002A0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825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="00825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6D36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25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Марусич</w:t>
      </w:r>
    </w:p>
    <w:p w14:paraId="08CCEB48" w14:textId="77777777" w:rsidR="006D361B" w:rsidRPr="002A0B6E" w:rsidRDefault="006D361B" w:rsidP="006D36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D361B" w:rsidRPr="002A0B6E" w:rsidSect="00197DCC">
      <w:headerReference w:type="even" r:id="rId9"/>
      <w:headerReference w:type="default" r:id="rId10"/>
      <w:pgSz w:w="11906" w:h="16838"/>
      <w:pgMar w:top="910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959A6" w14:textId="77777777" w:rsidR="0059489B" w:rsidRDefault="0059489B">
      <w:pPr>
        <w:spacing w:after="0" w:line="240" w:lineRule="auto"/>
      </w:pPr>
      <w:r>
        <w:separator/>
      </w:r>
    </w:p>
  </w:endnote>
  <w:endnote w:type="continuationSeparator" w:id="0">
    <w:p w14:paraId="10F24753" w14:textId="77777777" w:rsidR="0059489B" w:rsidRDefault="0059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decorative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71F22" w14:textId="77777777" w:rsidR="0059489B" w:rsidRDefault="0059489B">
      <w:pPr>
        <w:spacing w:after="0" w:line="240" w:lineRule="auto"/>
      </w:pPr>
      <w:r>
        <w:separator/>
      </w:r>
    </w:p>
  </w:footnote>
  <w:footnote w:type="continuationSeparator" w:id="0">
    <w:p w14:paraId="524F8B94" w14:textId="77777777" w:rsidR="0059489B" w:rsidRDefault="0059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AE2FF" w14:textId="77777777" w:rsidR="008061F8" w:rsidRDefault="005F4FCC" w:rsidP="0023730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AC30DB5" w14:textId="77777777" w:rsidR="008061F8" w:rsidRDefault="005948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8061F8" w14:paraId="2C2EA42F" w14:textId="77777777">
      <w:trPr>
        <w:trHeight w:val="720"/>
      </w:trPr>
      <w:tc>
        <w:tcPr>
          <w:tcW w:w="1667" w:type="pct"/>
        </w:tcPr>
        <w:p w14:paraId="08D422A7" w14:textId="77777777" w:rsidR="008061F8" w:rsidRPr="00CB6652" w:rsidRDefault="0059489B">
          <w:pPr>
            <w:pStyle w:val="a9"/>
            <w:tabs>
              <w:tab w:val="clear" w:pos="4677"/>
              <w:tab w:val="clear" w:pos="9355"/>
            </w:tabs>
            <w:rPr>
              <w:color w:val="4472C4"/>
            </w:rPr>
          </w:pPr>
        </w:p>
      </w:tc>
      <w:tc>
        <w:tcPr>
          <w:tcW w:w="1667" w:type="pct"/>
        </w:tcPr>
        <w:p w14:paraId="4D421232" w14:textId="77777777" w:rsidR="008061F8" w:rsidRDefault="0059489B">
          <w:pPr>
            <w:pStyle w:val="a9"/>
            <w:tabs>
              <w:tab w:val="clear" w:pos="4677"/>
              <w:tab w:val="clear" w:pos="9355"/>
            </w:tabs>
            <w:jc w:val="center"/>
          </w:pPr>
        </w:p>
        <w:p w14:paraId="7AC0E479" w14:textId="77777777" w:rsidR="008061F8" w:rsidRDefault="0059489B">
          <w:pPr>
            <w:pStyle w:val="a9"/>
            <w:tabs>
              <w:tab w:val="clear" w:pos="4677"/>
              <w:tab w:val="clear" w:pos="9355"/>
            </w:tabs>
            <w:jc w:val="center"/>
          </w:pPr>
        </w:p>
        <w:p w14:paraId="5509EDC4" w14:textId="77777777" w:rsidR="008061F8" w:rsidRPr="00CB6652" w:rsidRDefault="005F4FCC">
          <w:pPr>
            <w:pStyle w:val="a9"/>
            <w:tabs>
              <w:tab w:val="clear" w:pos="4677"/>
              <w:tab w:val="clear" w:pos="9355"/>
            </w:tabs>
            <w:jc w:val="center"/>
          </w:pPr>
          <w:r w:rsidRPr="00CB6652">
            <w:fldChar w:fldCharType="begin"/>
          </w:r>
          <w:r w:rsidRPr="00CB6652">
            <w:instrText>PAGE   \* MERGEFORMAT</w:instrText>
          </w:r>
          <w:r w:rsidRPr="00CB6652">
            <w:fldChar w:fldCharType="separate"/>
          </w:r>
          <w:r w:rsidR="00071FA8">
            <w:rPr>
              <w:noProof/>
            </w:rPr>
            <w:t>2</w:t>
          </w:r>
          <w:r w:rsidRPr="00CB6652">
            <w:fldChar w:fldCharType="end"/>
          </w:r>
        </w:p>
      </w:tc>
      <w:tc>
        <w:tcPr>
          <w:tcW w:w="1666" w:type="pct"/>
        </w:tcPr>
        <w:p w14:paraId="78F3631F" w14:textId="77777777" w:rsidR="008061F8" w:rsidRPr="00CB6652" w:rsidRDefault="0059489B" w:rsidP="00CB6652">
          <w:pPr>
            <w:pStyle w:val="a9"/>
            <w:tabs>
              <w:tab w:val="clear" w:pos="4677"/>
              <w:tab w:val="clear" w:pos="9355"/>
            </w:tabs>
            <w:jc w:val="center"/>
            <w:rPr>
              <w:color w:val="4472C4"/>
            </w:rPr>
          </w:pPr>
        </w:p>
      </w:tc>
    </w:tr>
  </w:tbl>
  <w:p w14:paraId="145D65BC" w14:textId="77777777" w:rsidR="008061F8" w:rsidRDefault="005948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39B4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E0348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41CC0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86F1E"/>
    <w:multiLevelType w:val="hybridMultilevel"/>
    <w:tmpl w:val="67B02C5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6C6F8A"/>
    <w:multiLevelType w:val="hybridMultilevel"/>
    <w:tmpl w:val="9968B51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73067F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C5DCB"/>
    <w:multiLevelType w:val="hybridMultilevel"/>
    <w:tmpl w:val="B966EE8A"/>
    <w:lvl w:ilvl="0" w:tplc="DB3E9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10BDC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03098E"/>
    <w:multiLevelType w:val="hybridMultilevel"/>
    <w:tmpl w:val="7B2CA88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00E43"/>
    <w:multiLevelType w:val="hybridMultilevel"/>
    <w:tmpl w:val="3ACA9F62"/>
    <w:lvl w:ilvl="0" w:tplc="9F1434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5E77F3"/>
    <w:multiLevelType w:val="multilevel"/>
    <w:tmpl w:val="7B2CA88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7B2DB5"/>
    <w:multiLevelType w:val="hybridMultilevel"/>
    <w:tmpl w:val="70944BF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953104"/>
    <w:multiLevelType w:val="hybridMultilevel"/>
    <w:tmpl w:val="9B1C14DE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0F304C"/>
    <w:multiLevelType w:val="hybridMultilevel"/>
    <w:tmpl w:val="3E70D3A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C07AAF"/>
    <w:multiLevelType w:val="hybridMultilevel"/>
    <w:tmpl w:val="B61830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BE1894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CF4B60"/>
    <w:multiLevelType w:val="hybridMultilevel"/>
    <w:tmpl w:val="EBBAE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23C4C"/>
    <w:multiLevelType w:val="hybridMultilevel"/>
    <w:tmpl w:val="DE10B14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D27A83"/>
    <w:multiLevelType w:val="singleLevel"/>
    <w:tmpl w:val="82E65A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9" w15:restartNumberingAfterBreak="0">
    <w:nsid w:val="33CE2E20"/>
    <w:multiLevelType w:val="hybridMultilevel"/>
    <w:tmpl w:val="7D92BF8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48561A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74653D"/>
    <w:multiLevelType w:val="hybridMultilevel"/>
    <w:tmpl w:val="B966EE8A"/>
    <w:lvl w:ilvl="0" w:tplc="DB3E9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9571A5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F165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2F123AD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501F0B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F24E5"/>
    <w:multiLevelType w:val="hybridMultilevel"/>
    <w:tmpl w:val="5B2ACC28"/>
    <w:lvl w:ilvl="0" w:tplc="99480F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087F42"/>
    <w:multiLevelType w:val="hybridMultilevel"/>
    <w:tmpl w:val="C04A607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96240D"/>
    <w:multiLevelType w:val="hybridMultilevel"/>
    <w:tmpl w:val="8EE683B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F660D7"/>
    <w:multiLevelType w:val="singleLevel"/>
    <w:tmpl w:val="C324BD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0" w15:restartNumberingAfterBreak="0">
    <w:nsid w:val="69C86602"/>
    <w:multiLevelType w:val="hybridMultilevel"/>
    <w:tmpl w:val="6FBE2A2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F905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0FB2FBF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7173A2"/>
    <w:multiLevelType w:val="hybridMultilevel"/>
    <w:tmpl w:val="BA74A09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903395"/>
    <w:multiLevelType w:val="multilevel"/>
    <w:tmpl w:val="B6183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B0452F"/>
    <w:multiLevelType w:val="hybridMultilevel"/>
    <w:tmpl w:val="DD0CB18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3"/>
  </w:num>
  <w:num w:numId="4">
    <w:abstractNumId w:val="29"/>
  </w:num>
  <w:num w:numId="5">
    <w:abstractNumId w:val="31"/>
  </w:num>
  <w:num w:numId="6">
    <w:abstractNumId w:val="6"/>
  </w:num>
  <w:num w:numId="7">
    <w:abstractNumId w:val="9"/>
  </w:num>
  <w:num w:numId="8">
    <w:abstractNumId w:val="5"/>
  </w:num>
  <w:num w:numId="9">
    <w:abstractNumId w:val="22"/>
  </w:num>
  <w:num w:numId="10">
    <w:abstractNumId w:val="12"/>
  </w:num>
  <w:num w:numId="11">
    <w:abstractNumId w:val="20"/>
  </w:num>
  <w:num w:numId="12">
    <w:abstractNumId w:val="33"/>
  </w:num>
  <w:num w:numId="13">
    <w:abstractNumId w:val="24"/>
  </w:num>
  <w:num w:numId="14">
    <w:abstractNumId w:val="30"/>
  </w:num>
  <w:num w:numId="15">
    <w:abstractNumId w:val="1"/>
  </w:num>
  <w:num w:numId="16">
    <w:abstractNumId w:val="4"/>
  </w:num>
  <w:num w:numId="17">
    <w:abstractNumId w:val="0"/>
  </w:num>
  <w:num w:numId="18">
    <w:abstractNumId w:val="27"/>
  </w:num>
  <w:num w:numId="19">
    <w:abstractNumId w:val="34"/>
  </w:num>
  <w:num w:numId="20">
    <w:abstractNumId w:val="3"/>
  </w:num>
  <w:num w:numId="21">
    <w:abstractNumId w:val="25"/>
  </w:num>
  <w:num w:numId="22">
    <w:abstractNumId w:val="8"/>
  </w:num>
  <w:num w:numId="23">
    <w:abstractNumId w:val="10"/>
  </w:num>
  <w:num w:numId="24">
    <w:abstractNumId w:val="35"/>
  </w:num>
  <w:num w:numId="25">
    <w:abstractNumId w:val="2"/>
  </w:num>
  <w:num w:numId="26">
    <w:abstractNumId w:val="19"/>
  </w:num>
  <w:num w:numId="27">
    <w:abstractNumId w:val="7"/>
  </w:num>
  <w:num w:numId="28">
    <w:abstractNumId w:val="11"/>
  </w:num>
  <w:num w:numId="29">
    <w:abstractNumId w:val="32"/>
  </w:num>
  <w:num w:numId="30">
    <w:abstractNumId w:val="28"/>
  </w:num>
  <w:num w:numId="31">
    <w:abstractNumId w:val="15"/>
  </w:num>
  <w:num w:numId="32">
    <w:abstractNumId w:val="13"/>
  </w:num>
  <w:num w:numId="33">
    <w:abstractNumId w:val="21"/>
  </w:num>
  <w:num w:numId="34">
    <w:abstractNumId w:val="26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CD"/>
    <w:rsid w:val="00071FA8"/>
    <w:rsid w:val="000A1ABA"/>
    <w:rsid w:val="002424F9"/>
    <w:rsid w:val="002A0B6E"/>
    <w:rsid w:val="002C1847"/>
    <w:rsid w:val="003620D9"/>
    <w:rsid w:val="003A1E6F"/>
    <w:rsid w:val="003E29CD"/>
    <w:rsid w:val="004F1464"/>
    <w:rsid w:val="0050532F"/>
    <w:rsid w:val="00573A88"/>
    <w:rsid w:val="0059489B"/>
    <w:rsid w:val="005F4FCC"/>
    <w:rsid w:val="006D361B"/>
    <w:rsid w:val="00757E8A"/>
    <w:rsid w:val="007671A5"/>
    <w:rsid w:val="007A292A"/>
    <w:rsid w:val="00825693"/>
    <w:rsid w:val="00905516"/>
    <w:rsid w:val="009725B1"/>
    <w:rsid w:val="0097641D"/>
    <w:rsid w:val="00A42195"/>
    <w:rsid w:val="00BC70D4"/>
    <w:rsid w:val="00C36C35"/>
    <w:rsid w:val="00F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984566"/>
  <w15:chartTrackingRefBased/>
  <w15:docId w15:val="{0AB52A32-5E04-49FA-AA15-E4686DD6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5F4FCC"/>
    <w:pPr>
      <w:keepNext/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F4FC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numbering" w:customStyle="1" w:styleId="1">
    <w:name w:val="Нет списка1"/>
    <w:next w:val="a2"/>
    <w:semiHidden/>
    <w:rsid w:val="005F4FCC"/>
  </w:style>
  <w:style w:type="table" w:styleId="a3">
    <w:name w:val="Table Grid"/>
    <w:basedOn w:val="a1"/>
    <w:uiPriority w:val="59"/>
    <w:rsid w:val="005F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rsid w:val="005F4FCC"/>
    <w:rPr>
      <w:vertAlign w:val="superscript"/>
    </w:rPr>
  </w:style>
  <w:style w:type="paragraph" w:styleId="a5">
    <w:name w:val="footnote text"/>
    <w:basedOn w:val="a"/>
    <w:link w:val="a6"/>
    <w:rsid w:val="005F4F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rsid w:val="005F4FC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7">
    <w:name w:val="Body Text"/>
    <w:basedOn w:val="a"/>
    <w:link w:val="a8"/>
    <w:rsid w:val="005F4F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Основной текст Знак"/>
    <w:basedOn w:val="a0"/>
    <w:link w:val="a7"/>
    <w:rsid w:val="005F4FC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rsid w:val="005F4F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basedOn w:val="a0"/>
    <w:link w:val="2"/>
    <w:rsid w:val="005F4FC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1">
    <w:name w:val="Body Text Indent 2"/>
    <w:basedOn w:val="a"/>
    <w:link w:val="22"/>
    <w:rsid w:val="005F4F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F4F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5F4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F4F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5F4FCC"/>
  </w:style>
  <w:style w:type="paragraph" w:styleId="ac">
    <w:name w:val="Balloon Text"/>
    <w:basedOn w:val="a"/>
    <w:link w:val="ad"/>
    <w:rsid w:val="005F4FCC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d">
    <w:name w:val="Текст выноски Знак"/>
    <w:basedOn w:val="a0"/>
    <w:link w:val="ac"/>
    <w:rsid w:val="005F4FCC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3">
    <w:name w:val="Body Text 3"/>
    <w:basedOn w:val="a"/>
    <w:link w:val="30"/>
    <w:rsid w:val="005F4FC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F4F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uiPriority w:val="99"/>
    <w:rsid w:val="005F4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5F4F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_"/>
    <w:link w:val="10"/>
    <w:rsid w:val="005F4FCC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f0"/>
    <w:rsid w:val="005F4FCC"/>
    <w:pPr>
      <w:widowControl w:val="0"/>
      <w:shd w:val="clear" w:color="auto" w:fill="FFFFFF"/>
      <w:spacing w:after="120" w:line="192" w:lineRule="exact"/>
      <w:ind w:hanging="300"/>
    </w:pPr>
    <w:rPr>
      <w:sz w:val="14"/>
      <w:szCs w:val="14"/>
    </w:rPr>
  </w:style>
  <w:style w:type="character" w:customStyle="1" w:styleId="11">
    <w:name w:val="Заголовок №1_"/>
    <w:link w:val="12"/>
    <w:rsid w:val="005F4FCC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F4FCC"/>
    <w:pPr>
      <w:widowControl w:val="0"/>
      <w:shd w:val="clear" w:color="auto" w:fill="FFFFFF"/>
      <w:spacing w:after="60" w:line="0" w:lineRule="atLeast"/>
      <w:jc w:val="both"/>
      <w:outlineLvl w:val="0"/>
    </w:pPr>
    <w:rPr>
      <w:sz w:val="26"/>
      <w:szCs w:val="26"/>
    </w:rPr>
  </w:style>
  <w:style w:type="character" w:styleId="af1">
    <w:name w:val="Hyperlink"/>
    <w:rsid w:val="005F4FC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F4FCC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2424F9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c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10322</Words>
  <Characters>58838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Сергей Турчанов</cp:lastModifiedBy>
  <cp:revision>2</cp:revision>
  <dcterms:created xsi:type="dcterms:W3CDTF">2026-03-17T11:24:00Z</dcterms:created>
  <dcterms:modified xsi:type="dcterms:W3CDTF">2026-03-17T11:24:00Z</dcterms:modified>
</cp:coreProperties>
</file>