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D30" w:rsidRDefault="00105D30" w:rsidP="00D43528">
      <w:pPr>
        <w:jc w:val="center"/>
        <w:rPr>
          <w:b/>
        </w:rPr>
      </w:pPr>
    </w:p>
    <w:p w:rsidR="00105D30" w:rsidRDefault="00105D30" w:rsidP="00D43528">
      <w:pPr>
        <w:jc w:val="center"/>
        <w:rPr>
          <w:b/>
        </w:rPr>
      </w:pPr>
    </w:p>
    <w:p w:rsidR="00DB69EC" w:rsidRPr="0011264D" w:rsidRDefault="00DB69EC" w:rsidP="0011264D">
      <w:pPr>
        <w:rPr>
          <w:b/>
        </w:rPr>
      </w:pPr>
    </w:p>
    <w:p w:rsidR="006F5701" w:rsidRDefault="00D43528" w:rsidP="0011264D">
      <w:pPr>
        <w:pStyle w:val="a5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826688" behindDoc="0" locked="0" layoutInCell="1" allowOverlap="1" wp14:anchorId="36A79447" wp14:editId="55F044C7">
            <wp:simplePos x="0" y="0"/>
            <wp:positionH relativeFrom="column">
              <wp:posOffset>147320</wp:posOffset>
            </wp:positionH>
            <wp:positionV relativeFrom="paragraph">
              <wp:posOffset>114935</wp:posOffset>
            </wp:positionV>
            <wp:extent cx="5667375" cy="78486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 bright="12000" contrast="4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Pr="0011264D" w:rsidRDefault="00D43528" w:rsidP="0011264D">
      <w:pPr>
        <w:pStyle w:val="a5"/>
        <w:jc w:val="center"/>
        <w:rPr>
          <w:noProof/>
        </w:rPr>
      </w:pPr>
    </w:p>
    <w:p w:rsidR="00240ED9" w:rsidRPr="0011264D" w:rsidRDefault="00240ED9" w:rsidP="0011264D">
      <w:pPr>
        <w:pStyle w:val="a5"/>
        <w:jc w:val="center"/>
        <w:rPr>
          <w:noProof/>
        </w:rPr>
      </w:pPr>
    </w:p>
    <w:p w:rsidR="00240ED9" w:rsidRPr="0011264D" w:rsidRDefault="00240ED9" w:rsidP="0011264D">
      <w:pPr>
        <w:pStyle w:val="a5"/>
        <w:jc w:val="center"/>
        <w:rPr>
          <w:noProof/>
        </w:rPr>
      </w:pPr>
    </w:p>
    <w:p w:rsidR="00240ED9" w:rsidRDefault="00240ED9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D43528" w:rsidRDefault="00D43528" w:rsidP="0011264D">
      <w:pPr>
        <w:pStyle w:val="a5"/>
        <w:jc w:val="center"/>
        <w:rPr>
          <w:noProof/>
        </w:rPr>
      </w:pPr>
    </w:p>
    <w:p w:rsidR="00240ED9" w:rsidRPr="0011264D" w:rsidRDefault="00240ED9" w:rsidP="0011264D">
      <w:pPr>
        <w:pStyle w:val="a5"/>
        <w:rPr>
          <w:bCs/>
        </w:rPr>
      </w:pPr>
      <w:r w:rsidRPr="0011264D">
        <w:rPr>
          <w:bCs/>
        </w:rPr>
        <w:lastRenderedPageBreak/>
        <w:t xml:space="preserve">Учебная программа составлена в соответствии с примерным учебным планом Рег. № 6-05-08-013/пр.  от 18.01.2023  по специальности  общего высшего образования 6-05-0811-04 Агробизнес и типовой учебной программой № _____ «____» ________20___г., а также учебными планами учреждения образования БД-0811-04-2-23у от 29.03.2023, БДс-0811-04-2-23у от 29.03.2023, БЗ-0811-04-2-23у от 29.03.2023, БЗс-0811-04-2-23у от 29.03.2023 г. </w:t>
      </w:r>
    </w:p>
    <w:p w:rsidR="00240ED9" w:rsidRPr="0011264D" w:rsidRDefault="00240ED9" w:rsidP="0011264D">
      <w:pPr>
        <w:pStyle w:val="a5"/>
        <w:rPr>
          <w:bCs/>
          <w:highlight w:val="yellow"/>
          <w:u w:val="single"/>
        </w:rPr>
      </w:pPr>
      <w:r w:rsidRPr="0011264D">
        <w:rPr>
          <w:bCs/>
        </w:rPr>
        <w:t xml:space="preserve"> </w:t>
      </w:r>
    </w:p>
    <w:p w:rsidR="00240ED9" w:rsidRPr="0011264D" w:rsidRDefault="00240ED9" w:rsidP="0011264D">
      <w:pPr>
        <w:pStyle w:val="a5"/>
      </w:pPr>
      <w:r w:rsidRPr="0011264D">
        <w:rPr>
          <w:b/>
          <w:bCs/>
        </w:rPr>
        <w:t>СОСТАВИТЕЛИ:</w:t>
      </w:r>
    </w:p>
    <w:p w:rsidR="00240ED9" w:rsidRPr="0011264D" w:rsidRDefault="00240ED9" w:rsidP="0011264D">
      <w:pPr>
        <w:ind w:firstLine="426"/>
        <w:jc w:val="both"/>
      </w:pPr>
      <w:r w:rsidRPr="0011264D">
        <w:t>Нехай О.И., доцент кафедры растениеводства  учреждения образования «Белорусская государственная орденов Октябрьской Революции и Трудового Красного знамени сел</w:t>
      </w:r>
      <w:r w:rsidRPr="0011264D">
        <w:t>ь</w:t>
      </w:r>
      <w:r w:rsidRPr="0011264D">
        <w:t>скохозяйственная академия», кандидат сельскохозяйственных наук, доцент;</w:t>
      </w:r>
    </w:p>
    <w:p w:rsidR="00240ED9" w:rsidRPr="0011264D" w:rsidRDefault="00240ED9" w:rsidP="0011264D">
      <w:pPr>
        <w:ind w:firstLine="426"/>
        <w:jc w:val="both"/>
      </w:pPr>
      <w:proofErr w:type="spellStart"/>
      <w:r w:rsidRPr="0011264D">
        <w:t>Таранухо</w:t>
      </w:r>
      <w:proofErr w:type="spellEnd"/>
      <w:r w:rsidRPr="0011264D">
        <w:t xml:space="preserve"> В.Г., заведующий кафедрой растениеводства учреждения образования «Б</w:t>
      </w:r>
      <w:r w:rsidRPr="0011264D">
        <w:t>е</w:t>
      </w:r>
      <w:r w:rsidRPr="0011264D">
        <w:t>лорусская государственная орденов Октябрьской Революции и Трудового Красного зн</w:t>
      </w:r>
      <w:r w:rsidRPr="0011264D">
        <w:t>а</w:t>
      </w:r>
      <w:r w:rsidRPr="0011264D">
        <w:t>мени сельскохозяйственная академия», кандидат сельскохозяйственных наук, доцент;</w:t>
      </w:r>
    </w:p>
    <w:p w:rsidR="00240ED9" w:rsidRPr="0011264D" w:rsidRDefault="00240ED9" w:rsidP="0011264D">
      <w:pPr>
        <w:ind w:firstLine="426"/>
        <w:jc w:val="both"/>
      </w:pPr>
      <w:proofErr w:type="spellStart"/>
      <w:r w:rsidRPr="0011264D">
        <w:t>Плевко</w:t>
      </w:r>
      <w:proofErr w:type="spellEnd"/>
      <w:r w:rsidRPr="0011264D">
        <w:t xml:space="preserve"> Е.А., доцент кафедры земледелия  учреждения образования «Белорусская го</w:t>
      </w:r>
      <w:r w:rsidRPr="0011264D">
        <w:t>с</w:t>
      </w:r>
      <w:r w:rsidRPr="0011264D">
        <w:t>ударственная орденов Октябрьской Революции и Трудового Красного знамени сельскох</w:t>
      </w:r>
      <w:r w:rsidRPr="0011264D">
        <w:t>о</w:t>
      </w:r>
      <w:r w:rsidRPr="0011264D">
        <w:t>зяйственная академия», кандидат сельскохозяйственных наук, доцент;</w:t>
      </w:r>
    </w:p>
    <w:p w:rsidR="00240ED9" w:rsidRPr="0011264D" w:rsidRDefault="00240ED9" w:rsidP="0011264D">
      <w:pPr>
        <w:ind w:firstLine="426"/>
        <w:jc w:val="both"/>
      </w:pPr>
      <w:r w:rsidRPr="0011264D">
        <w:t>Шершнева Е.И., доцент кафедры земледелия  учреждения образования «Белорусская государственная орденов Октябрьской Революции и Трудового Красного знамени сел</w:t>
      </w:r>
      <w:r w:rsidRPr="0011264D">
        <w:t>ь</w:t>
      </w:r>
      <w:r w:rsidRPr="0011264D">
        <w:t>скохозяйственная академия», кандидат сельскохозяйственных наук, доцент;</w:t>
      </w:r>
    </w:p>
    <w:p w:rsidR="00240ED9" w:rsidRPr="0011264D" w:rsidRDefault="00240ED9" w:rsidP="0011264D">
      <w:pPr>
        <w:ind w:firstLine="426"/>
        <w:jc w:val="both"/>
      </w:pPr>
      <w:r w:rsidRPr="0011264D">
        <w:t>Мастеров А.С., заведующий кафедрой земледелия  учреждения образования «Бел</w:t>
      </w:r>
      <w:r w:rsidRPr="0011264D">
        <w:t>о</w:t>
      </w:r>
      <w:r w:rsidRPr="0011264D">
        <w:t>русская государственная орденов Октябрьской Революции и Трудового Красного знамени сельскохозяйственная академия», кандидат сельскохозяйственных наук, доцент.</w:t>
      </w:r>
    </w:p>
    <w:p w:rsidR="00240ED9" w:rsidRPr="0011264D" w:rsidRDefault="00240ED9" w:rsidP="0011264D">
      <w:pPr>
        <w:ind w:firstLine="426"/>
        <w:jc w:val="both"/>
        <w:rPr>
          <w:highlight w:val="yellow"/>
        </w:rPr>
      </w:pPr>
    </w:p>
    <w:p w:rsidR="00240ED9" w:rsidRPr="0011264D" w:rsidRDefault="00240ED9" w:rsidP="0011264D">
      <w:pPr>
        <w:pStyle w:val="a5"/>
        <w:rPr>
          <w:b/>
          <w:bCs/>
        </w:rPr>
      </w:pPr>
      <w:r w:rsidRPr="0011264D">
        <w:rPr>
          <w:b/>
          <w:bCs/>
        </w:rPr>
        <w:t xml:space="preserve">РЕЦЕНЗЕНТЫ: </w:t>
      </w:r>
    </w:p>
    <w:p w:rsidR="00240ED9" w:rsidRPr="0011264D" w:rsidRDefault="00240ED9" w:rsidP="0011264D">
      <w:pPr>
        <w:pStyle w:val="a5"/>
        <w:ind w:firstLine="426"/>
      </w:pPr>
      <w:r w:rsidRPr="0011264D">
        <w:t>Ефименко А.Г., зав. кафедрой экономики и организации производства УО «Белору</w:t>
      </w:r>
      <w:r w:rsidRPr="0011264D">
        <w:t>с</w:t>
      </w:r>
      <w:r w:rsidRPr="0011264D">
        <w:t>ский государственный университет пищевых и химических технологий», доктор эконом</w:t>
      </w:r>
      <w:r w:rsidRPr="0011264D">
        <w:t>и</w:t>
      </w:r>
      <w:r w:rsidRPr="0011264D">
        <w:t>ческих наук, профессор;</w:t>
      </w:r>
    </w:p>
    <w:p w:rsidR="00240ED9" w:rsidRPr="0011264D" w:rsidRDefault="00240ED9" w:rsidP="0011264D">
      <w:pPr>
        <w:ind w:firstLine="426"/>
        <w:jc w:val="both"/>
        <w:rPr>
          <w:highlight w:val="yellow"/>
        </w:rPr>
      </w:pPr>
      <w:proofErr w:type="spellStart"/>
      <w:r w:rsidRPr="0011264D">
        <w:t>Запрудский</w:t>
      </w:r>
      <w:proofErr w:type="spellEnd"/>
      <w:r w:rsidRPr="0011264D">
        <w:t xml:space="preserve"> А.А., директор РНДУП «Институт защиты растений», кандидат сельск</w:t>
      </w:r>
      <w:r w:rsidRPr="0011264D">
        <w:t>о</w:t>
      </w:r>
      <w:r w:rsidRPr="0011264D">
        <w:t>хозяйственных наук, доцент</w:t>
      </w:r>
    </w:p>
    <w:p w:rsidR="00240ED9" w:rsidRPr="0011264D" w:rsidRDefault="00240ED9" w:rsidP="0011264D">
      <w:pPr>
        <w:jc w:val="center"/>
      </w:pPr>
      <w:r w:rsidRPr="0011264D">
        <w:rPr>
          <w:sz w:val="28"/>
          <w:szCs w:val="28"/>
        </w:rPr>
        <w:tab/>
      </w:r>
    </w:p>
    <w:p w:rsidR="00240ED9" w:rsidRPr="007B2280" w:rsidRDefault="00240ED9" w:rsidP="007B2280">
      <w:pPr>
        <w:ind w:firstLine="180"/>
        <w:jc w:val="both"/>
        <w:rPr>
          <w:sz w:val="28"/>
          <w:szCs w:val="28"/>
        </w:rPr>
      </w:pPr>
      <w:r w:rsidRPr="0011264D">
        <w:rPr>
          <w:sz w:val="28"/>
          <w:szCs w:val="28"/>
        </w:rPr>
        <w:tab/>
      </w:r>
      <w:r w:rsidRPr="0011264D">
        <w:rPr>
          <w:sz w:val="28"/>
          <w:szCs w:val="28"/>
        </w:rPr>
        <w:tab/>
      </w:r>
      <w:r w:rsidRPr="0011264D">
        <w:rPr>
          <w:sz w:val="28"/>
          <w:szCs w:val="28"/>
        </w:rPr>
        <w:tab/>
      </w:r>
      <w:r w:rsidRPr="0011264D">
        <w:rPr>
          <w:sz w:val="28"/>
          <w:szCs w:val="28"/>
        </w:rPr>
        <w:tab/>
      </w:r>
      <w:r w:rsidRPr="0011264D">
        <w:rPr>
          <w:sz w:val="28"/>
          <w:szCs w:val="28"/>
        </w:rPr>
        <w:tab/>
      </w:r>
    </w:p>
    <w:p w:rsidR="00240ED9" w:rsidRPr="0011264D" w:rsidRDefault="00240ED9" w:rsidP="0011264D">
      <w:pPr>
        <w:ind w:firstLine="426"/>
        <w:jc w:val="both"/>
        <w:rPr>
          <w:highlight w:val="yellow"/>
        </w:rPr>
      </w:pPr>
    </w:p>
    <w:p w:rsidR="00240ED9" w:rsidRPr="0011264D" w:rsidRDefault="00240ED9" w:rsidP="0011264D">
      <w:pPr>
        <w:pStyle w:val="a5"/>
        <w:rPr>
          <w:b/>
          <w:bCs/>
        </w:rPr>
      </w:pPr>
      <w:r w:rsidRPr="0011264D">
        <w:rPr>
          <w:b/>
          <w:bCs/>
        </w:rPr>
        <w:t>РЕКОМЕНДОВАНА К УТВЕРЖДЕНИЮ:</w:t>
      </w:r>
    </w:p>
    <w:p w:rsidR="00240ED9" w:rsidRPr="0011264D" w:rsidRDefault="00240ED9" w:rsidP="0011264D">
      <w:pPr>
        <w:pStyle w:val="a5"/>
        <w:rPr>
          <w:highlight w:val="yellow"/>
        </w:rPr>
      </w:pPr>
      <w:r w:rsidRPr="0011264D">
        <w:t>кафедрой растениеводства учреждения образования «Белорусская государственная орд</w:t>
      </w:r>
      <w:r w:rsidRPr="0011264D">
        <w:t>е</w:t>
      </w:r>
      <w:r w:rsidRPr="0011264D">
        <w:t>нов Октябрьской Революции и Трудового Красного знамени сельскохозяйственная акад</w:t>
      </w:r>
      <w:r w:rsidRPr="0011264D">
        <w:t>е</w:t>
      </w:r>
      <w:r w:rsidRPr="0011264D">
        <w:t>мия» (протокол № 10 от 31.05.2023  г.);</w:t>
      </w:r>
    </w:p>
    <w:p w:rsidR="00240ED9" w:rsidRPr="0011264D" w:rsidRDefault="00240ED9" w:rsidP="0011264D">
      <w:pPr>
        <w:pStyle w:val="a5"/>
      </w:pPr>
      <w:r w:rsidRPr="0011264D">
        <w:t>кафедрой земледелия учреждения образования «Белорусская государственная орденов Октябрьской Революции и Трудового Красного знамени сельскохозяйственная академия» (протокол № 9 от 29.05.2023 г.);</w:t>
      </w:r>
    </w:p>
    <w:p w:rsidR="00240ED9" w:rsidRPr="0011264D" w:rsidRDefault="00240ED9" w:rsidP="0011264D">
      <w:pPr>
        <w:pStyle w:val="a5"/>
        <w:rPr>
          <w:highlight w:val="yellow"/>
        </w:rPr>
      </w:pPr>
      <w:r w:rsidRPr="0011264D">
        <w:t>Методической комиссией  экономического факультета учреждения образования «Бел</w:t>
      </w:r>
      <w:r w:rsidRPr="0011264D">
        <w:t>о</w:t>
      </w:r>
      <w:r w:rsidRPr="0011264D">
        <w:t>русская государственная орденов Октябрьской Революции и Трудового Красного знамени сельскохозяйственная академия» (протокол № 10 от 26.06.2023  г.);</w:t>
      </w:r>
    </w:p>
    <w:p w:rsidR="00240ED9" w:rsidRPr="0011264D" w:rsidRDefault="00240ED9" w:rsidP="0011264D">
      <w:pPr>
        <w:pStyle w:val="a5"/>
        <w:rPr>
          <w:highlight w:val="yellow"/>
        </w:rPr>
      </w:pPr>
      <w:r w:rsidRPr="0011264D">
        <w:t>Научно-методическим советом учреждения образования «Белорусская государственная орденов Октябрьской Революции и Трудового Красного знамени сельскохозяйственная академия» (протокол № 10 от 28.06.2023  г.)</w:t>
      </w:r>
    </w:p>
    <w:p w:rsidR="00240ED9" w:rsidRPr="0011264D" w:rsidRDefault="00240ED9" w:rsidP="0011264D">
      <w:pPr>
        <w:pStyle w:val="a5"/>
        <w:rPr>
          <w:highlight w:val="yellow"/>
        </w:rPr>
      </w:pPr>
    </w:p>
    <w:p w:rsidR="00240ED9" w:rsidRPr="0011264D" w:rsidRDefault="00240ED9" w:rsidP="0011264D">
      <w:pPr>
        <w:pStyle w:val="a5"/>
      </w:pPr>
      <w:r w:rsidRPr="0011264D">
        <w:t>Ответственный за редакцию:       Нехай О.И.</w:t>
      </w:r>
    </w:p>
    <w:p w:rsidR="00666857" w:rsidRPr="0011264D" w:rsidRDefault="00240ED9" w:rsidP="0011264D">
      <w:pPr>
        <w:pStyle w:val="a5"/>
      </w:pPr>
      <w:r w:rsidRPr="0011264D">
        <w:t>Ответственный за выпуск:           Нехай О.И.</w:t>
      </w:r>
    </w:p>
    <w:p w:rsidR="00D43528" w:rsidRDefault="00D43528" w:rsidP="0011264D">
      <w:pPr>
        <w:ind w:firstLine="360"/>
        <w:jc w:val="center"/>
        <w:rPr>
          <w:b/>
        </w:rPr>
      </w:pPr>
    </w:p>
    <w:p w:rsidR="00D43528" w:rsidRDefault="00D43528" w:rsidP="0011264D">
      <w:pPr>
        <w:ind w:firstLine="360"/>
        <w:jc w:val="center"/>
        <w:rPr>
          <w:b/>
        </w:rPr>
      </w:pPr>
    </w:p>
    <w:p w:rsidR="00666857" w:rsidRPr="0011264D" w:rsidRDefault="00666857" w:rsidP="0011264D">
      <w:pPr>
        <w:ind w:firstLine="360"/>
        <w:jc w:val="center"/>
        <w:rPr>
          <w:b/>
        </w:rPr>
      </w:pPr>
      <w:r w:rsidRPr="0011264D">
        <w:rPr>
          <w:b/>
        </w:rPr>
        <w:t>ПОЯСНИТЕЛЬНАЯ ЗАПИСКА</w:t>
      </w:r>
    </w:p>
    <w:p w:rsidR="00666857" w:rsidRPr="0011264D" w:rsidRDefault="00666857" w:rsidP="0011264D">
      <w:pPr>
        <w:ind w:firstLine="360"/>
        <w:jc w:val="both"/>
        <w:rPr>
          <w:b/>
        </w:rPr>
      </w:pPr>
    </w:p>
    <w:p w:rsidR="00666857" w:rsidRPr="0011264D" w:rsidRDefault="00666857" w:rsidP="0011264D">
      <w:pPr>
        <w:ind w:firstLine="567"/>
        <w:jc w:val="both"/>
        <w:rPr>
          <w:noProof/>
        </w:rPr>
      </w:pPr>
      <w:r w:rsidRPr="0011264D">
        <w:t>Современные технологии производства продукции растениеводства должны быть направлены на эффективное использование почвенно-климатических ресурсов, повыш</w:t>
      </w:r>
      <w:r w:rsidRPr="0011264D">
        <w:t>е</w:t>
      </w:r>
      <w:r w:rsidRPr="0011264D">
        <w:t xml:space="preserve">ние плодородия почв, они должны быть экономически выгодными и носить региональный характер. </w:t>
      </w:r>
      <w:r w:rsidRPr="0011264D">
        <w:rPr>
          <w:noProof/>
        </w:rPr>
        <w:t>От эффективности применяемой технологии в основном зависит работа предприятия, поскольку она определяет его состояние и развитие. От уровня технического обеспечения производственных процессов и технологий зависит эффективность труда, расходование сырьевых, энергетических, трудовых ресурсов, качество производимой продукции.</w:t>
      </w:r>
    </w:p>
    <w:p w:rsidR="00666857" w:rsidRPr="0011264D" w:rsidRDefault="00666857" w:rsidP="0011264D">
      <w:pPr>
        <w:widowControl w:val="0"/>
        <w:autoSpaceDE w:val="0"/>
        <w:autoSpaceDN w:val="0"/>
        <w:adjustRightInd w:val="0"/>
        <w:ind w:firstLine="567"/>
        <w:jc w:val="both"/>
      </w:pPr>
      <w:r w:rsidRPr="0011264D">
        <w:t>Учебная дисциплина «Технологии производства продукции растениеводства» вкл</w:t>
      </w:r>
      <w:r w:rsidRPr="0011264D">
        <w:t>ю</w:t>
      </w:r>
      <w:r w:rsidRPr="0011264D">
        <w:t>чает изучение теоретических основ производства растениеводческой продукции; биолог</w:t>
      </w:r>
      <w:r w:rsidRPr="0011264D">
        <w:t>и</w:t>
      </w:r>
      <w:r w:rsidRPr="0011264D">
        <w:t>ческих особенностей сельскохозяйственных культур; выбора наиболее благоприятных предшественников для возделывания полевых культур; составления рациональных и эк</w:t>
      </w:r>
      <w:r w:rsidRPr="0011264D">
        <w:t>о</w:t>
      </w:r>
      <w:r w:rsidRPr="0011264D">
        <w:t xml:space="preserve">номически выгодных севооборотов для конкретных условий производства;  технологии возделывания сельскохозяйственных культур в определенных почвенно-климатических условиях. </w:t>
      </w:r>
    </w:p>
    <w:p w:rsidR="00666857" w:rsidRPr="0011264D" w:rsidRDefault="00666857" w:rsidP="0011264D">
      <w:pPr>
        <w:pStyle w:val="a5"/>
        <w:ind w:firstLine="567"/>
      </w:pPr>
      <w:r w:rsidRPr="0011264D">
        <w:rPr>
          <w:b/>
          <w:noProof/>
        </w:rPr>
        <w:t>Цель курса</w:t>
      </w:r>
      <w:r w:rsidRPr="0011264D">
        <w:rPr>
          <w:noProof/>
        </w:rPr>
        <w:t xml:space="preserve"> </w:t>
      </w:r>
      <w:r w:rsidRPr="0011264D">
        <w:t>«Технологии производства продукции растениеводства» состоит в по</w:t>
      </w:r>
      <w:r w:rsidRPr="0011264D">
        <w:t>д</w:t>
      </w:r>
      <w:r w:rsidRPr="0011264D">
        <w:t xml:space="preserve">готовке специалистов хорошо знающих передовые и наиболее перспективные технологии производства сельскохозяйственной продукции, условия сбыта конечных продуктов с учетом конъюнктуры рынка, а также </w:t>
      </w:r>
      <w:r w:rsidRPr="0011264D">
        <w:rPr>
          <w:noProof/>
        </w:rPr>
        <w:t xml:space="preserve">дать будущему специалисту экономического профиля </w:t>
      </w:r>
      <w:r w:rsidRPr="0011264D">
        <w:rPr>
          <w:rFonts w:ascii="TimesNewRoman" w:cs="TimesNewRoman"/>
        </w:rPr>
        <w:t>комплекс</w:t>
      </w:r>
      <w:r w:rsidRPr="0011264D">
        <w:rPr>
          <w:rFonts w:ascii="TimesNewRoman" w:cs="TimesNewRoman"/>
        </w:rPr>
        <w:t xml:space="preserve"> </w:t>
      </w:r>
      <w:r w:rsidRPr="0011264D">
        <w:t>знаний по использованию наиболее рентабельных технологий возд</w:t>
      </w:r>
      <w:r w:rsidRPr="0011264D">
        <w:t>е</w:t>
      </w:r>
      <w:r w:rsidRPr="0011264D">
        <w:t>лывания полевых культур в условиях Республики Беларусь.</w:t>
      </w:r>
    </w:p>
    <w:p w:rsidR="00666857" w:rsidRPr="0011264D" w:rsidRDefault="00666857" w:rsidP="0011264D">
      <w:pPr>
        <w:widowControl w:val="0"/>
        <w:autoSpaceDE w:val="0"/>
        <w:autoSpaceDN w:val="0"/>
        <w:adjustRightInd w:val="0"/>
        <w:ind w:firstLine="567"/>
        <w:jc w:val="both"/>
      </w:pPr>
      <w:r w:rsidRPr="0011264D">
        <w:t xml:space="preserve">В </w:t>
      </w:r>
      <w:r w:rsidRPr="0011264D">
        <w:rPr>
          <w:b/>
        </w:rPr>
        <w:t>задачи</w:t>
      </w:r>
      <w:r w:rsidRPr="0011264D">
        <w:t xml:space="preserve"> курса входит изучение: происхождения, состава почв Беларуси, почвенн</w:t>
      </w:r>
      <w:r w:rsidRPr="0011264D">
        <w:t>о</w:t>
      </w:r>
      <w:r w:rsidRPr="0011264D">
        <w:t>го плодородия и его воспроизводства; системы обработки почв различного гранулометр</w:t>
      </w:r>
      <w:r w:rsidRPr="0011264D">
        <w:t>и</w:t>
      </w:r>
      <w:r w:rsidRPr="0011264D">
        <w:t>ческого состава; составления рациональных севооборотов; изучение этапов роста и фаз развития культур; биологических особенностей сельскохозяйственных культур; освоение научных основ современных технологий производства продукции сельского хозяйства на предприятиях различного типа и назначения; путей сокращения потерь и повышения к</w:t>
      </w:r>
      <w:r w:rsidRPr="0011264D">
        <w:t>а</w:t>
      </w:r>
      <w:r w:rsidRPr="0011264D">
        <w:t xml:space="preserve">чества продукции на всех звеньях технологического процесса. </w:t>
      </w:r>
    </w:p>
    <w:p w:rsidR="00666857" w:rsidRPr="0011264D" w:rsidRDefault="00666857" w:rsidP="0011264D">
      <w:pPr>
        <w:widowControl w:val="0"/>
        <w:autoSpaceDE w:val="0"/>
        <w:autoSpaceDN w:val="0"/>
        <w:adjustRightInd w:val="0"/>
        <w:ind w:firstLine="567"/>
        <w:jc w:val="both"/>
      </w:pPr>
      <w:r w:rsidRPr="0011264D">
        <w:t>Учебная дисциплина является государственным компонентом  и относится к модулю «Производственные технологии». Знания, приобретенные студентами при изучении уче</w:t>
      </w:r>
      <w:r w:rsidRPr="0011264D">
        <w:t>б</w:t>
      </w:r>
      <w:r w:rsidRPr="0011264D">
        <w:t>ной дисциплины «Технологии производства продукции растениеводства» будут спосо</w:t>
      </w:r>
      <w:r w:rsidRPr="0011264D">
        <w:t>б</w:t>
      </w:r>
      <w:r w:rsidRPr="0011264D">
        <w:t>ствовать освоению дисциплин «Технологии хранения и переработки продукции растени</w:t>
      </w:r>
      <w:r w:rsidRPr="0011264D">
        <w:t>е</w:t>
      </w:r>
      <w:r w:rsidRPr="0011264D">
        <w:t>водства», Экономика организаций (предприятий) АПК», «Национальная экономика Бел</w:t>
      </w:r>
      <w:r w:rsidRPr="0011264D">
        <w:t>а</w:t>
      </w:r>
      <w:r w:rsidRPr="0011264D">
        <w:t>руси», «Инвестиционное проектирование», и т. д., что позволяет формировать необход</w:t>
      </w:r>
      <w:r w:rsidRPr="0011264D">
        <w:t>и</w:t>
      </w:r>
      <w:r w:rsidRPr="0011264D">
        <w:t>мый уровень знаний специалиста.</w:t>
      </w:r>
    </w:p>
    <w:p w:rsidR="00666857" w:rsidRPr="0011264D" w:rsidRDefault="00666857" w:rsidP="0011264D">
      <w:pPr>
        <w:ind w:firstLine="567"/>
        <w:contextualSpacing/>
        <w:jc w:val="both"/>
        <w:rPr>
          <w:b/>
        </w:rPr>
      </w:pPr>
      <w:r w:rsidRPr="0011264D">
        <w:t xml:space="preserve">В результате изучения учебной дисциплины студент должен закрепить и развить следующую компетенцию: </w:t>
      </w:r>
    </w:p>
    <w:p w:rsidR="00666857" w:rsidRPr="0011264D" w:rsidRDefault="00666857" w:rsidP="0011264D">
      <w:pPr>
        <w:ind w:firstLine="567"/>
        <w:jc w:val="both"/>
      </w:pPr>
      <w:r w:rsidRPr="0011264D">
        <w:t>БПК-2. Участвовать в разработке производственных и технологических процессов, осуществлять выбор технического обеспечения, прогрессивных материалов и совреме</w:t>
      </w:r>
      <w:r w:rsidRPr="0011264D">
        <w:t>н</w:t>
      </w:r>
      <w:r w:rsidRPr="0011264D">
        <w:t>ных приемов и технологий при производстве сельскохозяйственной продукции.</w:t>
      </w:r>
    </w:p>
    <w:p w:rsidR="00666857" w:rsidRPr="0011264D" w:rsidRDefault="00666857" w:rsidP="0011264D">
      <w:pPr>
        <w:ind w:firstLine="567"/>
        <w:jc w:val="both"/>
      </w:pPr>
      <w:r w:rsidRPr="0011264D">
        <w:t>В рамках образовательного процесса по данной учебной дисциплине студент должен приобрести не только теоретические и практические знания, умения и навыки по спец</w:t>
      </w:r>
      <w:r w:rsidRPr="0011264D">
        <w:t>и</w:t>
      </w:r>
      <w:r w:rsidRPr="0011264D">
        <w:t>альности, но и развить свой ценностно-личностный, духовный потенциал, сформировать качества патриота и гражданина, готового к активному участию в экономической, прои</w:t>
      </w:r>
      <w:r w:rsidRPr="0011264D">
        <w:t>з</w:t>
      </w:r>
      <w:r w:rsidRPr="0011264D">
        <w:t>водственной и социально-культурной жизни страны.</w:t>
      </w:r>
    </w:p>
    <w:p w:rsidR="00666857" w:rsidRPr="0011264D" w:rsidRDefault="00666857" w:rsidP="0011264D">
      <w:pPr>
        <w:ind w:firstLine="567"/>
        <w:jc w:val="both"/>
        <w:rPr>
          <w:b/>
        </w:rPr>
      </w:pPr>
      <w:r w:rsidRPr="0011264D">
        <w:t>В результате изучения учебной дисциплины «Технологии производства продукции растениеводства» студенты должны</w:t>
      </w:r>
      <w:r w:rsidRPr="0011264D">
        <w:rPr>
          <w:b/>
          <w:i/>
        </w:rPr>
        <w:t xml:space="preserve"> знать:</w:t>
      </w:r>
    </w:p>
    <w:p w:rsidR="00666857" w:rsidRPr="0011264D" w:rsidRDefault="00666857" w:rsidP="0011264D">
      <w:pPr>
        <w:pStyle w:val="a5"/>
        <w:ind w:firstLine="567"/>
      </w:pPr>
      <w:r w:rsidRPr="0011264D">
        <w:t>– основы современных технологий производства продукции сельского хозяйства;</w:t>
      </w:r>
    </w:p>
    <w:p w:rsidR="00666857" w:rsidRPr="0011264D" w:rsidRDefault="00666857" w:rsidP="0011264D">
      <w:pPr>
        <w:pStyle w:val="a5"/>
        <w:ind w:firstLine="567"/>
      </w:pPr>
      <w:r w:rsidRPr="0011264D">
        <w:t>– теоретические основы и их системы обработки почвы;</w:t>
      </w:r>
    </w:p>
    <w:p w:rsidR="00666857" w:rsidRPr="0011264D" w:rsidRDefault="00666857" w:rsidP="0011264D">
      <w:pPr>
        <w:pStyle w:val="a5"/>
        <w:ind w:firstLine="567"/>
      </w:pPr>
      <w:r w:rsidRPr="0011264D">
        <w:t>– теоретические основы и значение севооборота;</w:t>
      </w:r>
    </w:p>
    <w:p w:rsidR="00666857" w:rsidRPr="0011264D" w:rsidRDefault="00666857" w:rsidP="0011264D">
      <w:pPr>
        <w:ind w:firstLine="567"/>
        <w:jc w:val="both"/>
      </w:pPr>
      <w:r w:rsidRPr="0011264D">
        <w:lastRenderedPageBreak/>
        <w:t>– основы современных технологий производства и переработки растениеводческой продукции;</w:t>
      </w:r>
    </w:p>
    <w:p w:rsidR="00666857" w:rsidRPr="0011264D" w:rsidRDefault="00666857" w:rsidP="0011264D">
      <w:pPr>
        <w:ind w:firstLine="567"/>
        <w:jc w:val="both"/>
      </w:pPr>
      <w:r w:rsidRPr="0011264D">
        <w:t>– влияние различных факторов на уровень продуктивности сельскохозяйственных угодий;</w:t>
      </w:r>
    </w:p>
    <w:p w:rsidR="00666857" w:rsidRPr="0011264D" w:rsidRDefault="00666857" w:rsidP="0011264D">
      <w:pPr>
        <w:ind w:firstLine="567"/>
        <w:jc w:val="both"/>
      </w:pPr>
      <w:r w:rsidRPr="0011264D">
        <w:t>– пути сокращения энергетических затрат при возделывании культур;</w:t>
      </w:r>
    </w:p>
    <w:p w:rsidR="00666857" w:rsidRPr="0011264D" w:rsidRDefault="00666857" w:rsidP="0011264D">
      <w:pPr>
        <w:ind w:firstLine="567"/>
        <w:jc w:val="both"/>
      </w:pPr>
      <w:r w:rsidRPr="0011264D">
        <w:t>– пути снижения потерь в процессе производства и переработки продукции растен</w:t>
      </w:r>
      <w:r w:rsidRPr="0011264D">
        <w:t>и</w:t>
      </w:r>
      <w:r w:rsidRPr="0011264D">
        <w:t>еводства;</w:t>
      </w:r>
    </w:p>
    <w:p w:rsidR="00666857" w:rsidRPr="0011264D" w:rsidRDefault="00666857" w:rsidP="0011264D">
      <w:pPr>
        <w:ind w:firstLine="567"/>
        <w:jc w:val="both"/>
      </w:pPr>
      <w:r w:rsidRPr="0011264D">
        <w:t>– условия реализации продукции растениеводства;</w:t>
      </w:r>
    </w:p>
    <w:p w:rsidR="00666857" w:rsidRPr="0011264D" w:rsidRDefault="00666857" w:rsidP="0011264D">
      <w:pPr>
        <w:ind w:firstLine="567"/>
        <w:jc w:val="both"/>
      </w:pPr>
      <w:r w:rsidRPr="0011264D">
        <w:t xml:space="preserve">–  пути рационального использования вторичного сырья.   </w:t>
      </w:r>
    </w:p>
    <w:p w:rsidR="00666857" w:rsidRPr="0011264D" w:rsidRDefault="00666857" w:rsidP="0011264D">
      <w:pPr>
        <w:pStyle w:val="a5"/>
        <w:ind w:firstLine="567"/>
        <w:rPr>
          <w:b/>
        </w:rPr>
      </w:pPr>
      <w:r w:rsidRPr="0011264D">
        <w:t xml:space="preserve">Студенты должны  </w:t>
      </w:r>
      <w:r w:rsidRPr="0011264D">
        <w:rPr>
          <w:b/>
          <w:i/>
        </w:rPr>
        <w:t>уметь:</w:t>
      </w:r>
    </w:p>
    <w:p w:rsidR="00666857" w:rsidRPr="0011264D" w:rsidRDefault="00666857" w:rsidP="0011264D">
      <w:pPr>
        <w:ind w:firstLine="567"/>
        <w:jc w:val="both"/>
        <w:rPr>
          <w:noProof/>
        </w:rPr>
      </w:pPr>
      <w:r w:rsidRPr="0011264D">
        <w:rPr>
          <w:noProof/>
        </w:rPr>
        <w:t>– использовать категории курса, технологическую терминалогию и понятия в своей профессиональной деятельности;</w:t>
      </w:r>
    </w:p>
    <w:p w:rsidR="00666857" w:rsidRPr="0011264D" w:rsidRDefault="00666857" w:rsidP="0011264D">
      <w:pPr>
        <w:pStyle w:val="a5"/>
        <w:ind w:firstLine="567"/>
      </w:pPr>
      <w:r w:rsidRPr="0011264D">
        <w:t xml:space="preserve">– составлять научно-обоснованные севообороты; </w:t>
      </w:r>
    </w:p>
    <w:p w:rsidR="00666857" w:rsidRPr="0011264D" w:rsidRDefault="00666857" w:rsidP="0011264D">
      <w:pPr>
        <w:pStyle w:val="a5"/>
        <w:ind w:firstLine="567"/>
      </w:pPr>
      <w:r w:rsidRPr="0011264D">
        <w:t>– составлять технологические схемы по возделыванию полевых культур;</w:t>
      </w:r>
    </w:p>
    <w:p w:rsidR="00666857" w:rsidRPr="0011264D" w:rsidRDefault="00666857" w:rsidP="0011264D">
      <w:pPr>
        <w:ind w:firstLine="567"/>
        <w:jc w:val="both"/>
      </w:pPr>
      <w:r w:rsidRPr="0011264D">
        <w:t>– вести учет растениеводческой продукции;</w:t>
      </w:r>
    </w:p>
    <w:p w:rsidR="00666857" w:rsidRPr="0011264D" w:rsidRDefault="00666857" w:rsidP="0011264D">
      <w:pPr>
        <w:ind w:firstLine="567"/>
        <w:jc w:val="both"/>
      </w:pPr>
      <w:r w:rsidRPr="0011264D">
        <w:t>– оценивать качество сельскохозяйственной продукции;</w:t>
      </w:r>
    </w:p>
    <w:p w:rsidR="00666857" w:rsidRPr="0011264D" w:rsidRDefault="00666857" w:rsidP="0011264D">
      <w:pPr>
        <w:ind w:firstLine="567"/>
        <w:jc w:val="both"/>
      </w:pPr>
      <w:r w:rsidRPr="0011264D">
        <w:t>– определять выход готовой продукции в результате переработки  исходного сырья.</w:t>
      </w:r>
    </w:p>
    <w:p w:rsidR="00666857" w:rsidRPr="0011264D" w:rsidRDefault="00666857" w:rsidP="0011264D">
      <w:pPr>
        <w:shd w:val="clear" w:color="auto" w:fill="FFFFFF"/>
        <w:ind w:firstLine="567"/>
        <w:jc w:val="both"/>
        <w:rPr>
          <w:b/>
          <w:w w:val="107"/>
        </w:rPr>
      </w:pPr>
      <w:r w:rsidRPr="0011264D">
        <w:t>Студенты должны</w:t>
      </w:r>
      <w:r w:rsidRPr="0011264D">
        <w:rPr>
          <w:b/>
          <w:w w:val="107"/>
        </w:rPr>
        <w:t xml:space="preserve"> владеть:</w:t>
      </w:r>
    </w:p>
    <w:p w:rsidR="00666857" w:rsidRPr="0011264D" w:rsidRDefault="00666857" w:rsidP="0011264D">
      <w:pPr>
        <w:ind w:firstLine="567"/>
        <w:jc w:val="both"/>
      </w:pPr>
      <w:r w:rsidRPr="0011264D">
        <w:t>– системным и сравнительным анализом;</w:t>
      </w:r>
    </w:p>
    <w:p w:rsidR="00666857" w:rsidRPr="0011264D" w:rsidRDefault="00666857" w:rsidP="0011264D">
      <w:pPr>
        <w:ind w:firstLine="567"/>
        <w:jc w:val="both"/>
      </w:pPr>
      <w:r w:rsidRPr="0011264D">
        <w:t>– исследовательскими навыками;</w:t>
      </w:r>
    </w:p>
    <w:p w:rsidR="00666857" w:rsidRPr="0011264D" w:rsidRDefault="00666857" w:rsidP="0011264D">
      <w:pPr>
        <w:ind w:firstLine="567"/>
        <w:jc w:val="both"/>
      </w:pPr>
      <w:r w:rsidRPr="0011264D">
        <w:t>– междисциплинарным подходом при решении проблем.</w:t>
      </w:r>
    </w:p>
    <w:p w:rsidR="00666857" w:rsidRPr="0011264D" w:rsidRDefault="00666857" w:rsidP="0011264D">
      <w:pPr>
        <w:ind w:firstLine="567"/>
        <w:jc w:val="both"/>
      </w:pPr>
      <w:r w:rsidRPr="0011264D">
        <w:t>Для дневной формы обучения общее количество часов, отведенных на изучение учебной дисциплины, составляет 230 ч., из них аудиторных 126 ч.,  в том числе лекций 54 ч., практических занятий 36 ч., лабораторных 36 ч. На самостоятельную работу приходи</w:t>
      </w:r>
      <w:r w:rsidRPr="0011264D">
        <w:t>т</w:t>
      </w:r>
      <w:r w:rsidRPr="0011264D">
        <w:t xml:space="preserve">ся 104 часа. Рекомендуемая форма текущей аттестации – экзамен. Учебная дисциплина преподается студентам во 2 семестре. </w:t>
      </w: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t>Общий объем дисциплины на очной форме обучения (ССО) составляет 108 часов, из них 72 часа аудиторные занятия (лекции 36 часов, лабораторные – 18 часов, практические – 18 часов). Для самостоятельной работы отведено 36 часов. Форма текущей аттестации – экзамен. Учебная дисциплина преподается студентам в первом семестре.</w:t>
      </w:r>
    </w:p>
    <w:p w:rsidR="00666857" w:rsidRPr="0011264D" w:rsidRDefault="00666857" w:rsidP="0011264D">
      <w:pPr>
        <w:ind w:firstLine="284"/>
        <w:jc w:val="both"/>
      </w:pPr>
      <w:r w:rsidRPr="0011264D">
        <w:t>На заочной форме обучения для специальности «Агробизнес» общий объём дисципл</w:t>
      </w:r>
      <w:r w:rsidRPr="0011264D">
        <w:t>и</w:t>
      </w:r>
      <w:r w:rsidRPr="0011264D">
        <w:t>ны составляет 230 часов, из них 28 часов аудиторные занятия (лекции 12 часов, лабор</w:t>
      </w:r>
      <w:r w:rsidRPr="0011264D">
        <w:t>а</w:t>
      </w:r>
      <w:r w:rsidRPr="0011264D">
        <w:t>торные – 8 часов, практические – 8 часов). Для самостоятельной работы отведено 202 ч</w:t>
      </w:r>
      <w:r w:rsidRPr="0011264D">
        <w:t>а</w:t>
      </w:r>
      <w:r w:rsidRPr="0011264D">
        <w:t>сов. Учебная дисциплина изучается студентами во втором семестре. Форма текущей атт</w:t>
      </w:r>
      <w:r w:rsidRPr="0011264D">
        <w:t>е</w:t>
      </w:r>
      <w:r w:rsidRPr="0011264D">
        <w:t>стации − экзамен.</w:t>
      </w:r>
    </w:p>
    <w:p w:rsidR="00666857" w:rsidRPr="0011264D" w:rsidRDefault="00666857" w:rsidP="0011264D">
      <w:pPr>
        <w:ind w:firstLine="284"/>
        <w:jc w:val="both"/>
      </w:pPr>
      <w:r w:rsidRPr="0011264D">
        <w:t>Для специальности «Агробизнес в отраслях агропромышленного» ССО объём дисц</w:t>
      </w:r>
      <w:r w:rsidRPr="0011264D">
        <w:t>и</w:t>
      </w:r>
      <w:r w:rsidRPr="0011264D">
        <w:t>плины составляет 108 часов, из них 16 часов аудиторные занятия (лекции 8 часов, лабор</w:t>
      </w:r>
      <w:r w:rsidRPr="0011264D">
        <w:t>а</w:t>
      </w:r>
      <w:r w:rsidRPr="0011264D">
        <w:t>торные – 4 часа, практические – 4 часа). Для самостоятельной работы отведено 92 часа. Учебная дисциплина изучается в первом семестре. Форма текущей аттестации – экзамен.</w:t>
      </w:r>
    </w:p>
    <w:p w:rsidR="00666857" w:rsidRPr="0011264D" w:rsidRDefault="00666857" w:rsidP="0011264D">
      <w:pPr>
        <w:rPr>
          <w:b/>
        </w:rPr>
      </w:pPr>
      <w:r w:rsidRPr="0011264D">
        <w:rPr>
          <w:b/>
        </w:rPr>
        <w:br w:type="page"/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lastRenderedPageBreak/>
        <w:t>2. СОДЕРЖАНИЕ УЧЕБНОГО МАТЕРИАЛА</w:t>
      </w:r>
    </w:p>
    <w:p w:rsidR="00666857" w:rsidRPr="0011264D" w:rsidRDefault="00666857" w:rsidP="0011264D">
      <w:pPr>
        <w:pStyle w:val="32"/>
        <w:spacing w:after="0"/>
        <w:ind w:left="0"/>
        <w:rPr>
          <w:sz w:val="24"/>
          <w:szCs w:val="24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>Тема 1. Введение. Научные основы земледелия</w:t>
      </w: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Современное состояние сельского хозяйства Республики Беларусь. Земледелие как о</w:t>
      </w:r>
      <w:r w:rsidRPr="0011264D">
        <w:rPr>
          <w:sz w:val="24"/>
          <w:szCs w:val="24"/>
        </w:rPr>
        <w:t>т</w:t>
      </w:r>
      <w:r w:rsidRPr="0011264D">
        <w:rPr>
          <w:sz w:val="24"/>
          <w:szCs w:val="24"/>
        </w:rPr>
        <w:t>расль сельскохозяйственного производства. Основные направления в развитии землед</w:t>
      </w:r>
      <w:r w:rsidRPr="0011264D">
        <w:rPr>
          <w:sz w:val="24"/>
          <w:szCs w:val="24"/>
        </w:rPr>
        <w:t>е</w:t>
      </w:r>
      <w:r w:rsidRPr="0011264D">
        <w:rPr>
          <w:sz w:val="24"/>
          <w:szCs w:val="24"/>
        </w:rPr>
        <w:t xml:space="preserve">лия.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Земледелие как наука о наиболее рациональном использовании земли, непрерывном повышении эффективного плодородия почвы в целях получения высокой урожайности сельскохозяйственных культур при наименьших затратах труда и средств на единицу пр</w:t>
      </w:r>
      <w:r w:rsidRPr="0011264D">
        <w:rPr>
          <w:sz w:val="24"/>
          <w:szCs w:val="24"/>
        </w:rPr>
        <w:t>о</w:t>
      </w:r>
      <w:r w:rsidRPr="0011264D">
        <w:rPr>
          <w:sz w:val="24"/>
          <w:szCs w:val="24"/>
        </w:rPr>
        <w:t xml:space="preserve">дукции.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>Тема 2. Факторы жизни растений и законы научного земледелия</w:t>
      </w:r>
    </w:p>
    <w:p w:rsidR="00666857" w:rsidRPr="0011264D" w:rsidRDefault="00666857" w:rsidP="0011264D">
      <w:pPr>
        <w:pStyle w:val="32"/>
        <w:spacing w:after="0"/>
        <w:ind w:left="0"/>
        <w:rPr>
          <w:b/>
          <w:sz w:val="24"/>
          <w:szCs w:val="24"/>
        </w:rPr>
      </w:pP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color w:val="000000"/>
          <w:sz w:val="24"/>
          <w:szCs w:val="24"/>
        </w:rPr>
        <w:t>Земные и космические факторы жизни растений как материальная основа земледелия.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highlight w:val="yellow"/>
        </w:rPr>
      </w:pPr>
      <w:r w:rsidRPr="0011264D">
        <w:rPr>
          <w:color w:val="000000"/>
        </w:rPr>
        <w:t xml:space="preserve">Законы земледелия как его теоретическая основа. Закон </w:t>
      </w:r>
      <w:proofErr w:type="spellStart"/>
      <w:r w:rsidRPr="0011264D">
        <w:rPr>
          <w:color w:val="000000"/>
        </w:rPr>
        <w:t>равнозначимости</w:t>
      </w:r>
      <w:proofErr w:type="spellEnd"/>
      <w:r w:rsidRPr="0011264D">
        <w:rPr>
          <w:color w:val="000000"/>
        </w:rPr>
        <w:t xml:space="preserve"> и незамен</w:t>
      </w:r>
      <w:r w:rsidRPr="0011264D">
        <w:rPr>
          <w:color w:val="000000"/>
        </w:rPr>
        <w:t>и</w:t>
      </w:r>
      <w:r w:rsidRPr="0011264D">
        <w:rPr>
          <w:color w:val="000000"/>
        </w:rPr>
        <w:t>мости факторов жизни. Законы минимума, оптимума, максимума и совокупного действия факторов жизни растений. Закон возврата как одна из основ воспроизводства почвенного плодородия и программирования урожайности растений. Закон прогрессивного роста э</w:t>
      </w:r>
      <w:r w:rsidRPr="0011264D">
        <w:rPr>
          <w:color w:val="000000"/>
        </w:rPr>
        <w:t>ф</w:t>
      </w:r>
      <w:r w:rsidRPr="0011264D">
        <w:rPr>
          <w:color w:val="000000"/>
        </w:rPr>
        <w:t xml:space="preserve">фективного плодородия почв по мере интенсификации земледелия. Закон плодосмена. Использование законов земледелия в практике современного сельского хозяйства.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>Тема 3. Почва, ее происхождение, состав и свойства</w:t>
      </w: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  <w:highlight w:val="yellow"/>
        </w:rPr>
      </w:pP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Понятие о почве и почвообразовательном процессе. Органическая и минеральная часть почвы. Происхождение органической части почвы, ее состав и значение. Морфологич</w:t>
      </w:r>
      <w:r w:rsidRPr="0011264D">
        <w:rPr>
          <w:sz w:val="24"/>
          <w:szCs w:val="24"/>
        </w:rPr>
        <w:t>е</w:t>
      </w:r>
      <w:r w:rsidRPr="0011264D">
        <w:rPr>
          <w:sz w:val="24"/>
          <w:szCs w:val="24"/>
        </w:rPr>
        <w:t>ские признаки почв. Гранулометрический состав почвы. Классификация почв по гранул</w:t>
      </w:r>
      <w:r w:rsidRPr="0011264D">
        <w:rPr>
          <w:sz w:val="24"/>
          <w:szCs w:val="24"/>
        </w:rPr>
        <w:t>о</w:t>
      </w:r>
      <w:r w:rsidRPr="0011264D">
        <w:rPr>
          <w:sz w:val="24"/>
          <w:szCs w:val="24"/>
        </w:rPr>
        <w:t>метрическому составу. Реакция почвы. Общие физические и физико-механические сво</w:t>
      </w:r>
      <w:r w:rsidRPr="0011264D">
        <w:rPr>
          <w:sz w:val="24"/>
          <w:szCs w:val="24"/>
        </w:rPr>
        <w:t>й</w:t>
      </w:r>
      <w:r w:rsidRPr="0011264D">
        <w:rPr>
          <w:sz w:val="24"/>
          <w:szCs w:val="24"/>
        </w:rPr>
        <w:t>ства почвы и способы их улучшения. Режимы почв и пути их регулирования в землед</w:t>
      </w:r>
      <w:r w:rsidRPr="0011264D">
        <w:rPr>
          <w:sz w:val="24"/>
          <w:szCs w:val="24"/>
        </w:rPr>
        <w:t>е</w:t>
      </w:r>
      <w:r w:rsidRPr="0011264D">
        <w:rPr>
          <w:sz w:val="24"/>
          <w:szCs w:val="24"/>
        </w:rPr>
        <w:t>лии.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  <w:highlight w:val="yellow"/>
        </w:rPr>
      </w:pPr>
      <w:r w:rsidRPr="0011264D">
        <w:rPr>
          <w:sz w:val="24"/>
          <w:szCs w:val="24"/>
        </w:rPr>
        <w:t>Почвообразовательные процессы на территории Республики Беларусь. Типы почв и их распространение  в республике, их краткая характеристика. Сельскохозяйственное и</w:t>
      </w:r>
      <w:r w:rsidRPr="0011264D">
        <w:rPr>
          <w:sz w:val="24"/>
          <w:szCs w:val="24"/>
        </w:rPr>
        <w:t>с</w:t>
      </w:r>
      <w:r w:rsidRPr="0011264D">
        <w:rPr>
          <w:sz w:val="24"/>
          <w:szCs w:val="24"/>
        </w:rPr>
        <w:t>пользование основных типов почв.</w:t>
      </w:r>
      <w:r w:rsidRPr="0011264D">
        <w:rPr>
          <w:sz w:val="24"/>
          <w:szCs w:val="24"/>
          <w:highlight w:val="yellow"/>
        </w:rPr>
        <w:t xml:space="preserve">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  <w:highlight w:val="yellow"/>
        </w:rPr>
      </w:pPr>
    </w:p>
    <w:p w:rsidR="00666857" w:rsidRPr="0011264D" w:rsidRDefault="00666857" w:rsidP="00D43528">
      <w:pPr>
        <w:pStyle w:val="32"/>
        <w:spacing w:after="0"/>
        <w:ind w:left="0"/>
        <w:jc w:val="center"/>
        <w:rPr>
          <w:b/>
          <w:sz w:val="24"/>
          <w:szCs w:val="24"/>
          <w:highlight w:val="yellow"/>
        </w:rPr>
      </w:pPr>
      <w:r w:rsidRPr="0011264D">
        <w:rPr>
          <w:b/>
          <w:sz w:val="24"/>
          <w:szCs w:val="24"/>
        </w:rPr>
        <w:t>Тема 4. Воспроизводство плодородия почвы и оптимизация жизни растений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  <w:highlight w:val="yellow"/>
        </w:rPr>
      </w:pP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Понятие о почвенном плодородии и способы его воспроизводства. Категории почве</w:t>
      </w:r>
      <w:r w:rsidRPr="0011264D">
        <w:rPr>
          <w:sz w:val="24"/>
          <w:szCs w:val="24"/>
        </w:rPr>
        <w:t>н</w:t>
      </w:r>
      <w:r w:rsidRPr="0011264D">
        <w:rPr>
          <w:sz w:val="24"/>
          <w:szCs w:val="24"/>
        </w:rPr>
        <w:t>ного плодородия (естественное, эффективное, потенциальное, экономическое). Показат</w:t>
      </w:r>
      <w:r w:rsidRPr="0011264D">
        <w:rPr>
          <w:sz w:val="24"/>
          <w:szCs w:val="24"/>
        </w:rPr>
        <w:t>е</w:t>
      </w:r>
      <w:r w:rsidRPr="0011264D">
        <w:rPr>
          <w:sz w:val="24"/>
          <w:szCs w:val="24"/>
        </w:rPr>
        <w:t>ли плодородия почв и пути их повышения.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11264D">
        <w:rPr>
          <w:color w:val="000000"/>
        </w:rPr>
        <w:t>Биологические показатели плодородия почвы: содержание и состав органического в</w:t>
      </w:r>
      <w:r w:rsidRPr="0011264D">
        <w:rPr>
          <w:color w:val="000000"/>
        </w:rPr>
        <w:t>е</w:t>
      </w:r>
      <w:r w:rsidRPr="0011264D">
        <w:rPr>
          <w:color w:val="000000"/>
        </w:rPr>
        <w:t>щества, почвенные организмы, биологическая активность почвы, ее чистота от сорняков, вредителей и возбудителей болезней. Пути улучшения биологических показателей плод</w:t>
      </w:r>
      <w:r w:rsidRPr="0011264D">
        <w:rPr>
          <w:color w:val="000000"/>
        </w:rPr>
        <w:t>о</w:t>
      </w:r>
      <w:r w:rsidRPr="0011264D">
        <w:rPr>
          <w:color w:val="000000"/>
        </w:rPr>
        <w:t xml:space="preserve">родия почвы. 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>Агрофизические показатели плодородия почвы: гранулометрический состав, структура, строение, мощность пахотного слоя. Приемы их регулирования.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>Агрохимические показатели плодородия, почвы: содержание в почве гумуса, подви</w:t>
      </w:r>
      <w:r w:rsidRPr="0011264D">
        <w:rPr>
          <w:color w:val="000000"/>
        </w:rPr>
        <w:t>ж</w:t>
      </w:r>
      <w:r w:rsidRPr="0011264D">
        <w:rPr>
          <w:color w:val="000000"/>
        </w:rPr>
        <w:t>ных форм питательных веществ, щелочно-кислотные свойства, поглотительная спосо</w:t>
      </w:r>
      <w:r w:rsidRPr="0011264D">
        <w:rPr>
          <w:color w:val="000000"/>
        </w:rPr>
        <w:t>б</w:t>
      </w:r>
      <w:r w:rsidRPr="0011264D">
        <w:rPr>
          <w:color w:val="000000"/>
        </w:rPr>
        <w:t xml:space="preserve">ность. </w:t>
      </w:r>
      <w:r w:rsidRPr="0011264D">
        <w:t xml:space="preserve">Органические удобрения (подстилочный и </w:t>
      </w:r>
      <w:proofErr w:type="spellStart"/>
      <w:r w:rsidRPr="0011264D">
        <w:t>безподстилочный</w:t>
      </w:r>
      <w:proofErr w:type="spellEnd"/>
      <w:r w:rsidRPr="0011264D">
        <w:t xml:space="preserve"> навоз, торф, сапр</w:t>
      </w:r>
      <w:r w:rsidRPr="0011264D">
        <w:t>о</w:t>
      </w:r>
      <w:r w:rsidRPr="0011264D">
        <w:t>пель, зелёное удобрение, компосты) и минеральные удобрения (азотные, фосфорные, к</w:t>
      </w:r>
      <w:r w:rsidRPr="0011264D">
        <w:t>а</w:t>
      </w:r>
      <w:r w:rsidRPr="0011264D">
        <w:t>лийные, комплексные) и их характеристика. Понятие о системе удобрений. Энергетич</w:t>
      </w:r>
      <w:r w:rsidRPr="0011264D">
        <w:t>е</w:t>
      </w:r>
      <w:r w:rsidRPr="0011264D">
        <w:lastRenderedPageBreak/>
        <w:t xml:space="preserve">ская эффективность применения удобрений. </w:t>
      </w:r>
      <w:r w:rsidRPr="0011264D">
        <w:rPr>
          <w:color w:val="000000"/>
        </w:rPr>
        <w:t>Приемы улучшения агрохимических показ</w:t>
      </w:r>
      <w:r w:rsidRPr="0011264D">
        <w:rPr>
          <w:color w:val="000000"/>
        </w:rPr>
        <w:t>а</w:t>
      </w:r>
      <w:r w:rsidRPr="0011264D">
        <w:rPr>
          <w:color w:val="000000"/>
        </w:rPr>
        <w:t>телей плодородия.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>Взаимосвязь факторов и показателей плодородия почвы. Факторы, тормозящие окул</w:t>
      </w:r>
      <w:r w:rsidRPr="0011264D">
        <w:rPr>
          <w:color w:val="000000"/>
        </w:rPr>
        <w:t>ь</w:t>
      </w:r>
      <w:r w:rsidRPr="0011264D">
        <w:rPr>
          <w:color w:val="000000"/>
        </w:rPr>
        <w:t>туривание почвы, и способы их устранения.</w:t>
      </w:r>
    </w:p>
    <w:p w:rsidR="00666857" w:rsidRPr="0011264D" w:rsidRDefault="00666857" w:rsidP="0011264D">
      <w:pPr>
        <w:pStyle w:val="32"/>
        <w:spacing w:after="0"/>
        <w:ind w:left="0"/>
        <w:rPr>
          <w:sz w:val="24"/>
          <w:szCs w:val="24"/>
          <w:highlight w:val="yellow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>Тема 5. Биологические особенности и классификация сорных растений</w:t>
      </w:r>
    </w:p>
    <w:p w:rsidR="00666857" w:rsidRPr="0011264D" w:rsidRDefault="00666857" w:rsidP="0011264D">
      <w:pPr>
        <w:pStyle w:val="32"/>
        <w:spacing w:after="0"/>
        <w:ind w:left="0"/>
        <w:rPr>
          <w:b/>
          <w:sz w:val="24"/>
          <w:szCs w:val="24"/>
          <w:highlight w:val="yellow"/>
        </w:rPr>
      </w:pP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 xml:space="preserve">Понятие о сорных растениях и </w:t>
      </w:r>
      <w:proofErr w:type="spellStart"/>
      <w:r w:rsidRPr="0011264D">
        <w:rPr>
          <w:color w:val="000000"/>
        </w:rPr>
        <w:t>засорителях</w:t>
      </w:r>
      <w:proofErr w:type="spellEnd"/>
      <w:r w:rsidRPr="0011264D">
        <w:rPr>
          <w:color w:val="000000"/>
        </w:rPr>
        <w:t>. Вред, причиняемый сорняками. Вредоно</w:t>
      </w:r>
      <w:r w:rsidRPr="0011264D">
        <w:rPr>
          <w:color w:val="000000"/>
        </w:rPr>
        <w:t>с</w:t>
      </w:r>
      <w:r w:rsidRPr="0011264D">
        <w:rPr>
          <w:color w:val="000000"/>
        </w:rPr>
        <w:t>ность сорняков, ее уровни. Пороги вредоносности сорняков.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>Биологические особенности сорняков. Классификация сорняков по способу питания, продолжительности жизни и размножению. Характеристика наиболее вредоносных со</w:t>
      </w:r>
      <w:r w:rsidRPr="0011264D">
        <w:rPr>
          <w:color w:val="000000"/>
        </w:rPr>
        <w:t>р</w:t>
      </w:r>
      <w:r w:rsidRPr="0011264D">
        <w:rPr>
          <w:color w:val="000000"/>
        </w:rPr>
        <w:t xml:space="preserve">няков, часто встречающихся в </w:t>
      </w:r>
      <w:proofErr w:type="spellStart"/>
      <w:r w:rsidRPr="0011264D">
        <w:rPr>
          <w:color w:val="000000"/>
        </w:rPr>
        <w:t>агрофитоценозах</w:t>
      </w:r>
      <w:proofErr w:type="spellEnd"/>
      <w:r w:rsidRPr="0011264D">
        <w:rPr>
          <w:color w:val="000000"/>
        </w:rPr>
        <w:t xml:space="preserve"> республики.</w:t>
      </w:r>
    </w:p>
    <w:p w:rsidR="00666857" w:rsidRPr="0011264D" w:rsidRDefault="00666857" w:rsidP="0011264D">
      <w:pPr>
        <w:pStyle w:val="32"/>
        <w:spacing w:after="0"/>
        <w:ind w:left="0"/>
        <w:rPr>
          <w:sz w:val="24"/>
          <w:szCs w:val="24"/>
          <w:highlight w:val="yellow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>Тема 6. Меры борьбы с сорными растениями</w:t>
      </w:r>
    </w:p>
    <w:p w:rsidR="00666857" w:rsidRPr="0011264D" w:rsidRDefault="00666857" w:rsidP="0011264D">
      <w:pPr>
        <w:pStyle w:val="32"/>
        <w:spacing w:after="0"/>
        <w:ind w:left="0" w:firstLine="284"/>
        <w:rPr>
          <w:b/>
          <w:sz w:val="24"/>
          <w:szCs w:val="24"/>
          <w:highlight w:val="yellow"/>
        </w:rPr>
      </w:pPr>
    </w:p>
    <w:p w:rsidR="00666857" w:rsidRPr="0011264D" w:rsidRDefault="00666857" w:rsidP="0011264D">
      <w:pPr>
        <w:ind w:firstLine="284"/>
        <w:jc w:val="both"/>
        <w:rPr>
          <w:color w:val="000000"/>
        </w:rPr>
      </w:pPr>
      <w:r w:rsidRPr="0011264D">
        <w:rPr>
          <w:color w:val="000000"/>
        </w:rPr>
        <w:t>Методы учета засоренности посевов, их краткая характеристика. Картографирование засоренности посевов. Использование карты засоренности при разработке системы мер</w:t>
      </w:r>
      <w:r w:rsidRPr="0011264D">
        <w:rPr>
          <w:color w:val="000000"/>
        </w:rPr>
        <w:t>о</w:t>
      </w:r>
      <w:r w:rsidRPr="0011264D">
        <w:rPr>
          <w:color w:val="000000"/>
        </w:rPr>
        <w:t xml:space="preserve">приятий по борьбе </w:t>
      </w:r>
      <w:r w:rsidRPr="0011264D">
        <w:rPr>
          <w:bCs/>
          <w:color w:val="000000"/>
        </w:rPr>
        <w:t xml:space="preserve">с </w:t>
      </w:r>
      <w:r w:rsidRPr="0011264D">
        <w:rPr>
          <w:color w:val="000000"/>
        </w:rPr>
        <w:t>сорняками в севообороте.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>Классификация способов борьбы с сорняками. Мероприятия по предупреждению зас</w:t>
      </w:r>
      <w:r w:rsidRPr="0011264D">
        <w:rPr>
          <w:color w:val="000000"/>
        </w:rPr>
        <w:t>о</w:t>
      </w:r>
      <w:r w:rsidRPr="0011264D">
        <w:rPr>
          <w:color w:val="000000"/>
        </w:rPr>
        <w:t>ренности полей. Очистка семенного материала. Подготовка и хранение органических удобрений. Карантинные мероприятия.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>Истребительные мероприятия. Уничтожение сорных растений в системе основной и предпосевной обработок почвы. Борьба с сорняками в посевах сельскохозяйственных культур.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>Химические меры борьбы с сорняками. Общие условия их применения. Энергетическая эффективность применения пестицидов.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proofErr w:type="spellStart"/>
      <w:r w:rsidRPr="0011264D">
        <w:rPr>
          <w:color w:val="000000"/>
        </w:rPr>
        <w:t>Фитоценотические</w:t>
      </w:r>
      <w:proofErr w:type="spellEnd"/>
      <w:r w:rsidRPr="0011264D">
        <w:rPr>
          <w:color w:val="000000"/>
        </w:rPr>
        <w:t xml:space="preserve"> меры. Конкурентоспособность культурных растений в </w:t>
      </w:r>
      <w:proofErr w:type="spellStart"/>
      <w:r w:rsidRPr="0011264D">
        <w:rPr>
          <w:color w:val="000000"/>
        </w:rPr>
        <w:t>агрофитоц</w:t>
      </w:r>
      <w:r w:rsidRPr="0011264D">
        <w:rPr>
          <w:color w:val="000000"/>
        </w:rPr>
        <w:t>е</w:t>
      </w:r>
      <w:r w:rsidRPr="0011264D">
        <w:rPr>
          <w:color w:val="000000"/>
        </w:rPr>
        <w:t>нозах</w:t>
      </w:r>
      <w:proofErr w:type="spellEnd"/>
      <w:r w:rsidRPr="0011264D">
        <w:rPr>
          <w:color w:val="000000"/>
        </w:rPr>
        <w:t xml:space="preserve"> и пути ее повышения (подбор культур и сортов, густота стояния культур, сроки и способы посева, влияние удобрений, известкование и мелиорация земель). Роль севооб</w:t>
      </w:r>
      <w:r w:rsidRPr="0011264D">
        <w:rPr>
          <w:color w:val="000000"/>
        </w:rPr>
        <w:t>о</w:t>
      </w:r>
      <w:r w:rsidRPr="0011264D">
        <w:rPr>
          <w:color w:val="000000"/>
        </w:rPr>
        <w:t>рота в подавлении сорняков и повышении конкурентоспособности культурных растений.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>Биологические меры борьбы с сорняками. Состояние и перспективы использования ф</w:t>
      </w:r>
      <w:r w:rsidRPr="0011264D">
        <w:rPr>
          <w:color w:val="000000"/>
        </w:rPr>
        <w:t>и</w:t>
      </w:r>
      <w:r w:rsidRPr="0011264D">
        <w:rPr>
          <w:color w:val="000000"/>
        </w:rPr>
        <w:t>тофагов, фитопатогенных микроорганизмов для уничтожения и подавления сорных раст</w:t>
      </w:r>
      <w:r w:rsidRPr="0011264D">
        <w:rPr>
          <w:color w:val="000000"/>
        </w:rPr>
        <w:t>е</w:t>
      </w:r>
      <w:r w:rsidRPr="0011264D">
        <w:rPr>
          <w:color w:val="000000"/>
        </w:rPr>
        <w:t>ний.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>Комплексные меры борьбы с сорняками в хозяйствах Республики Беларусь.</w:t>
      </w:r>
    </w:p>
    <w:p w:rsidR="00666857" w:rsidRPr="0011264D" w:rsidRDefault="00666857" w:rsidP="0011264D">
      <w:pPr>
        <w:pStyle w:val="32"/>
        <w:spacing w:after="0"/>
        <w:ind w:left="0"/>
        <w:rPr>
          <w:b/>
          <w:sz w:val="24"/>
          <w:szCs w:val="24"/>
          <w:highlight w:val="yellow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  <w:highlight w:val="yellow"/>
        </w:rPr>
      </w:pPr>
      <w:r w:rsidRPr="0011264D">
        <w:rPr>
          <w:b/>
          <w:sz w:val="24"/>
          <w:szCs w:val="24"/>
        </w:rPr>
        <w:t>Тема 7. Научные основы и классификация севооборотов</w:t>
      </w:r>
    </w:p>
    <w:p w:rsidR="00666857" w:rsidRPr="0011264D" w:rsidRDefault="00666857" w:rsidP="0011264D">
      <w:pPr>
        <w:pStyle w:val="32"/>
        <w:spacing w:after="0"/>
        <w:ind w:left="0"/>
        <w:rPr>
          <w:b/>
          <w:sz w:val="24"/>
          <w:szCs w:val="24"/>
          <w:highlight w:val="yellow"/>
        </w:rPr>
      </w:pPr>
    </w:p>
    <w:p w:rsidR="00666857" w:rsidRPr="0011264D" w:rsidRDefault="00666857" w:rsidP="0011264D">
      <w:pPr>
        <w:pStyle w:val="32"/>
        <w:spacing w:after="0"/>
        <w:ind w:left="0" w:firstLine="284"/>
        <w:rPr>
          <w:b/>
          <w:sz w:val="24"/>
          <w:szCs w:val="24"/>
        </w:rPr>
      </w:pPr>
      <w:r w:rsidRPr="0011264D">
        <w:rPr>
          <w:sz w:val="24"/>
          <w:szCs w:val="24"/>
        </w:rPr>
        <w:t xml:space="preserve">Понятие о севообороте, бессменной культуре, повторных посевах, монокультуре, структуре посевных площадей. Значение севооборота в повышении плодородия почв и урожайности сельскохозяйственных культур.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b/>
          <w:sz w:val="24"/>
          <w:szCs w:val="24"/>
        </w:rPr>
      </w:pPr>
      <w:r w:rsidRPr="0011264D">
        <w:rPr>
          <w:sz w:val="24"/>
          <w:szCs w:val="24"/>
        </w:rPr>
        <w:t xml:space="preserve">Основные причины, вызывающие необходимость чередования культур (биологические, химические, физические и экономические). Отношение сельскохозяйственных растений к бессменной и повторной культуре.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Оценка сельскохозяйственных культур как предшественников. Пары, их классифик</w:t>
      </w:r>
      <w:r w:rsidRPr="0011264D">
        <w:rPr>
          <w:sz w:val="24"/>
          <w:szCs w:val="24"/>
        </w:rPr>
        <w:t>а</w:t>
      </w:r>
      <w:r w:rsidRPr="0011264D">
        <w:rPr>
          <w:sz w:val="24"/>
          <w:szCs w:val="24"/>
        </w:rPr>
        <w:t>ция и роль в севообороте.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 xml:space="preserve">Размещение озимых и яровых зерновых, зернобобовых, однолетних и  многолетних трав, пропашных и технических </w:t>
      </w:r>
      <w:proofErr w:type="spellStart"/>
      <w:r w:rsidRPr="0011264D">
        <w:rPr>
          <w:sz w:val="24"/>
          <w:szCs w:val="24"/>
        </w:rPr>
        <w:t>непропашных</w:t>
      </w:r>
      <w:proofErr w:type="spellEnd"/>
      <w:r w:rsidRPr="0011264D">
        <w:rPr>
          <w:sz w:val="24"/>
          <w:szCs w:val="24"/>
        </w:rPr>
        <w:t xml:space="preserve"> культур в севообороте.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Понятие промежуточных культур, их классификация. Агротехническая роль промеж</w:t>
      </w:r>
      <w:r w:rsidRPr="0011264D">
        <w:rPr>
          <w:sz w:val="24"/>
          <w:szCs w:val="24"/>
        </w:rPr>
        <w:t>у</w:t>
      </w:r>
      <w:r w:rsidRPr="0011264D">
        <w:rPr>
          <w:sz w:val="24"/>
          <w:szCs w:val="24"/>
        </w:rPr>
        <w:t xml:space="preserve">точных культур.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lastRenderedPageBreak/>
        <w:t xml:space="preserve">Классификация севооборотов. Основные признаки классификации севооборотов. Типы и виды севооборотов. Система или сочетание различных севооборотов применительно к природным и экономическим условиям.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  <w:highlight w:val="yellow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  <w:highlight w:val="yellow"/>
        </w:rPr>
      </w:pPr>
      <w:r w:rsidRPr="0011264D">
        <w:rPr>
          <w:b/>
          <w:sz w:val="24"/>
          <w:szCs w:val="24"/>
        </w:rPr>
        <w:t>Тема 8. Организация севооборотов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  <w:highlight w:val="yellow"/>
        </w:rPr>
      </w:pP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</w:pPr>
      <w:r w:rsidRPr="0011264D">
        <w:rPr>
          <w:color w:val="000000"/>
        </w:rPr>
        <w:t>Проектирование севооборотов с учетом специализации хозяйства, правильного разм</w:t>
      </w:r>
      <w:r w:rsidRPr="0011264D">
        <w:rPr>
          <w:color w:val="000000"/>
        </w:rPr>
        <w:t>е</w:t>
      </w:r>
      <w:r w:rsidRPr="0011264D">
        <w:rPr>
          <w:color w:val="000000"/>
        </w:rPr>
        <w:t>щения на территории, хозяйства и хозяйственных центров, климатических и почвенных условий. Установление структуры посевных площадей, определение числа севооборотов, состава культур и их чередования. Методика составления схем севооборотов.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11264D">
        <w:rPr>
          <w:color w:val="000000"/>
        </w:rPr>
        <w:t>Введение и освоение севооборотов. План освоения севооборота. Составление перехо</w:t>
      </w:r>
      <w:r w:rsidRPr="0011264D">
        <w:rPr>
          <w:color w:val="000000"/>
        </w:rPr>
        <w:t>д</w:t>
      </w:r>
      <w:r w:rsidRPr="0011264D">
        <w:rPr>
          <w:color w:val="000000"/>
        </w:rPr>
        <w:t xml:space="preserve">ных и ротационных таблиц. 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284"/>
        <w:jc w:val="both"/>
        <w:rPr>
          <w:color w:val="000000"/>
        </w:rPr>
      </w:pPr>
      <w:r w:rsidRPr="0011264D">
        <w:rPr>
          <w:color w:val="000000"/>
        </w:rPr>
        <w:t>Агротехническая и экономическая оценки севооборотов по продуктивности.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  <w:highlight w:val="yellow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>Тема 9. Научные основы обработки почвы</w:t>
      </w:r>
    </w:p>
    <w:p w:rsidR="00666857" w:rsidRPr="0011264D" w:rsidRDefault="00666857" w:rsidP="0011264D">
      <w:pPr>
        <w:pStyle w:val="32"/>
        <w:spacing w:after="0"/>
        <w:ind w:left="0"/>
        <w:rPr>
          <w:b/>
          <w:sz w:val="24"/>
          <w:szCs w:val="24"/>
          <w:highlight w:val="yellow"/>
        </w:rPr>
      </w:pP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Теоретические основы обработки почвы, ее значение в регулировании факторов по</w:t>
      </w:r>
      <w:r w:rsidRPr="0011264D">
        <w:rPr>
          <w:sz w:val="24"/>
          <w:szCs w:val="24"/>
        </w:rPr>
        <w:t>ч</w:t>
      </w:r>
      <w:r w:rsidRPr="0011264D">
        <w:rPr>
          <w:sz w:val="24"/>
          <w:szCs w:val="24"/>
        </w:rPr>
        <w:t>венного плодородия и повышении урожайности сельскохозяйственных культур. Осно</w:t>
      </w:r>
      <w:r w:rsidRPr="0011264D">
        <w:rPr>
          <w:sz w:val="24"/>
          <w:szCs w:val="24"/>
        </w:rPr>
        <w:t>в</w:t>
      </w:r>
      <w:r w:rsidRPr="0011264D">
        <w:rPr>
          <w:sz w:val="24"/>
          <w:szCs w:val="24"/>
        </w:rPr>
        <w:t>ные задачи обработки почвы.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 xml:space="preserve">Основные технологические операции обработки почвы.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Способы, приемы и системы обработки почвы. Условия для их применения – климат</w:t>
      </w:r>
      <w:r w:rsidRPr="0011264D">
        <w:rPr>
          <w:sz w:val="24"/>
          <w:szCs w:val="24"/>
        </w:rPr>
        <w:t>и</w:t>
      </w:r>
      <w:r w:rsidRPr="0011264D">
        <w:rPr>
          <w:sz w:val="24"/>
          <w:szCs w:val="24"/>
        </w:rPr>
        <w:t>ческие условия, тип почвы, требования возделываемых культур. Основная обработка по</w:t>
      </w:r>
      <w:r w:rsidRPr="0011264D">
        <w:rPr>
          <w:sz w:val="24"/>
          <w:szCs w:val="24"/>
        </w:rPr>
        <w:t>ч</w:t>
      </w:r>
      <w:r w:rsidRPr="0011264D">
        <w:rPr>
          <w:sz w:val="24"/>
          <w:szCs w:val="24"/>
        </w:rPr>
        <w:t xml:space="preserve">вы и ее значение.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Приемы обработки почвы (поверхностная, средняя, глубокая и сверхглубокая). Спец</w:t>
      </w:r>
      <w:r w:rsidRPr="0011264D">
        <w:rPr>
          <w:sz w:val="24"/>
          <w:szCs w:val="24"/>
        </w:rPr>
        <w:t>и</w:t>
      </w:r>
      <w:r w:rsidRPr="0011264D">
        <w:rPr>
          <w:sz w:val="24"/>
          <w:szCs w:val="24"/>
        </w:rPr>
        <w:t xml:space="preserve">альные приемы обработки почвы.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Понятие о системе обработки почвы. Принципы построения системы обработки почвы в севообороте.</w:t>
      </w:r>
    </w:p>
    <w:p w:rsidR="00666857" w:rsidRPr="0011264D" w:rsidRDefault="00666857" w:rsidP="0011264D">
      <w:pPr>
        <w:rPr>
          <w:b/>
          <w:highlight w:val="yellow"/>
        </w:rPr>
      </w:pP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>Тема 10. Система обработки почвы под сельскохозяйственные культуры</w:t>
      </w:r>
    </w:p>
    <w:p w:rsidR="00666857" w:rsidRPr="0011264D" w:rsidRDefault="00666857" w:rsidP="0011264D">
      <w:pPr>
        <w:pStyle w:val="32"/>
        <w:spacing w:after="0"/>
        <w:ind w:left="0"/>
        <w:rPr>
          <w:b/>
          <w:sz w:val="24"/>
          <w:szCs w:val="24"/>
        </w:rPr>
      </w:pP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Система обработки почвы под озимые культуры. Влияние типа почвы, степени зас</w:t>
      </w:r>
      <w:r w:rsidRPr="0011264D">
        <w:rPr>
          <w:sz w:val="24"/>
          <w:szCs w:val="24"/>
        </w:rPr>
        <w:t>о</w:t>
      </w:r>
      <w:r w:rsidRPr="0011264D">
        <w:rPr>
          <w:sz w:val="24"/>
          <w:szCs w:val="24"/>
        </w:rPr>
        <w:t>ренности, сроков уборки предшественника на выбор системы обработки почвы. Обрабо</w:t>
      </w:r>
      <w:r w:rsidRPr="0011264D">
        <w:rPr>
          <w:sz w:val="24"/>
          <w:szCs w:val="24"/>
        </w:rPr>
        <w:t>т</w:t>
      </w:r>
      <w:r w:rsidRPr="0011264D">
        <w:rPr>
          <w:sz w:val="24"/>
          <w:szCs w:val="24"/>
        </w:rPr>
        <w:t>ка занятых паров. Обработка почвы после паровых и непаровых предшественников, мн</w:t>
      </w:r>
      <w:r w:rsidRPr="0011264D">
        <w:rPr>
          <w:sz w:val="24"/>
          <w:szCs w:val="24"/>
        </w:rPr>
        <w:t>о</w:t>
      </w:r>
      <w:r w:rsidRPr="0011264D">
        <w:rPr>
          <w:sz w:val="24"/>
          <w:szCs w:val="24"/>
        </w:rPr>
        <w:t>голетних трав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Система обработки почвы под яровые культуры. Основная (зяблевая) обработка. Вли</w:t>
      </w:r>
      <w:r w:rsidRPr="0011264D">
        <w:rPr>
          <w:sz w:val="24"/>
          <w:szCs w:val="24"/>
        </w:rPr>
        <w:t>я</w:t>
      </w:r>
      <w:r w:rsidRPr="0011264D">
        <w:rPr>
          <w:sz w:val="24"/>
          <w:szCs w:val="24"/>
        </w:rPr>
        <w:t>ние гранулометрического состава, фитосанитарного состояния  полей, предшественника на сроки и глубину зяблевой обработки.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Обработка почвы после пропашных культур и однолетних культур сплошного сева. Агротехническое значение лущения жнивья. Весенняя основная обработка почвы. Пре</w:t>
      </w:r>
      <w:r w:rsidRPr="0011264D">
        <w:rPr>
          <w:sz w:val="24"/>
          <w:szCs w:val="24"/>
        </w:rPr>
        <w:t>д</w:t>
      </w:r>
      <w:r w:rsidRPr="0011264D">
        <w:rPr>
          <w:sz w:val="24"/>
          <w:szCs w:val="24"/>
        </w:rPr>
        <w:t>посевная обработка почвы под яровые культуры. Особенности предпосевной обработки почвы под различные группы полевых культур в зависимости от сроков сева и внесения органических удобрений. Послепосевная обработка почвы. Задачи послепосевной обр</w:t>
      </w:r>
      <w:r w:rsidRPr="0011264D">
        <w:rPr>
          <w:sz w:val="24"/>
          <w:szCs w:val="24"/>
        </w:rPr>
        <w:t>а</w:t>
      </w:r>
      <w:r w:rsidRPr="0011264D">
        <w:rPr>
          <w:sz w:val="24"/>
          <w:szCs w:val="24"/>
        </w:rPr>
        <w:t xml:space="preserve">ботки, приемы и сроки выполнения. 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Обработка почвы под промежуточные культуры.</w:t>
      </w:r>
    </w:p>
    <w:p w:rsidR="00666857" w:rsidRPr="0011264D" w:rsidRDefault="00666857" w:rsidP="0011264D">
      <w:pPr>
        <w:pStyle w:val="32"/>
        <w:spacing w:after="0"/>
        <w:ind w:left="0"/>
        <w:rPr>
          <w:sz w:val="24"/>
          <w:szCs w:val="24"/>
          <w:highlight w:val="yellow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  <w:highlight w:val="yellow"/>
        </w:rPr>
      </w:pPr>
      <w:r w:rsidRPr="0011264D">
        <w:rPr>
          <w:b/>
          <w:sz w:val="24"/>
          <w:szCs w:val="24"/>
        </w:rPr>
        <w:t xml:space="preserve">Тема 11. </w:t>
      </w:r>
      <w:proofErr w:type="spellStart"/>
      <w:r w:rsidRPr="0011264D">
        <w:rPr>
          <w:b/>
          <w:sz w:val="24"/>
          <w:szCs w:val="24"/>
        </w:rPr>
        <w:t>Энерго</w:t>
      </w:r>
      <w:proofErr w:type="spellEnd"/>
      <w:r w:rsidRPr="0011264D">
        <w:rPr>
          <w:b/>
          <w:sz w:val="24"/>
          <w:szCs w:val="24"/>
        </w:rPr>
        <w:t>- и ресурсосберегающая обработка почвы</w:t>
      </w:r>
    </w:p>
    <w:p w:rsidR="00666857" w:rsidRPr="0011264D" w:rsidRDefault="00666857" w:rsidP="0011264D">
      <w:pPr>
        <w:pStyle w:val="32"/>
        <w:spacing w:after="0"/>
        <w:ind w:left="0" w:firstLine="284"/>
        <w:rPr>
          <w:b/>
          <w:sz w:val="24"/>
          <w:szCs w:val="24"/>
          <w:highlight w:val="yellow"/>
        </w:rPr>
      </w:pPr>
    </w:p>
    <w:p w:rsidR="00666857" w:rsidRPr="0011264D" w:rsidRDefault="00666857" w:rsidP="0011264D">
      <w:pPr>
        <w:ind w:firstLine="284"/>
        <w:jc w:val="both"/>
      </w:pPr>
      <w:r w:rsidRPr="0011264D">
        <w:t xml:space="preserve">Причины, вызывающие необходимость совершенствования обработки почвы. </w:t>
      </w:r>
      <w:proofErr w:type="spellStart"/>
      <w:r w:rsidRPr="0011264D">
        <w:t>Миним</w:t>
      </w:r>
      <w:r w:rsidRPr="0011264D">
        <w:t>а</w:t>
      </w:r>
      <w:r w:rsidRPr="0011264D">
        <w:t>лизация</w:t>
      </w:r>
      <w:proofErr w:type="spellEnd"/>
      <w:r w:rsidRPr="0011264D">
        <w:t xml:space="preserve"> обработки почвы – одно из направлений ее совершенствования. Факторы, опр</w:t>
      </w:r>
      <w:r w:rsidRPr="0011264D">
        <w:t>е</w:t>
      </w:r>
      <w:r w:rsidRPr="0011264D">
        <w:t xml:space="preserve">деляющие необходимость и возможность </w:t>
      </w:r>
      <w:proofErr w:type="spellStart"/>
      <w:r w:rsidRPr="0011264D">
        <w:t>минимализации</w:t>
      </w:r>
      <w:proofErr w:type="spellEnd"/>
      <w:r w:rsidRPr="0011264D">
        <w:t xml:space="preserve">. </w:t>
      </w:r>
    </w:p>
    <w:p w:rsidR="00666857" w:rsidRPr="0011264D" w:rsidRDefault="00666857" w:rsidP="0011264D">
      <w:pPr>
        <w:ind w:firstLine="284"/>
        <w:jc w:val="both"/>
      </w:pPr>
      <w:r w:rsidRPr="0011264D">
        <w:lastRenderedPageBreak/>
        <w:t xml:space="preserve">Направления </w:t>
      </w:r>
      <w:proofErr w:type="spellStart"/>
      <w:r w:rsidRPr="0011264D">
        <w:t>энерго</w:t>
      </w:r>
      <w:proofErr w:type="spellEnd"/>
      <w:r w:rsidRPr="0011264D">
        <w:t>- и ресурсосберегающей обработки почвы: сокращение числа и глубины основных, предпосевных и междурядных обработок, замена глубоких обработок более производительными мелкими, совмещение нескольких технологических операций и приемов в одном рабочем процессе путем применения комбинированных почвообрабат</w:t>
      </w:r>
      <w:r w:rsidRPr="0011264D">
        <w:t>ы</w:t>
      </w:r>
      <w:r w:rsidRPr="0011264D">
        <w:t xml:space="preserve">вающих и посевных агрегатов, уменьшение обрабатываемой поверхности поля, «нулевая» обработка или посев в необработанную почву. </w:t>
      </w:r>
    </w:p>
    <w:p w:rsidR="00666857" w:rsidRPr="0011264D" w:rsidRDefault="00666857" w:rsidP="0011264D">
      <w:pPr>
        <w:ind w:firstLine="284"/>
        <w:jc w:val="both"/>
      </w:pPr>
      <w:r w:rsidRPr="0011264D">
        <w:t xml:space="preserve">Агротехническая, экономическая и энергетическая эффективность приемов обработки почвы. </w:t>
      </w:r>
    </w:p>
    <w:p w:rsidR="00666857" w:rsidRPr="0011264D" w:rsidRDefault="00666857" w:rsidP="0011264D">
      <w:pPr>
        <w:ind w:firstLine="284"/>
        <w:jc w:val="both"/>
      </w:pPr>
      <w:r w:rsidRPr="0011264D">
        <w:t xml:space="preserve">Оптимизации обработки почвы в условиях </w:t>
      </w:r>
      <w:proofErr w:type="spellStart"/>
      <w:r w:rsidRPr="0011264D">
        <w:t>энерго</w:t>
      </w:r>
      <w:proofErr w:type="spellEnd"/>
      <w:r w:rsidRPr="0011264D">
        <w:t>- и ресурсосбережения. Энергетич</w:t>
      </w:r>
      <w:r w:rsidRPr="0011264D">
        <w:t>е</w:t>
      </w:r>
      <w:r w:rsidRPr="0011264D">
        <w:t>ская эффективность обработки почвы.</w:t>
      </w: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>Тема 12. Научные основы растениеводства</w:t>
      </w:r>
    </w:p>
    <w:p w:rsidR="00666857" w:rsidRPr="0011264D" w:rsidRDefault="00666857" w:rsidP="0011264D">
      <w:pPr>
        <w:shd w:val="clear" w:color="auto" w:fill="FFFFFF"/>
        <w:ind w:firstLine="284"/>
        <w:jc w:val="both"/>
      </w:pP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t>Краткая история растениеводства, как науки. Основоположники растениеводства, ра</w:t>
      </w:r>
      <w:r w:rsidRPr="0011264D">
        <w:t>з</w:t>
      </w:r>
      <w:r w:rsidRPr="0011264D">
        <w:t>витие агрономических учений. Растениеводство как наука и отрасль агропромышленного комплекса. Достижения и задачи растениеводства в Республике Беларусь. Достижения растениеводства в зарубежных странах. Способы увеличения производства зерна, раст</w:t>
      </w:r>
      <w:r w:rsidRPr="0011264D">
        <w:t>и</w:t>
      </w:r>
      <w:r w:rsidRPr="0011264D">
        <w:t>тельного белка, картофеля, корнеплодов, льна-долгунца, растительного масла и другой сельскохозяйственной продукции. Пути повышения эффективности полевого кормопр</w:t>
      </w:r>
      <w:r w:rsidRPr="0011264D">
        <w:t>о</w:t>
      </w:r>
      <w:r w:rsidRPr="0011264D">
        <w:t>изводства. Роль растениеводства в обеспечении потребностей населения в пищевой эне</w:t>
      </w:r>
      <w:r w:rsidRPr="0011264D">
        <w:t>р</w:t>
      </w:r>
      <w:r w:rsidRPr="0011264D">
        <w:t>гии, белке, витаминах, минеральных компонентах и других физиологически незаменимых веществах.</w:t>
      </w: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t>Способы повышения качества продукции растениеводства и сокращения потерь. Пр</w:t>
      </w:r>
      <w:r w:rsidRPr="0011264D">
        <w:t>о</w:t>
      </w:r>
      <w:r w:rsidRPr="0011264D">
        <w:t>блема хранения и переработки выращенной продукции. Повышение экономической э</w:t>
      </w:r>
      <w:r w:rsidRPr="0011264D">
        <w:t>ф</w:t>
      </w:r>
      <w:r w:rsidRPr="0011264D">
        <w:t>фективности растениеводства.</w:t>
      </w:r>
    </w:p>
    <w:p w:rsidR="00666857" w:rsidRPr="0011264D" w:rsidRDefault="00666857" w:rsidP="0011264D">
      <w:pPr>
        <w:ind w:firstLine="284"/>
        <w:jc w:val="both"/>
      </w:pPr>
      <w:r w:rsidRPr="0011264D">
        <w:t xml:space="preserve">Понятие о культурном растении. Признаки </w:t>
      </w:r>
      <w:r w:rsidRPr="0011264D">
        <w:rPr>
          <w:bCs/>
        </w:rPr>
        <w:t>растений, дающие основание называть их культурными (высокая продуктивность, крупность, качество продукции, дружность и ра</w:t>
      </w:r>
      <w:r w:rsidRPr="0011264D">
        <w:rPr>
          <w:bCs/>
        </w:rPr>
        <w:t>в</w:t>
      </w:r>
      <w:r w:rsidRPr="0011264D">
        <w:rPr>
          <w:bCs/>
        </w:rPr>
        <w:t>номерность прорастания семян, отзывчивость на улучшение условий произрастания, п</w:t>
      </w:r>
      <w:r w:rsidRPr="0011264D">
        <w:rPr>
          <w:bCs/>
        </w:rPr>
        <w:t>о</w:t>
      </w:r>
      <w:r w:rsidRPr="0011264D">
        <w:rPr>
          <w:bCs/>
        </w:rPr>
        <w:t>вышенная экологическая пластичность и т.д.).</w:t>
      </w:r>
    </w:p>
    <w:p w:rsidR="00666857" w:rsidRPr="0011264D" w:rsidRDefault="00666857" w:rsidP="0011264D">
      <w:pPr>
        <w:ind w:firstLine="284"/>
        <w:jc w:val="both"/>
        <w:rPr>
          <w:bCs/>
        </w:rPr>
      </w:pPr>
      <w:r w:rsidRPr="0011264D">
        <w:rPr>
          <w:bCs/>
        </w:rPr>
        <w:t>Группировка культур по производственному принципу: зерновые, технические, корм</w:t>
      </w:r>
      <w:r w:rsidRPr="0011264D">
        <w:rPr>
          <w:bCs/>
        </w:rPr>
        <w:t>о</w:t>
      </w:r>
      <w:r w:rsidRPr="0011264D">
        <w:rPr>
          <w:bCs/>
        </w:rPr>
        <w:t>вые, бахчевые культуры.</w:t>
      </w:r>
    </w:p>
    <w:p w:rsidR="00666857" w:rsidRPr="0011264D" w:rsidRDefault="00666857" w:rsidP="0011264D">
      <w:pPr>
        <w:pStyle w:val="a8"/>
        <w:spacing w:after="0"/>
        <w:ind w:left="0" w:firstLine="553"/>
        <w:jc w:val="both"/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>Тема 13. Народнохозяйственное значение и биологические особенности</w:t>
      </w: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 xml:space="preserve"> озимых зерновых культур</w:t>
      </w: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rPr>
          <w:color w:val="000000"/>
        </w:rPr>
        <w:t>Народнохозяйственное значение озимой пшеницы, озимой ржи, озимой тритикале, озимого ячменя. Районы распространения озимых культур в Республике Беларусь и в м</w:t>
      </w:r>
      <w:r w:rsidRPr="0011264D">
        <w:rPr>
          <w:color w:val="000000"/>
        </w:rPr>
        <w:t>и</w:t>
      </w:r>
      <w:r w:rsidRPr="0011264D">
        <w:rPr>
          <w:color w:val="000000"/>
        </w:rPr>
        <w:t>ре. Посевные площади, урожайность и валовые сборы. Задачи по увеличению урожайн</w:t>
      </w:r>
      <w:r w:rsidRPr="0011264D">
        <w:rPr>
          <w:color w:val="000000"/>
        </w:rPr>
        <w:t>о</w:t>
      </w:r>
      <w:r w:rsidRPr="0011264D">
        <w:rPr>
          <w:color w:val="000000"/>
        </w:rPr>
        <w:t>сти и улучшению качества продукции. Продовольственное, кормовое и техническое зн</w:t>
      </w:r>
      <w:r w:rsidRPr="0011264D">
        <w:rPr>
          <w:color w:val="000000"/>
        </w:rPr>
        <w:t>а</w:t>
      </w:r>
      <w:r w:rsidRPr="0011264D">
        <w:rPr>
          <w:color w:val="000000"/>
        </w:rPr>
        <w:t>чение озимых зерновых культур.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Биологические особенности культур (отношение к температурному режиму, влагообе</w:t>
      </w:r>
      <w:r w:rsidRPr="0011264D">
        <w:rPr>
          <w:color w:val="000000"/>
        </w:rPr>
        <w:t>с</w:t>
      </w:r>
      <w:r w:rsidRPr="0011264D">
        <w:rPr>
          <w:color w:val="000000"/>
        </w:rPr>
        <w:t>печенности, почвенному плодородию, длине светового дня). Особенности культур по о</w:t>
      </w:r>
      <w:r w:rsidRPr="0011264D">
        <w:rPr>
          <w:color w:val="000000"/>
        </w:rPr>
        <w:t>т</w:t>
      </w:r>
      <w:r w:rsidRPr="0011264D">
        <w:rPr>
          <w:color w:val="000000"/>
        </w:rPr>
        <w:t>ношению к низким и высоким температурам, кислотности почв. Критические периоды по отношению к содержанию влаги в почве.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 xml:space="preserve">Причины гибели озимых зерновых культур в зимний период (вымерзание, </w:t>
      </w:r>
      <w:proofErr w:type="spellStart"/>
      <w:r w:rsidRPr="0011264D">
        <w:rPr>
          <w:color w:val="000000"/>
        </w:rPr>
        <w:t>вымокание</w:t>
      </w:r>
      <w:proofErr w:type="spellEnd"/>
      <w:r w:rsidRPr="0011264D">
        <w:rPr>
          <w:color w:val="000000"/>
        </w:rPr>
        <w:t xml:space="preserve">, </w:t>
      </w:r>
      <w:proofErr w:type="spellStart"/>
      <w:r w:rsidRPr="0011264D">
        <w:rPr>
          <w:color w:val="000000"/>
        </w:rPr>
        <w:t>выпревание</w:t>
      </w:r>
      <w:proofErr w:type="spellEnd"/>
      <w:r w:rsidRPr="0011264D">
        <w:rPr>
          <w:color w:val="000000"/>
        </w:rPr>
        <w:t xml:space="preserve"> посевов, выпирание узла кущения над поверхностью почвы, ледяные корки). Меры борьбы с гибелью озимых культур в зимний период.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lastRenderedPageBreak/>
        <w:t>Тема 14. Народнохозяйственное значение и биологические особенности</w:t>
      </w: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 xml:space="preserve"> яровых зерновых культур</w:t>
      </w: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rPr>
          <w:color w:val="000000"/>
        </w:rPr>
        <w:t>Значение и использование яровой пшеницы, яровой тритикале, ярового ячменя, овса в качестве продовольственных, кормовых и технических культур. Районы распространения яровых зерновых культур в Республике Беларусь и в мире. Посевные площади, урожа</w:t>
      </w:r>
      <w:r w:rsidRPr="0011264D">
        <w:rPr>
          <w:color w:val="000000"/>
        </w:rPr>
        <w:t>й</w:t>
      </w:r>
      <w:r w:rsidRPr="0011264D">
        <w:rPr>
          <w:color w:val="000000"/>
        </w:rPr>
        <w:t>ность и валовые сборы. Задачи по увеличению урожайности и улучшению качества пр</w:t>
      </w:r>
      <w:r w:rsidRPr="0011264D">
        <w:rPr>
          <w:color w:val="000000"/>
        </w:rPr>
        <w:t>о</w:t>
      </w:r>
      <w:r w:rsidRPr="0011264D">
        <w:rPr>
          <w:color w:val="000000"/>
        </w:rPr>
        <w:t>дукции.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Биологические особенности яровых культур (отношение к температурам, содержанию влаги, плодородию почв, длине светового дня). Особенности  яровых зерновых культур по отношению к кратковременным заморозкам, жаростойкость культур. Критические пери</w:t>
      </w:r>
      <w:r w:rsidRPr="0011264D">
        <w:rPr>
          <w:color w:val="000000"/>
        </w:rPr>
        <w:t>о</w:t>
      </w:r>
      <w:r w:rsidRPr="0011264D">
        <w:rPr>
          <w:color w:val="000000"/>
        </w:rPr>
        <w:t>ды по отношению к содержанию влаги в почве.</w:t>
      </w:r>
    </w:p>
    <w:p w:rsidR="00666857" w:rsidRPr="0011264D" w:rsidRDefault="00666857" w:rsidP="0011264D">
      <w:pPr>
        <w:shd w:val="clear" w:color="auto" w:fill="FFFFFF"/>
        <w:jc w:val="both"/>
        <w:rPr>
          <w:color w:val="000000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>Тема 15. Технологии возделывания озимых и яровых зерновых культур в Республ</w:t>
      </w:r>
      <w:r w:rsidRPr="0011264D">
        <w:rPr>
          <w:b/>
          <w:sz w:val="24"/>
          <w:szCs w:val="24"/>
        </w:rPr>
        <w:t>и</w:t>
      </w:r>
      <w:r w:rsidRPr="0011264D">
        <w:rPr>
          <w:b/>
          <w:sz w:val="24"/>
          <w:szCs w:val="24"/>
        </w:rPr>
        <w:t>ке Беларусь</w:t>
      </w: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rPr>
          <w:color w:val="000000"/>
        </w:rPr>
        <w:t xml:space="preserve">Место озимых зерновых культур в севообороте, хорошие, возможные и недопустимые предшественники, срок возврата на прежнее место в севообороте. Система основной и предпосевной обработки почвы в зависимости от предшественников. Особенности </w:t>
      </w:r>
      <w:proofErr w:type="spellStart"/>
      <w:r w:rsidRPr="0011264D">
        <w:rPr>
          <w:color w:val="000000"/>
        </w:rPr>
        <w:t>энерго</w:t>
      </w:r>
      <w:proofErr w:type="spellEnd"/>
      <w:r w:rsidRPr="0011264D">
        <w:rPr>
          <w:color w:val="000000"/>
        </w:rPr>
        <w:t>- и ресурсосберегающей обработки почвы под озимые культуры. Система применения о</w:t>
      </w:r>
      <w:r w:rsidRPr="0011264D">
        <w:rPr>
          <w:color w:val="000000"/>
        </w:rPr>
        <w:t>р</w:t>
      </w:r>
      <w:r w:rsidRPr="0011264D">
        <w:rPr>
          <w:color w:val="000000"/>
        </w:rPr>
        <w:t>ганических и минеральных удобрений под озимые зерновые культуры. Критические фазы роста и развития озимых культур по отношению к элементам питания. Подготовка семян к посеву, сроки посева озимых зерновых культур в Республике Беларусь, способы посева, нормы высева и глубина заделки семян в почву. Особенности выбора сортов для разли</w:t>
      </w:r>
      <w:r w:rsidRPr="0011264D">
        <w:rPr>
          <w:color w:val="000000"/>
        </w:rPr>
        <w:t>ч</w:t>
      </w:r>
      <w:r w:rsidRPr="0011264D">
        <w:rPr>
          <w:color w:val="000000"/>
        </w:rPr>
        <w:t>ных климатических регионов республики. Борьба с сорняками, вредителями и болезнями в посевах озимых зерновых культур. Особенности уборки урожая, послеуборочная дор</w:t>
      </w:r>
      <w:r w:rsidRPr="0011264D">
        <w:rPr>
          <w:color w:val="000000"/>
        </w:rPr>
        <w:t>а</w:t>
      </w:r>
      <w:r w:rsidRPr="0011264D">
        <w:rPr>
          <w:color w:val="000000"/>
        </w:rPr>
        <w:t>ботка зерна различной влажности. Способы снижения затрат.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Размещение яровых зерновых культур в севообороте, особенности при выборе предш</w:t>
      </w:r>
      <w:r w:rsidRPr="0011264D">
        <w:rPr>
          <w:color w:val="000000"/>
        </w:rPr>
        <w:t>е</w:t>
      </w:r>
      <w:r w:rsidRPr="0011264D">
        <w:rPr>
          <w:color w:val="000000"/>
        </w:rPr>
        <w:t>ственника, допустимый срок возврата яровых зерновых на прежнее место в севообороте. Система основной и предпосевной обработки почвы в зависимости от предшественников. Особенности обработки почвы под яровые культуры. Система применения минеральных удобрений под яровые зерновые культуры. Критические фазы роста и развития яровых культур по отношению к элементам питания, выбор удобрений  для проведения подкор</w:t>
      </w:r>
      <w:r w:rsidRPr="0011264D">
        <w:rPr>
          <w:color w:val="000000"/>
        </w:rPr>
        <w:t>м</w:t>
      </w:r>
      <w:r w:rsidRPr="0011264D">
        <w:rPr>
          <w:color w:val="000000"/>
        </w:rPr>
        <w:t>ки. Подготовка семян к посеву, оптимальные сроки сева яровых зерновых культур в Ре</w:t>
      </w:r>
      <w:r w:rsidRPr="0011264D">
        <w:rPr>
          <w:color w:val="000000"/>
        </w:rPr>
        <w:t>с</w:t>
      </w:r>
      <w:r w:rsidRPr="0011264D">
        <w:rPr>
          <w:color w:val="000000"/>
        </w:rPr>
        <w:t>публике Беларусь, способы посева, нормы высева и глубина заделки семян в почву. Ос</w:t>
      </w:r>
      <w:r w:rsidRPr="0011264D">
        <w:rPr>
          <w:color w:val="000000"/>
        </w:rPr>
        <w:t>о</w:t>
      </w:r>
      <w:r w:rsidRPr="0011264D">
        <w:rPr>
          <w:color w:val="000000"/>
        </w:rPr>
        <w:t>бенности выбора сортов. Борьба с сорняками, вредителями и болезнями в посевах зерн</w:t>
      </w:r>
      <w:r w:rsidRPr="0011264D">
        <w:rPr>
          <w:color w:val="000000"/>
        </w:rPr>
        <w:t>о</w:t>
      </w:r>
      <w:r w:rsidRPr="0011264D">
        <w:rPr>
          <w:color w:val="000000"/>
        </w:rPr>
        <w:t>вых культур. Особенности уборки урожая, послеуборочная доработка зерна. Способы снижения затрат при уборке и доработке зерна яровых зерновых культур.</w:t>
      </w: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>Тема 16. Кукуруза: народнохозяйственное значение, биологические</w:t>
      </w:r>
    </w:p>
    <w:p w:rsidR="00666857" w:rsidRPr="0011264D" w:rsidRDefault="00666857" w:rsidP="0011264D">
      <w:pPr>
        <w:pStyle w:val="32"/>
        <w:spacing w:after="0"/>
        <w:ind w:left="0"/>
        <w:jc w:val="center"/>
        <w:rPr>
          <w:b/>
          <w:sz w:val="24"/>
          <w:szCs w:val="24"/>
        </w:rPr>
      </w:pPr>
      <w:r w:rsidRPr="0011264D">
        <w:rPr>
          <w:b/>
          <w:sz w:val="24"/>
          <w:szCs w:val="24"/>
        </w:rPr>
        <w:t xml:space="preserve"> особенности, технология возделывания на зерно и силос</w:t>
      </w:r>
    </w:p>
    <w:p w:rsidR="00666857" w:rsidRPr="0011264D" w:rsidRDefault="00666857" w:rsidP="0011264D">
      <w:pPr>
        <w:pStyle w:val="32"/>
        <w:spacing w:after="0"/>
        <w:ind w:left="0" w:firstLine="567"/>
        <w:rPr>
          <w:sz w:val="24"/>
          <w:szCs w:val="24"/>
        </w:rPr>
      </w:pPr>
    </w:p>
    <w:p w:rsidR="00666857" w:rsidRPr="0011264D" w:rsidRDefault="00666857" w:rsidP="0011264D">
      <w:pPr>
        <w:pStyle w:val="32"/>
        <w:spacing w:after="0"/>
        <w:ind w:left="0" w:firstLine="284"/>
        <w:rPr>
          <w:sz w:val="24"/>
          <w:szCs w:val="24"/>
        </w:rPr>
      </w:pPr>
      <w:r w:rsidRPr="0011264D">
        <w:rPr>
          <w:sz w:val="24"/>
          <w:szCs w:val="24"/>
        </w:rPr>
        <w:t>Значение кукурузы как продовольственной культуры. Посевные площади кукурузы, возделываемой на зерно, направления использования зерна кукурузы на продовольстве</w:t>
      </w:r>
      <w:r w:rsidRPr="0011264D">
        <w:rPr>
          <w:sz w:val="24"/>
          <w:szCs w:val="24"/>
        </w:rPr>
        <w:t>н</w:t>
      </w:r>
      <w:r w:rsidRPr="0011264D">
        <w:rPr>
          <w:sz w:val="24"/>
          <w:szCs w:val="24"/>
        </w:rPr>
        <w:t>ные цели в Беларуси, зарубежных странах. Использование зерна кукурузы на фураж, те</w:t>
      </w:r>
      <w:r w:rsidRPr="0011264D">
        <w:rPr>
          <w:sz w:val="24"/>
          <w:szCs w:val="24"/>
        </w:rPr>
        <w:t>х</w:t>
      </w:r>
      <w:r w:rsidRPr="0011264D">
        <w:rPr>
          <w:sz w:val="24"/>
          <w:szCs w:val="24"/>
        </w:rPr>
        <w:t xml:space="preserve">нические цели, для производства </w:t>
      </w:r>
      <w:proofErr w:type="spellStart"/>
      <w:r w:rsidRPr="0011264D">
        <w:rPr>
          <w:sz w:val="24"/>
          <w:szCs w:val="24"/>
        </w:rPr>
        <w:t>биоэтанола</w:t>
      </w:r>
      <w:proofErr w:type="spellEnd"/>
      <w:r w:rsidRPr="0011264D">
        <w:rPr>
          <w:sz w:val="24"/>
          <w:szCs w:val="24"/>
        </w:rPr>
        <w:t xml:space="preserve">, </w:t>
      </w:r>
      <w:proofErr w:type="spellStart"/>
      <w:r w:rsidRPr="0011264D">
        <w:rPr>
          <w:sz w:val="24"/>
          <w:szCs w:val="24"/>
        </w:rPr>
        <w:t>агропеллетов</w:t>
      </w:r>
      <w:proofErr w:type="spellEnd"/>
      <w:r w:rsidRPr="0011264D">
        <w:rPr>
          <w:sz w:val="24"/>
          <w:szCs w:val="24"/>
        </w:rPr>
        <w:t xml:space="preserve">. Кормовая и энергетическая ценность зерна кукурузы, кукурузного силоса, </w:t>
      </w:r>
      <w:proofErr w:type="spellStart"/>
      <w:r w:rsidRPr="0011264D">
        <w:rPr>
          <w:sz w:val="24"/>
          <w:szCs w:val="24"/>
        </w:rPr>
        <w:t>корнажа</w:t>
      </w:r>
      <w:proofErr w:type="spellEnd"/>
      <w:r w:rsidRPr="0011264D">
        <w:rPr>
          <w:sz w:val="24"/>
          <w:szCs w:val="24"/>
        </w:rPr>
        <w:t xml:space="preserve"> из кукурузы. 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Биологические особенности кукурузы (отношение к температурам, влагообеспеченн</w:t>
      </w:r>
      <w:r w:rsidRPr="0011264D">
        <w:rPr>
          <w:color w:val="000000"/>
        </w:rPr>
        <w:t>о</w:t>
      </w:r>
      <w:r w:rsidRPr="0011264D">
        <w:rPr>
          <w:color w:val="000000"/>
        </w:rPr>
        <w:t>сти, плодородию почв, длине светового дня). Критические периоды по отношению к с</w:t>
      </w:r>
      <w:r w:rsidRPr="0011264D">
        <w:rPr>
          <w:color w:val="000000"/>
        </w:rPr>
        <w:t>о</w:t>
      </w:r>
      <w:r w:rsidRPr="0011264D">
        <w:rPr>
          <w:color w:val="000000"/>
        </w:rPr>
        <w:t>держанию влаги и питательных элементов в почве.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lastRenderedPageBreak/>
        <w:t>Размещение кукурузы в севообороте, отношение к повторному возделыванию, недоп</w:t>
      </w:r>
      <w:r w:rsidRPr="0011264D">
        <w:rPr>
          <w:color w:val="000000"/>
        </w:rPr>
        <w:t>у</w:t>
      </w:r>
      <w:r w:rsidRPr="0011264D">
        <w:rPr>
          <w:color w:val="000000"/>
        </w:rPr>
        <w:t>стимые предшественники для кукурузы.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Система основной и предпосевной обработки почвы в зависимости от предшественн</w:t>
      </w:r>
      <w:r w:rsidRPr="0011264D">
        <w:rPr>
          <w:color w:val="000000"/>
        </w:rPr>
        <w:t>и</w:t>
      </w:r>
      <w:r w:rsidRPr="0011264D">
        <w:rPr>
          <w:color w:val="000000"/>
        </w:rPr>
        <w:t>ков. Система применения органических и минеральных удобрений под кукурузу. Призн</w:t>
      </w:r>
      <w:r w:rsidRPr="0011264D">
        <w:rPr>
          <w:color w:val="000000"/>
        </w:rPr>
        <w:t>а</w:t>
      </w:r>
      <w:r w:rsidRPr="0011264D">
        <w:rPr>
          <w:color w:val="000000"/>
        </w:rPr>
        <w:t>ки недостатка макро-и микроэлементов на вегетирующих растениях. Сроки и особенности внесения микроэлементов. Критические фазы роста и развития кукурузы по отношению к элементам питания.</w:t>
      </w:r>
    </w:p>
    <w:p w:rsidR="00666857" w:rsidRPr="0011264D" w:rsidRDefault="00666857" w:rsidP="0011264D">
      <w:pPr>
        <w:ind w:firstLine="284"/>
        <w:jc w:val="both"/>
        <w:rPr>
          <w:rFonts w:eastAsiaTheme="majorEastAsia"/>
          <w:shd w:val="clear" w:color="auto" w:fill="FFFFFF"/>
        </w:rPr>
      </w:pPr>
      <w:r w:rsidRPr="0011264D">
        <w:rPr>
          <w:color w:val="000000"/>
        </w:rPr>
        <w:t>Подготовка семян к посеву, оптимальные сроки сева  кукурузы на зерно и на силос в Республике Беларусь, способы посева, нормы высева и глубина заделки семян в почву. Особенности выбора сорта или гибрида, показатель ФАО при выборе гибридов для возд</w:t>
      </w:r>
      <w:r w:rsidRPr="0011264D">
        <w:rPr>
          <w:color w:val="000000"/>
        </w:rPr>
        <w:t>е</w:t>
      </w:r>
      <w:r w:rsidRPr="0011264D">
        <w:rPr>
          <w:color w:val="000000"/>
        </w:rPr>
        <w:t xml:space="preserve">лывания кукурузы на зерно и силос. Особенности гибридов </w:t>
      </w:r>
      <w:r w:rsidRPr="0011264D">
        <w:rPr>
          <w:color w:val="000000"/>
          <w:lang w:val="en-US"/>
        </w:rPr>
        <w:t>Stay</w:t>
      </w:r>
      <w:r w:rsidRPr="0011264D">
        <w:rPr>
          <w:color w:val="000000"/>
        </w:rPr>
        <w:t xml:space="preserve"> </w:t>
      </w:r>
      <w:r w:rsidRPr="0011264D">
        <w:rPr>
          <w:color w:val="000000"/>
          <w:lang w:val="en-US"/>
        </w:rPr>
        <w:t>Green</w:t>
      </w:r>
      <w:hyperlink r:id="rId10" w:tgtFrame="_blank" w:history="1">
        <w:r w:rsidRPr="0011264D">
          <w:rPr>
            <w:rStyle w:val="aff3"/>
            <w:rFonts w:eastAsiaTheme="majorEastAsia"/>
            <w:shd w:val="clear" w:color="auto" w:fill="FFFFFF"/>
          </w:rPr>
          <w:t>.</w:t>
        </w:r>
      </w:hyperlink>
      <w:r w:rsidRPr="0011264D">
        <w:t xml:space="preserve"> </w:t>
      </w:r>
      <w:r w:rsidRPr="0011264D">
        <w:rPr>
          <w:color w:val="000000"/>
        </w:rPr>
        <w:t>Борьба с сорняк</w:t>
      </w:r>
      <w:r w:rsidRPr="0011264D">
        <w:rPr>
          <w:color w:val="000000"/>
        </w:rPr>
        <w:t>а</w:t>
      </w:r>
      <w:r w:rsidRPr="0011264D">
        <w:rPr>
          <w:color w:val="000000"/>
        </w:rPr>
        <w:t>ми, вредителями и болезнями в посевах кукурузы</w:t>
      </w:r>
      <w:r w:rsidRPr="0011264D">
        <w:t xml:space="preserve">. 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Особенности и сроки уборки кукурузы на зерно, послеуборочная доработка зерна. Условия для заготовки плющенного зерна. Способы снижения затрат при уборке и дор</w:t>
      </w:r>
      <w:r w:rsidRPr="0011264D">
        <w:rPr>
          <w:color w:val="000000"/>
        </w:rPr>
        <w:t>а</w:t>
      </w:r>
      <w:r w:rsidRPr="0011264D">
        <w:rPr>
          <w:color w:val="000000"/>
        </w:rPr>
        <w:t>ботке зерна кукурузы.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 xml:space="preserve">Особенности и сроки уборки кукурузы на силос. Условия для заготовки силоса, </w:t>
      </w:r>
      <w:proofErr w:type="spellStart"/>
      <w:r w:rsidRPr="0011264D">
        <w:rPr>
          <w:color w:val="000000"/>
        </w:rPr>
        <w:t>корн</w:t>
      </w:r>
      <w:r w:rsidRPr="0011264D">
        <w:rPr>
          <w:color w:val="000000"/>
        </w:rPr>
        <w:t>а</w:t>
      </w:r>
      <w:r w:rsidRPr="0011264D">
        <w:rPr>
          <w:color w:val="000000"/>
        </w:rPr>
        <w:t>жа</w:t>
      </w:r>
      <w:proofErr w:type="spellEnd"/>
      <w:r w:rsidRPr="0011264D">
        <w:rPr>
          <w:color w:val="000000"/>
        </w:rPr>
        <w:t xml:space="preserve">. </w:t>
      </w:r>
    </w:p>
    <w:p w:rsidR="00666857" w:rsidRPr="0011264D" w:rsidRDefault="00666857" w:rsidP="0011264D">
      <w:pPr>
        <w:pStyle w:val="32"/>
        <w:spacing w:after="0"/>
        <w:ind w:left="0" w:firstLine="567"/>
        <w:rPr>
          <w:sz w:val="24"/>
          <w:szCs w:val="24"/>
        </w:rPr>
      </w:pPr>
    </w:p>
    <w:p w:rsidR="00666857" w:rsidRPr="0011264D" w:rsidRDefault="00666857" w:rsidP="0011264D">
      <w:pPr>
        <w:pStyle w:val="af5"/>
        <w:spacing w:line="240" w:lineRule="auto"/>
        <w:ind w:left="0" w:right="0" w:firstLine="0"/>
        <w:jc w:val="center"/>
        <w:rPr>
          <w:b/>
          <w:szCs w:val="24"/>
        </w:rPr>
      </w:pPr>
      <w:r w:rsidRPr="0011264D">
        <w:rPr>
          <w:b/>
          <w:szCs w:val="24"/>
        </w:rPr>
        <w:t>Тема 17. Зернобобовые культуры. Значение, биологические особенности и технол</w:t>
      </w:r>
      <w:r w:rsidRPr="0011264D">
        <w:rPr>
          <w:b/>
          <w:szCs w:val="24"/>
        </w:rPr>
        <w:t>о</w:t>
      </w:r>
      <w:r w:rsidRPr="0011264D">
        <w:rPr>
          <w:b/>
          <w:szCs w:val="24"/>
        </w:rPr>
        <w:t>гия возделывания гороха</w:t>
      </w:r>
    </w:p>
    <w:p w:rsidR="00666857" w:rsidRPr="0011264D" w:rsidRDefault="00666857" w:rsidP="0011264D">
      <w:pPr>
        <w:pStyle w:val="af5"/>
        <w:spacing w:line="240" w:lineRule="auto"/>
        <w:ind w:left="0" w:right="0" w:firstLine="284"/>
        <w:rPr>
          <w:b/>
          <w:i/>
          <w:szCs w:val="24"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t xml:space="preserve">Роль зернобобовых культур в увеличении производства зерна для продовольственных целей и для удовлетворения нужд животноводства в белковых кормах. </w:t>
      </w:r>
      <w:r w:rsidRPr="0011264D">
        <w:rPr>
          <w:color w:val="000000"/>
        </w:rPr>
        <w:t>Симбиоз и биол</w:t>
      </w:r>
      <w:r w:rsidRPr="0011264D">
        <w:rPr>
          <w:color w:val="000000"/>
        </w:rPr>
        <w:t>о</w:t>
      </w:r>
      <w:r w:rsidRPr="0011264D">
        <w:rPr>
          <w:color w:val="000000"/>
        </w:rPr>
        <w:t>гическая фиксация азота из воздуха. Агротехническое и организационно-хозяйственное значение зерновых бобовых культур. Совместное выращивание зернобобовых культур с другими растениями.</w:t>
      </w: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rPr>
          <w:color w:val="000000"/>
        </w:rPr>
        <w:t>Посевные площади, урожайность и валовые сборы гороха. Задачи по увеличению ур</w:t>
      </w:r>
      <w:r w:rsidRPr="0011264D">
        <w:rPr>
          <w:color w:val="000000"/>
        </w:rPr>
        <w:t>о</w:t>
      </w:r>
      <w:r w:rsidRPr="0011264D">
        <w:rPr>
          <w:color w:val="000000"/>
        </w:rPr>
        <w:t>жайности и улучшению качества продукции.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Биологические особенности гороха (отношение к температурному режиму, влаге, по</w:t>
      </w:r>
      <w:r w:rsidRPr="0011264D">
        <w:rPr>
          <w:color w:val="000000"/>
        </w:rPr>
        <w:t>ч</w:t>
      </w:r>
      <w:r w:rsidRPr="0011264D">
        <w:rPr>
          <w:color w:val="000000"/>
        </w:rPr>
        <w:t>венному плодородию, длине светового дня). Критические периоды по отношению к с</w:t>
      </w:r>
      <w:r w:rsidRPr="0011264D">
        <w:rPr>
          <w:color w:val="000000"/>
        </w:rPr>
        <w:t>о</w:t>
      </w:r>
      <w:r w:rsidRPr="0011264D">
        <w:rPr>
          <w:color w:val="000000"/>
        </w:rPr>
        <w:t>держанию влаги в почве.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Место в севообороте, хорошие, возможные и недопустимые предшественники для г</w:t>
      </w:r>
      <w:r w:rsidRPr="0011264D">
        <w:rPr>
          <w:color w:val="000000"/>
        </w:rPr>
        <w:t>о</w:t>
      </w:r>
      <w:r w:rsidRPr="0011264D">
        <w:rPr>
          <w:color w:val="000000"/>
        </w:rPr>
        <w:t>роха. Система основной обработки почвы под горох в зависимости от предшественника и гранулометрического состава почвы. Предпосевная обработка почвы, сроки ее провед</w:t>
      </w:r>
      <w:r w:rsidRPr="0011264D">
        <w:rPr>
          <w:color w:val="000000"/>
        </w:rPr>
        <w:t>е</w:t>
      </w:r>
      <w:r w:rsidRPr="0011264D">
        <w:rPr>
          <w:color w:val="000000"/>
        </w:rPr>
        <w:t>ния. Особенности минерального питания гороха, система удобрений. Подготовка семян к посеву и посев. Сроки и способы посева, нормы высева и глубина заделки семян  в зав</w:t>
      </w:r>
      <w:r w:rsidRPr="0011264D">
        <w:rPr>
          <w:color w:val="000000"/>
        </w:rPr>
        <w:t>и</w:t>
      </w:r>
      <w:r w:rsidRPr="0011264D">
        <w:rPr>
          <w:color w:val="000000"/>
        </w:rPr>
        <w:t>симости от гранулометрического состава и степени увлажнения почв. Районированные в Республике Беларусь сорта гороха посевного и полевого. Особенности проведения мер</w:t>
      </w:r>
      <w:r w:rsidRPr="0011264D">
        <w:rPr>
          <w:color w:val="000000"/>
        </w:rPr>
        <w:t>о</w:t>
      </w:r>
      <w:r w:rsidRPr="0011264D">
        <w:rPr>
          <w:color w:val="000000"/>
        </w:rPr>
        <w:t xml:space="preserve">приятий по борьбе с сорняками, вредителями и болезнями. 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Уборка урожая. Послеуборочная доработка зерна, особенности выбора температурного режима для сушки семян гороха.</w:t>
      </w:r>
    </w:p>
    <w:p w:rsidR="00666857" w:rsidRPr="0011264D" w:rsidRDefault="00666857" w:rsidP="0011264D">
      <w:pPr>
        <w:shd w:val="clear" w:color="auto" w:fill="FFFFFF"/>
        <w:ind w:firstLine="567"/>
        <w:jc w:val="both"/>
        <w:rPr>
          <w:color w:val="000000"/>
        </w:rPr>
      </w:pPr>
    </w:p>
    <w:p w:rsidR="00666857" w:rsidRPr="0011264D" w:rsidRDefault="00666857" w:rsidP="0011264D">
      <w:pPr>
        <w:shd w:val="clear" w:color="auto" w:fill="FFFFFF"/>
        <w:jc w:val="center"/>
        <w:rPr>
          <w:b/>
        </w:rPr>
      </w:pPr>
      <w:r w:rsidRPr="0011264D">
        <w:rPr>
          <w:b/>
        </w:rPr>
        <w:t>Тема 18. Значение, биологические особенности, технологии</w:t>
      </w:r>
    </w:p>
    <w:p w:rsidR="00666857" w:rsidRPr="0011264D" w:rsidRDefault="00666857" w:rsidP="0011264D">
      <w:pPr>
        <w:shd w:val="clear" w:color="auto" w:fill="FFFFFF"/>
        <w:jc w:val="center"/>
        <w:rPr>
          <w:b/>
        </w:rPr>
      </w:pPr>
      <w:r w:rsidRPr="0011264D">
        <w:rPr>
          <w:b/>
        </w:rPr>
        <w:t>возделывания люпина и сои</w:t>
      </w:r>
    </w:p>
    <w:p w:rsidR="00666857" w:rsidRPr="0011264D" w:rsidRDefault="00666857" w:rsidP="0011264D">
      <w:pPr>
        <w:shd w:val="clear" w:color="auto" w:fill="FFFFFF"/>
        <w:ind w:firstLine="567"/>
        <w:jc w:val="center"/>
        <w:rPr>
          <w:b/>
          <w:color w:val="000000"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rPr>
          <w:color w:val="000000"/>
        </w:rPr>
        <w:t xml:space="preserve">Посевные площади, урожайность, валовые сборы люпина и сои. Использование люпина как кормовой и </w:t>
      </w:r>
      <w:proofErr w:type="spellStart"/>
      <w:r w:rsidRPr="0011264D">
        <w:rPr>
          <w:color w:val="000000"/>
        </w:rPr>
        <w:t>седеральной</w:t>
      </w:r>
      <w:proofErr w:type="spellEnd"/>
      <w:r w:rsidRPr="0011264D">
        <w:rPr>
          <w:color w:val="000000"/>
        </w:rPr>
        <w:t xml:space="preserve"> культуры. Направления использования сои как продовол</w:t>
      </w:r>
      <w:r w:rsidRPr="0011264D">
        <w:rPr>
          <w:color w:val="000000"/>
        </w:rPr>
        <w:t>ь</w:t>
      </w:r>
      <w:r w:rsidRPr="0011264D">
        <w:rPr>
          <w:color w:val="000000"/>
        </w:rPr>
        <w:t>ственной культуры. Задачи по увеличению урожайности и улучшению качества проду</w:t>
      </w:r>
      <w:r w:rsidRPr="0011264D">
        <w:rPr>
          <w:color w:val="000000"/>
        </w:rPr>
        <w:t>к</w:t>
      </w:r>
      <w:r w:rsidRPr="0011264D">
        <w:rPr>
          <w:color w:val="000000"/>
        </w:rPr>
        <w:t>ции.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lastRenderedPageBreak/>
        <w:t>Биологические особенности люпина и сои (отношение к температурному режиму, вл</w:t>
      </w:r>
      <w:r w:rsidRPr="0011264D">
        <w:rPr>
          <w:color w:val="000000"/>
        </w:rPr>
        <w:t>а</w:t>
      </w:r>
      <w:r w:rsidRPr="0011264D">
        <w:rPr>
          <w:color w:val="000000"/>
        </w:rPr>
        <w:t>ге, почвенному плодородию, длине светового дня). Критические периоды по отношению к содержанию влаги в почве.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Размещение люпина в севообороте, недопустимые предшественники для люпина. С</w:t>
      </w:r>
      <w:r w:rsidRPr="0011264D">
        <w:rPr>
          <w:color w:val="000000"/>
        </w:rPr>
        <w:t>и</w:t>
      </w:r>
      <w:r w:rsidRPr="0011264D">
        <w:rPr>
          <w:color w:val="000000"/>
        </w:rPr>
        <w:t>стема основной обработки почвы под люпин в зависимости от предшественника, предп</w:t>
      </w:r>
      <w:r w:rsidRPr="0011264D">
        <w:rPr>
          <w:color w:val="000000"/>
        </w:rPr>
        <w:t>о</w:t>
      </w:r>
      <w:r w:rsidRPr="0011264D">
        <w:rPr>
          <w:color w:val="000000"/>
        </w:rPr>
        <w:t>севная обработка почвы. Особенности минерального питания люпина, система удобрений. Подготовка семян к посеву и посев. Сроки и способы посева, нормы высева и глубина з</w:t>
      </w:r>
      <w:r w:rsidRPr="0011264D">
        <w:rPr>
          <w:color w:val="000000"/>
        </w:rPr>
        <w:t>а</w:t>
      </w:r>
      <w:r w:rsidRPr="0011264D">
        <w:rPr>
          <w:color w:val="000000"/>
        </w:rPr>
        <w:t>делки семян в зависимости от гранулометрического состава и степени увлажнения почв. Районированные в Республике Беларусь сорта желтого, узколистного и белого люпина. Защита растений люпина от вредных организмов. Уборка урожая. Послеуборочная дор</w:t>
      </w:r>
      <w:r w:rsidRPr="0011264D">
        <w:rPr>
          <w:color w:val="000000"/>
        </w:rPr>
        <w:t>а</w:t>
      </w:r>
      <w:r w:rsidRPr="0011264D">
        <w:rPr>
          <w:color w:val="000000"/>
        </w:rPr>
        <w:t>ботка зерна.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Место сои в севообороте, хорошие, возможные и недопустимые предшественники. С</w:t>
      </w:r>
      <w:r w:rsidRPr="0011264D">
        <w:rPr>
          <w:color w:val="000000"/>
        </w:rPr>
        <w:t>и</w:t>
      </w:r>
      <w:r w:rsidRPr="0011264D">
        <w:rPr>
          <w:color w:val="000000"/>
        </w:rPr>
        <w:t>стема основной и предпосевной обработки почвы под сою в зависимости от предшестве</w:t>
      </w:r>
      <w:r w:rsidRPr="0011264D">
        <w:rPr>
          <w:color w:val="000000"/>
        </w:rPr>
        <w:t>н</w:t>
      </w:r>
      <w:r w:rsidRPr="0011264D">
        <w:rPr>
          <w:color w:val="000000"/>
        </w:rPr>
        <w:t>ника и гранулометрического состава почвы. Предпосевная обработка почвы, сроки ее проведения. Система удобрения сои. Подготовка семян к посеву и посев. Сроки и способы посева, нормы высева и глубина заделки семян сои. Выбор сорта сои в зависимости от группы спелости и региона возделывания. Особенности проведения мероприятий по борьбе с сорняками, вредителями и болезнями. Уборка урожая. Послеуборочная дорабо</w:t>
      </w:r>
      <w:r w:rsidRPr="0011264D">
        <w:rPr>
          <w:color w:val="000000"/>
        </w:rPr>
        <w:t>т</w:t>
      </w:r>
      <w:r w:rsidRPr="0011264D">
        <w:rPr>
          <w:color w:val="000000"/>
        </w:rPr>
        <w:t>ка зерна, особенности выбора температурного режима для сушки семян сои.</w:t>
      </w:r>
    </w:p>
    <w:p w:rsidR="00666857" w:rsidRPr="0011264D" w:rsidRDefault="00666857" w:rsidP="0011264D">
      <w:pPr>
        <w:shd w:val="clear" w:color="auto" w:fill="FFFFFF"/>
        <w:ind w:firstLine="567"/>
        <w:jc w:val="both"/>
        <w:rPr>
          <w:b/>
        </w:rPr>
      </w:pPr>
    </w:p>
    <w:p w:rsidR="00666857" w:rsidRPr="0011264D" w:rsidRDefault="00666857" w:rsidP="0011264D">
      <w:pPr>
        <w:shd w:val="clear" w:color="auto" w:fill="FFFFFF"/>
        <w:ind w:firstLine="567"/>
        <w:jc w:val="center"/>
        <w:rPr>
          <w:b/>
        </w:rPr>
      </w:pPr>
      <w:r w:rsidRPr="0011264D">
        <w:rPr>
          <w:b/>
        </w:rPr>
        <w:t xml:space="preserve">Тема 19. Клубнеплоды: значение, биологические особенности и </w:t>
      </w:r>
    </w:p>
    <w:p w:rsidR="00666857" w:rsidRPr="0011264D" w:rsidRDefault="00666857" w:rsidP="0011264D">
      <w:pPr>
        <w:shd w:val="clear" w:color="auto" w:fill="FFFFFF"/>
        <w:ind w:firstLine="567"/>
        <w:jc w:val="center"/>
        <w:rPr>
          <w:b/>
        </w:rPr>
      </w:pPr>
      <w:r w:rsidRPr="0011264D">
        <w:rPr>
          <w:b/>
        </w:rPr>
        <w:t>технология возделывания картофеля</w:t>
      </w:r>
    </w:p>
    <w:p w:rsidR="00666857" w:rsidRPr="0011264D" w:rsidRDefault="00666857" w:rsidP="0011264D">
      <w:pPr>
        <w:shd w:val="clear" w:color="auto" w:fill="FFFFFF"/>
        <w:ind w:firstLine="567"/>
        <w:jc w:val="center"/>
        <w:rPr>
          <w:b/>
          <w:color w:val="000000"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rPr>
          <w:color w:val="000000"/>
        </w:rPr>
        <w:t>Народнохозяйственное значение картофеля, топинамбура, батата. Районы распростр</w:t>
      </w:r>
      <w:r w:rsidRPr="0011264D">
        <w:rPr>
          <w:color w:val="000000"/>
        </w:rPr>
        <w:t>а</w:t>
      </w:r>
      <w:r w:rsidRPr="0011264D">
        <w:rPr>
          <w:color w:val="000000"/>
        </w:rPr>
        <w:t>нения, посевные площади, урожайность и валовые сборы картофеля в Республике Бел</w:t>
      </w:r>
      <w:r w:rsidRPr="0011264D">
        <w:rPr>
          <w:color w:val="000000"/>
        </w:rPr>
        <w:t>а</w:t>
      </w:r>
      <w:r w:rsidRPr="0011264D">
        <w:rPr>
          <w:color w:val="000000"/>
        </w:rPr>
        <w:t>русь. Задачи по увеличению урожайности и улучшению качества продукции.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Биологические особенности картофеля (отношение к температурам, содержанию влаги, плодородию почв, длине светового дня). Особенности картофеля по отношению к кратк</w:t>
      </w:r>
      <w:r w:rsidRPr="0011264D">
        <w:rPr>
          <w:color w:val="000000"/>
        </w:rPr>
        <w:t>о</w:t>
      </w:r>
      <w:r w:rsidRPr="0011264D">
        <w:rPr>
          <w:color w:val="000000"/>
        </w:rPr>
        <w:t>временным заморозкам, жаростойкость культуры. Критические периоды роста и развития растений картофеля по отношению к содержанию влаги в почве.</w:t>
      </w: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rPr>
          <w:color w:val="000000"/>
        </w:rPr>
        <w:t>Размещение картофеля в севообороте, выбор предшественника, отношение культуры к повторному размещению. Особенности основной обработки почвы в зависимости от ср</w:t>
      </w:r>
      <w:r w:rsidRPr="0011264D">
        <w:rPr>
          <w:color w:val="000000"/>
        </w:rPr>
        <w:t>о</w:t>
      </w:r>
      <w:r w:rsidRPr="0011264D">
        <w:rPr>
          <w:color w:val="000000"/>
        </w:rPr>
        <w:t>ков внесения органических удобрений. Предпосевная обработка почвы (сроки, глубина, обоснование нарезки гребней). Особенности минерального питания картофеля, сроки, нормы внесения и оптимальные формы минеральных удобрений под картофель. Подг</w:t>
      </w:r>
      <w:r w:rsidRPr="0011264D">
        <w:rPr>
          <w:color w:val="000000"/>
        </w:rPr>
        <w:t>о</w:t>
      </w:r>
      <w:r w:rsidRPr="0011264D">
        <w:rPr>
          <w:color w:val="000000"/>
        </w:rPr>
        <w:t>товка посадочного материала к посадке, посадка клубней картофеля. Сроки, способы, нормы и глубина посадки клубней в почву в зависимости от гранулометрического состава. Выбор сорта. Уход за растениями, междурядные обработки. Борьба с сорняками, вредит</w:t>
      </w:r>
      <w:r w:rsidRPr="0011264D">
        <w:rPr>
          <w:color w:val="000000"/>
        </w:rPr>
        <w:t>е</w:t>
      </w:r>
      <w:r w:rsidRPr="0011264D">
        <w:rPr>
          <w:color w:val="000000"/>
        </w:rPr>
        <w:t xml:space="preserve">лями и болезнями. Уборка урожая. </w:t>
      </w:r>
    </w:p>
    <w:p w:rsidR="00666857" w:rsidRPr="0011264D" w:rsidRDefault="00666857" w:rsidP="0011264D">
      <w:pPr>
        <w:pStyle w:val="af5"/>
        <w:spacing w:line="240" w:lineRule="auto"/>
        <w:ind w:left="0" w:right="0" w:firstLine="284"/>
        <w:rPr>
          <w:szCs w:val="24"/>
        </w:rPr>
      </w:pPr>
      <w:r w:rsidRPr="0011264D">
        <w:rPr>
          <w:szCs w:val="24"/>
        </w:rPr>
        <w:t>Экономическая эффективность и способы снижения затрат при возделывании картоф</w:t>
      </w:r>
      <w:r w:rsidRPr="0011264D">
        <w:rPr>
          <w:szCs w:val="24"/>
        </w:rPr>
        <w:t>е</w:t>
      </w:r>
      <w:r w:rsidRPr="0011264D">
        <w:rPr>
          <w:szCs w:val="24"/>
        </w:rPr>
        <w:t xml:space="preserve">ля. </w:t>
      </w:r>
    </w:p>
    <w:p w:rsidR="00666857" w:rsidRPr="0011264D" w:rsidRDefault="00666857" w:rsidP="0011264D">
      <w:pPr>
        <w:pStyle w:val="af5"/>
        <w:spacing w:line="240" w:lineRule="auto"/>
        <w:ind w:left="0" w:right="0" w:firstLine="567"/>
        <w:rPr>
          <w:b/>
          <w:i/>
          <w:szCs w:val="24"/>
        </w:rPr>
      </w:pPr>
    </w:p>
    <w:p w:rsidR="00666857" w:rsidRPr="0011264D" w:rsidRDefault="00666857" w:rsidP="0011264D">
      <w:pPr>
        <w:pStyle w:val="a8"/>
        <w:spacing w:after="0"/>
        <w:ind w:left="0"/>
        <w:jc w:val="center"/>
        <w:rPr>
          <w:b/>
        </w:rPr>
      </w:pPr>
      <w:r w:rsidRPr="0011264D">
        <w:rPr>
          <w:b/>
        </w:rPr>
        <w:t>Тема 17</w:t>
      </w:r>
      <w:r w:rsidRPr="0011264D">
        <w:t xml:space="preserve">. </w:t>
      </w:r>
      <w:r w:rsidRPr="0011264D">
        <w:rPr>
          <w:b/>
        </w:rPr>
        <w:t>Корнеплоды: значение, биологические особенности и технология воздел</w:t>
      </w:r>
      <w:r w:rsidRPr="0011264D">
        <w:rPr>
          <w:b/>
        </w:rPr>
        <w:t>ы</w:t>
      </w:r>
      <w:r w:rsidRPr="0011264D">
        <w:rPr>
          <w:b/>
        </w:rPr>
        <w:t>вания сахарной свеклы</w:t>
      </w:r>
    </w:p>
    <w:p w:rsidR="00666857" w:rsidRPr="0011264D" w:rsidRDefault="00666857" w:rsidP="0011264D">
      <w:pPr>
        <w:pStyle w:val="a8"/>
        <w:spacing w:after="0"/>
        <w:ind w:left="0"/>
        <w:jc w:val="center"/>
        <w:rPr>
          <w:b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  <w:rPr>
          <w:i/>
        </w:rPr>
      </w:pPr>
      <w:r w:rsidRPr="0011264D">
        <w:t>Общая характеристика корнеплодных растений. Виды кормовых корнеплодов, возд</w:t>
      </w:r>
      <w:r w:rsidRPr="0011264D">
        <w:t>е</w:t>
      </w:r>
      <w:r w:rsidRPr="0011264D">
        <w:t>лываемых в Республике Беларусь (сахарная и кормовая свекла, кормовая морковь, брю</w:t>
      </w:r>
      <w:r w:rsidRPr="0011264D">
        <w:t>к</w:t>
      </w:r>
      <w:r w:rsidRPr="0011264D">
        <w:t xml:space="preserve">ва, турнепс). Направления использования корнеплодов. </w:t>
      </w:r>
      <w:r w:rsidRPr="0011264D">
        <w:rPr>
          <w:color w:val="000000"/>
        </w:rPr>
        <w:t>Районы распространения, посе</w:t>
      </w:r>
      <w:r w:rsidRPr="0011264D">
        <w:rPr>
          <w:color w:val="000000"/>
        </w:rPr>
        <w:t>в</w:t>
      </w:r>
      <w:r w:rsidRPr="0011264D">
        <w:rPr>
          <w:color w:val="000000"/>
        </w:rPr>
        <w:t>ные площади, урожайность и валовые сборы. Значение сахарной свеклы, ее использование как продовольственной, комовой и технической культуры. Задачи по увеличению ур</w:t>
      </w:r>
      <w:r w:rsidRPr="0011264D">
        <w:rPr>
          <w:color w:val="000000"/>
        </w:rPr>
        <w:t>о</w:t>
      </w:r>
      <w:r w:rsidRPr="0011264D">
        <w:rPr>
          <w:color w:val="000000"/>
        </w:rPr>
        <w:t>жайности и улучшению качества продукции</w:t>
      </w:r>
      <w:r w:rsidRPr="0011264D">
        <w:rPr>
          <w:i/>
          <w:color w:val="000000"/>
        </w:rPr>
        <w:t>.</w:t>
      </w: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rPr>
          <w:color w:val="000000"/>
        </w:rPr>
        <w:lastRenderedPageBreak/>
        <w:t>Биологические особенности сахарной свеклы. Особенности роста и развития, критич</w:t>
      </w:r>
      <w:r w:rsidRPr="0011264D">
        <w:rPr>
          <w:color w:val="000000"/>
        </w:rPr>
        <w:t>е</w:t>
      </w:r>
      <w:r w:rsidRPr="0011264D">
        <w:rPr>
          <w:color w:val="000000"/>
        </w:rPr>
        <w:t xml:space="preserve">ские периоды по отношению к элементам питания и влагообеспеченности. Отношение к условиям произрастания. 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Размещение сахарной свеклы  в севообороте, требования к выбору предшественника. Основная обработка почвы под сахарную свеклу в зависимости от предшественника (тр</w:t>
      </w:r>
      <w:r w:rsidRPr="0011264D">
        <w:rPr>
          <w:color w:val="000000"/>
        </w:rPr>
        <w:t>а</w:t>
      </w:r>
      <w:r w:rsidRPr="0011264D">
        <w:rPr>
          <w:color w:val="000000"/>
        </w:rPr>
        <w:t>диционная и почвозащитная), предпосевная обработка. Особенности применения орган</w:t>
      </w:r>
      <w:r w:rsidRPr="0011264D">
        <w:rPr>
          <w:color w:val="000000"/>
        </w:rPr>
        <w:t>и</w:t>
      </w:r>
      <w:r w:rsidRPr="0011264D">
        <w:rPr>
          <w:color w:val="000000"/>
        </w:rPr>
        <w:t>ческих и минеральных удобрений, отношение сахарной свеклы к микроэлементам. Но</w:t>
      </w:r>
      <w:r w:rsidRPr="0011264D">
        <w:rPr>
          <w:color w:val="000000"/>
        </w:rPr>
        <w:t>р</w:t>
      </w:r>
      <w:r w:rsidRPr="0011264D">
        <w:rPr>
          <w:color w:val="000000"/>
        </w:rPr>
        <w:t>мы, сроки и способы внесения удобрений, дробное внесение. Подготовка семенного мат</w:t>
      </w:r>
      <w:r w:rsidRPr="0011264D">
        <w:rPr>
          <w:color w:val="000000"/>
        </w:rPr>
        <w:t>е</w:t>
      </w:r>
      <w:r w:rsidRPr="0011264D">
        <w:rPr>
          <w:color w:val="000000"/>
        </w:rPr>
        <w:t>риала. Сроки, способы и нормы посева, глубина заделки семян в почву. Типы гибридов сахарной свеклы (основные и промежуточные), выбор гибридов для условий конкретного хозяйства. Уход за посевами. Борьба с сорняками, вредителями и болезнями. Оптимал</w:t>
      </w:r>
      <w:r w:rsidRPr="0011264D">
        <w:rPr>
          <w:color w:val="000000"/>
        </w:rPr>
        <w:t>ь</w:t>
      </w:r>
      <w:r w:rsidRPr="0011264D">
        <w:rPr>
          <w:color w:val="000000"/>
        </w:rPr>
        <w:t>ные сроки уборки сахарной свеклы, способы уборки применительно к конкретным по</w:t>
      </w:r>
      <w:r w:rsidRPr="0011264D">
        <w:rPr>
          <w:color w:val="000000"/>
        </w:rPr>
        <w:t>ч</w:t>
      </w:r>
      <w:r w:rsidRPr="0011264D">
        <w:rPr>
          <w:color w:val="000000"/>
        </w:rPr>
        <w:t xml:space="preserve">венно-климатическим условиям зоны. </w:t>
      </w:r>
    </w:p>
    <w:p w:rsidR="00666857" w:rsidRPr="0011264D" w:rsidRDefault="00666857" w:rsidP="0011264D">
      <w:pPr>
        <w:rPr>
          <w:b/>
        </w:rPr>
      </w:pP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 xml:space="preserve">Тема 18. Прядильные культуры: значение, биологические особенности и  </w:t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>технология возделывания льна-долгунца</w:t>
      </w:r>
    </w:p>
    <w:p w:rsidR="00666857" w:rsidRPr="0011264D" w:rsidRDefault="00666857" w:rsidP="0011264D">
      <w:pPr>
        <w:jc w:val="center"/>
      </w:pP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t>Прядильные культуры в мировом земледелии. Посевные площади, урожайность и в</w:t>
      </w:r>
      <w:r w:rsidRPr="0011264D">
        <w:t>а</w:t>
      </w:r>
      <w:r w:rsidRPr="0011264D">
        <w:t>ловые сборы льна-долгунца в мире и Республике Беларусь. Направления использования продукции льна. Задачи по увеличению урожайности и улучшению качества продукции.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Биологические особенности льна-долгунца (отношение к температурам, содержанию влаги, плодородию почв, длине светового дня). Особенности льна-долгунца по отнош</w:t>
      </w:r>
      <w:r w:rsidRPr="0011264D">
        <w:rPr>
          <w:color w:val="000000"/>
        </w:rPr>
        <w:t>е</w:t>
      </w:r>
      <w:r w:rsidRPr="0011264D">
        <w:rPr>
          <w:color w:val="000000"/>
        </w:rPr>
        <w:t>нию к кислотности почвы, содержанию в почвенном горизонте алюминия. Критические периоды роста и развития растений льна по отношению к содержанию влаги в почве.</w:t>
      </w: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t>Выбор предшественника, срок возврата культуры на прежнее место в севообороте. Особенности основной и предпосевной обработки почвы при возделывании льна-долгунца. Особенности минерального питания. Подготовка семенного материала, сроки, способы и нормы посева, глубина заделки семян в почву. Сорта льна-долгунца, оптимал</w:t>
      </w:r>
      <w:r w:rsidRPr="0011264D">
        <w:t>ь</w:t>
      </w:r>
      <w:r w:rsidRPr="0011264D">
        <w:t>ное соотношение сортов различной спелости. Борьба с вредными организмами в посевах льна-долгунца. Уборка льна (сроки уборки, фаза развития льна для оптимального качества продукции). Особенности уборки льнотресты.</w:t>
      </w:r>
    </w:p>
    <w:p w:rsidR="00666857" w:rsidRPr="0011264D" w:rsidRDefault="00666857" w:rsidP="0011264D">
      <w:pPr>
        <w:jc w:val="both"/>
      </w:pP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>Тема 19. Масличные культуры: значение, биологические особенности</w:t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 xml:space="preserve"> рапса. Эфирномасличные культуры</w:t>
      </w:r>
    </w:p>
    <w:p w:rsidR="00666857" w:rsidRPr="0011264D" w:rsidRDefault="00666857" w:rsidP="0011264D">
      <w:pPr>
        <w:jc w:val="center"/>
        <w:rPr>
          <w:b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t>Масличные культуры семейства Крестоцветные, возделываемые в Республике Беларусь (рапс, редька масличная, горчица, сурепица). Посевные площади, урожайность и валовые сборы масличных культур. Продовольственное, техническое и кормовое использование масличных культур. Задачи по увеличению урожайности и улучшению качества проду</w:t>
      </w:r>
      <w:r w:rsidRPr="0011264D">
        <w:t>к</w:t>
      </w:r>
      <w:r w:rsidRPr="0011264D">
        <w:t>ции.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Биологические особенности рапса озимого и ярового (отношение к температурам, с</w:t>
      </w:r>
      <w:r w:rsidRPr="0011264D">
        <w:rPr>
          <w:color w:val="000000"/>
        </w:rPr>
        <w:t>о</w:t>
      </w:r>
      <w:r w:rsidRPr="0011264D">
        <w:rPr>
          <w:color w:val="000000"/>
        </w:rPr>
        <w:t>держанию влаги, плодородию почв, длине светового дня). Морозостойкость озимого ра</w:t>
      </w:r>
      <w:r w:rsidRPr="0011264D">
        <w:rPr>
          <w:color w:val="000000"/>
        </w:rPr>
        <w:t>п</w:t>
      </w:r>
      <w:r w:rsidRPr="0011264D">
        <w:rPr>
          <w:color w:val="000000"/>
        </w:rPr>
        <w:t>са, устойчивость к высоким положительным температурам озимого и ярового рапса. Кр</w:t>
      </w:r>
      <w:r w:rsidRPr="0011264D">
        <w:rPr>
          <w:color w:val="000000"/>
        </w:rPr>
        <w:t>и</w:t>
      </w:r>
      <w:r w:rsidRPr="0011264D">
        <w:rPr>
          <w:color w:val="000000"/>
        </w:rPr>
        <w:t>тические периоды роста и развития растений рапса по отношению к содержанию влаги в почве, элементам питания.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Народнохозяйственное значение эфирномасличных культур: кориандра, тмина, мяты перечной. Использование эфирномасличных культур в пищевой промышленности, мед</w:t>
      </w:r>
      <w:r w:rsidRPr="0011264D">
        <w:rPr>
          <w:color w:val="000000"/>
        </w:rPr>
        <w:t>и</w:t>
      </w:r>
      <w:r w:rsidRPr="0011264D">
        <w:rPr>
          <w:color w:val="000000"/>
        </w:rPr>
        <w:t>цине.</w:t>
      </w:r>
    </w:p>
    <w:p w:rsidR="00666857" w:rsidRPr="0011264D" w:rsidRDefault="00666857" w:rsidP="0011264D">
      <w:pPr>
        <w:ind w:firstLine="284"/>
        <w:jc w:val="both"/>
      </w:pPr>
    </w:p>
    <w:p w:rsidR="00F10C6A" w:rsidRDefault="00F10C6A">
      <w:r>
        <w:br w:type="page"/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lastRenderedPageBreak/>
        <w:t xml:space="preserve">Тема 20. </w:t>
      </w:r>
      <w:r w:rsidRPr="0011264D">
        <w:t xml:space="preserve"> </w:t>
      </w:r>
      <w:r w:rsidRPr="0011264D">
        <w:rPr>
          <w:b/>
        </w:rPr>
        <w:t xml:space="preserve">Технология возделывания озимого и ярового рапса </w:t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>в Республике Беларусь</w:t>
      </w:r>
    </w:p>
    <w:p w:rsidR="00666857" w:rsidRPr="0011264D" w:rsidRDefault="00666857" w:rsidP="0011264D">
      <w:pPr>
        <w:jc w:val="center"/>
        <w:rPr>
          <w:b/>
        </w:rPr>
      </w:pP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t>Основные требования, предъявляемые к выбору предшественника для озимого рапса. Традиционная и энергосберегающая система основной обработки почвы под озимый рапс. Предпосевная обработка почвы: сроки, орудия и глубина обработки. Особенности мин</w:t>
      </w:r>
      <w:r w:rsidRPr="0011264D">
        <w:t>е</w:t>
      </w:r>
      <w:r w:rsidRPr="0011264D">
        <w:t>рального питания озимого рапса, выбор оптимальных форм минеральных удобрений, ср</w:t>
      </w:r>
      <w:r w:rsidRPr="0011264D">
        <w:t>о</w:t>
      </w:r>
      <w:r w:rsidRPr="0011264D">
        <w:t>ки проведения подкормок. Подготовка семенного материала к посеву. Сроки, способы и нормы посева, глубина заделки семян  в почву. Сорта и гибриды озимого рапса. Опт</w:t>
      </w:r>
      <w:r w:rsidRPr="0011264D">
        <w:t>и</w:t>
      </w:r>
      <w:r w:rsidRPr="0011264D">
        <w:t>мальные параметры растений озимого рапса, способствующие благоприятной перезимо</w:t>
      </w:r>
      <w:r w:rsidRPr="0011264D">
        <w:t>в</w:t>
      </w:r>
      <w:r w:rsidRPr="0011264D">
        <w:t>ке и формированию высокой урожайности. Борьба с сорняками, вредителями и болезнями. Подготовка к уборке и уборка озимого рапса, послеуборочная доработка семян.</w:t>
      </w:r>
    </w:p>
    <w:p w:rsidR="00666857" w:rsidRPr="0011264D" w:rsidRDefault="00666857" w:rsidP="0011264D">
      <w:pPr>
        <w:shd w:val="clear" w:color="auto" w:fill="FFFFFF"/>
        <w:ind w:firstLine="284"/>
        <w:jc w:val="both"/>
      </w:pPr>
      <w:r w:rsidRPr="0011264D">
        <w:t>Размещение ярового рапса в севообороте, выбор предшествующей культуры. Система обработки почвы в зависимости от предшественника и гранулометрического состава по</w:t>
      </w:r>
      <w:r w:rsidRPr="0011264D">
        <w:t>ч</w:t>
      </w:r>
      <w:r w:rsidRPr="0011264D">
        <w:t>вы. Предпосевная обработка почвы (сроки, орудия, глубина). Система удобрения ярового рапса, отношение к микроэлементам. Подготовка семенного материала к посеву. Сроки, способы и нормы посева, глубина заделки семян  в почву. Сорта и гибриды ярового рапса. Борьба с вредными организмами в посевах ярового рапса. Сроки уборки, послеуборочная доработка семян.</w:t>
      </w:r>
    </w:p>
    <w:p w:rsidR="00666857" w:rsidRPr="0011264D" w:rsidRDefault="00666857" w:rsidP="0011264D">
      <w:pPr>
        <w:jc w:val="both"/>
      </w:pP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>Тема 21. Кормовые травы</w:t>
      </w:r>
    </w:p>
    <w:p w:rsidR="00666857" w:rsidRPr="0011264D" w:rsidRDefault="00666857" w:rsidP="0011264D">
      <w:pPr>
        <w:jc w:val="center"/>
        <w:rPr>
          <w:b/>
        </w:rPr>
      </w:pPr>
    </w:p>
    <w:p w:rsidR="00666857" w:rsidRPr="0011264D" w:rsidRDefault="00666857" w:rsidP="0011264D">
      <w:pPr>
        <w:ind w:firstLine="284"/>
        <w:jc w:val="both"/>
      </w:pPr>
      <w:r w:rsidRPr="0011264D">
        <w:t>Классификация кормовых трав в зависимости от долголетия. Основные представители однолетних бобовых и злаковых трав. Основные представители многолетних бобовых и злаковых трав. Особенности формирования травосмесей. Значение многолетних трав. И</w:t>
      </w:r>
      <w:r w:rsidRPr="0011264D">
        <w:t>с</w:t>
      </w:r>
      <w:r w:rsidRPr="0011264D">
        <w:t xml:space="preserve">пользование клевера лугового, гибридного и ползучего. </w:t>
      </w:r>
    </w:p>
    <w:p w:rsidR="00666857" w:rsidRPr="0011264D" w:rsidRDefault="00666857" w:rsidP="0011264D">
      <w:pPr>
        <w:ind w:firstLine="284"/>
        <w:jc w:val="both"/>
      </w:pPr>
      <w:r w:rsidRPr="0011264D">
        <w:t xml:space="preserve">Биологические особенности клевера лугового (отношение к температуре, влаге, длине светового дня, содержанию элементов питания в почве, кислотности почв). Биологические особенности тимофеевки луговой, возможность переносить временное затопление. </w:t>
      </w:r>
    </w:p>
    <w:p w:rsidR="00666857" w:rsidRPr="0011264D" w:rsidRDefault="00666857" w:rsidP="0011264D">
      <w:pPr>
        <w:shd w:val="clear" w:color="auto" w:fill="FFFFFF"/>
        <w:ind w:firstLine="284"/>
        <w:jc w:val="both"/>
        <w:rPr>
          <w:color w:val="000000"/>
        </w:rPr>
      </w:pPr>
      <w:r w:rsidRPr="0011264D">
        <w:rPr>
          <w:color w:val="000000"/>
        </w:rPr>
        <w:t>Место клевера в севообороте, выбор покровной культуры, возможность беспокровного возделывания. Система основной и предпосевной обработки почвы под клевер в завис</w:t>
      </w:r>
      <w:r w:rsidRPr="0011264D">
        <w:rPr>
          <w:color w:val="000000"/>
        </w:rPr>
        <w:t>и</w:t>
      </w:r>
      <w:r w:rsidRPr="0011264D">
        <w:rPr>
          <w:color w:val="000000"/>
        </w:rPr>
        <w:t>мости от возделывания под покровом или в чистом виде. Система удобрения клевера. Подготовка семян к посеву и посев. Сроки и способы посева, нормы высева и глубина з</w:t>
      </w:r>
      <w:r w:rsidRPr="0011264D">
        <w:rPr>
          <w:color w:val="000000"/>
        </w:rPr>
        <w:t>а</w:t>
      </w:r>
      <w:r w:rsidRPr="0011264D">
        <w:rPr>
          <w:color w:val="000000"/>
        </w:rPr>
        <w:t>делки семян. Выбор сорта клевера в зависимости от группы спелости и региона воздел</w:t>
      </w:r>
      <w:r w:rsidRPr="0011264D">
        <w:rPr>
          <w:color w:val="000000"/>
        </w:rPr>
        <w:t>ы</w:t>
      </w:r>
      <w:r w:rsidRPr="0011264D">
        <w:rPr>
          <w:color w:val="000000"/>
        </w:rPr>
        <w:t>вания. Уход за семенниками в год посева. Особенности ухода за посевами в год уборки клевера на семена. Защита клевера от вредных организмов. Уборка клевера на семена. Особенности уборки клевера на зеленую массу.</w:t>
      </w:r>
    </w:p>
    <w:p w:rsidR="00666857" w:rsidRPr="0011264D" w:rsidRDefault="00666857" w:rsidP="0011264D">
      <w:pPr>
        <w:shd w:val="clear" w:color="auto" w:fill="FFFFFF"/>
        <w:rPr>
          <w:b/>
        </w:rPr>
      </w:pPr>
    </w:p>
    <w:p w:rsidR="00666857" w:rsidRPr="0011264D" w:rsidRDefault="00666857" w:rsidP="0011264D">
      <w:pPr>
        <w:shd w:val="clear" w:color="auto" w:fill="FFFFFF"/>
        <w:ind w:hanging="24"/>
        <w:jc w:val="center"/>
        <w:rPr>
          <w:b/>
        </w:rPr>
      </w:pPr>
    </w:p>
    <w:p w:rsidR="00666857" w:rsidRPr="0011264D" w:rsidRDefault="00666857" w:rsidP="0011264D">
      <w:pPr>
        <w:shd w:val="clear" w:color="auto" w:fill="FFFFFF"/>
        <w:ind w:hanging="24"/>
        <w:jc w:val="center"/>
        <w:rPr>
          <w:b/>
        </w:rPr>
      </w:pPr>
    </w:p>
    <w:p w:rsidR="00666857" w:rsidRPr="0011264D" w:rsidRDefault="00666857" w:rsidP="0011264D">
      <w:pPr>
        <w:shd w:val="clear" w:color="auto" w:fill="FFFFFF"/>
        <w:jc w:val="center"/>
        <w:rPr>
          <w:b/>
        </w:rPr>
      </w:pPr>
    </w:p>
    <w:p w:rsidR="00666857" w:rsidRPr="0011264D" w:rsidRDefault="00666857" w:rsidP="0011264D">
      <w:pPr>
        <w:jc w:val="center"/>
      </w:pPr>
    </w:p>
    <w:p w:rsidR="00666857" w:rsidRPr="0011264D" w:rsidRDefault="00666857" w:rsidP="0011264D">
      <w:pPr>
        <w:rPr>
          <w:b/>
        </w:rPr>
      </w:pPr>
      <w:r w:rsidRPr="0011264D">
        <w:rPr>
          <w:b/>
        </w:rPr>
        <w:br w:type="page"/>
      </w:r>
    </w:p>
    <w:p w:rsidR="00666857" w:rsidRPr="0011264D" w:rsidRDefault="00666857" w:rsidP="00F10C6A">
      <w:pPr>
        <w:ind w:firstLine="426"/>
        <w:jc w:val="center"/>
        <w:rPr>
          <w:b/>
        </w:rPr>
      </w:pPr>
      <w:r w:rsidRPr="0011264D">
        <w:rPr>
          <w:b/>
        </w:rPr>
        <w:lastRenderedPageBreak/>
        <w:t>3. УЧЕБНО-МЕТОДИЧЕСКАЯ КАРТА УЧЕБНОЙ ДИСЦИПЛИНЫ</w:t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jc w:val="center"/>
      </w:pP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11264D">
        <w:rPr>
          <w:b/>
        </w:rPr>
        <w:t>3.1. Учебно-методическая карта учебной дисциплины</w:t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 xml:space="preserve">Форма получения высшего образования: </w:t>
      </w:r>
      <w:r w:rsidRPr="0011264D">
        <w:rPr>
          <w:b/>
          <w:u w:val="single"/>
        </w:rPr>
        <w:t>очная (6-05-0811-04 Агробизнес)</w:t>
      </w:r>
    </w:p>
    <w:p w:rsidR="00666857" w:rsidRPr="0011264D" w:rsidRDefault="00666857" w:rsidP="0011264D">
      <w:pPr>
        <w:pStyle w:val="23"/>
        <w:spacing w:after="0" w:line="240" w:lineRule="auto"/>
        <w:rPr>
          <w:b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6"/>
        <w:gridCol w:w="4677"/>
        <w:gridCol w:w="567"/>
        <w:gridCol w:w="567"/>
        <w:gridCol w:w="709"/>
        <w:gridCol w:w="709"/>
        <w:gridCol w:w="567"/>
        <w:gridCol w:w="1134"/>
      </w:tblGrid>
      <w:tr w:rsidR="00666857" w:rsidRPr="0011264D" w:rsidTr="00666857">
        <w:trPr>
          <w:trHeight w:val="475"/>
        </w:trPr>
        <w:tc>
          <w:tcPr>
            <w:tcW w:w="426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№ п/п</w:t>
            </w:r>
          </w:p>
        </w:tc>
        <w:tc>
          <w:tcPr>
            <w:tcW w:w="4677" w:type="dxa"/>
            <w:vMerge w:val="restart"/>
            <w:vAlign w:val="center"/>
          </w:tcPr>
          <w:p w:rsidR="00666857" w:rsidRPr="0011264D" w:rsidRDefault="00666857" w:rsidP="0011264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Название разделов,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Всего аудиторных</w:t>
            </w:r>
          </w:p>
        </w:tc>
        <w:tc>
          <w:tcPr>
            <w:tcW w:w="1985" w:type="dxa"/>
            <w:gridSpan w:val="3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 том числе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Количество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часов СР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Форма контроля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знаний</w:t>
            </w:r>
          </w:p>
        </w:tc>
      </w:tr>
      <w:tr w:rsidR="00666857" w:rsidRPr="0011264D" w:rsidTr="006A03D5">
        <w:trPr>
          <w:cantSplit/>
          <w:trHeight w:val="1251"/>
        </w:trPr>
        <w:tc>
          <w:tcPr>
            <w:tcW w:w="426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Практические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Лабораторные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занятия</w:t>
            </w:r>
          </w:p>
        </w:tc>
        <w:tc>
          <w:tcPr>
            <w:tcW w:w="567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4677" w:type="dxa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Введение. Научные основы земледелия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Устный опрос</w:t>
            </w:r>
          </w:p>
        </w:tc>
      </w:tr>
      <w:tr w:rsidR="00666857" w:rsidRPr="0011264D" w:rsidTr="00666857">
        <w:trPr>
          <w:trHeight w:val="50"/>
        </w:trPr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af5"/>
              <w:spacing w:line="240" w:lineRule="auto"/>
              <w:ind w:left="0" w:right="0" w:firstLine="0"/>
              <w:jc w:val="left"/>
              <w:rPr>
                <w:sz w:val="20"/>
              </w:rPr>
            </w:pPr>
            <w:r w:rsidRPr="0011264D">
              <w:rPr>
                <w:sz w:val="20"/>
              </w:rPr>
              <w:t>Факторы жизни растений и законы земледелия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rPr>
          <w:trHeight w:val="50"/>
        </w:trPr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3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Почва, ее происхождение, состав и свойства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rPr>
          <w:trHeight w:val="50"/>
        </w:trPr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Воспроизводство плодородия почвы и оптимизация жизни растений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5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Биологические особенности и классификация сорных растений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Сдача индив</w:t>
            </w:r>
            <w:r w:rsidRPr="0011264D">
              <w:rPr>
                <w:sz w:val="16"/>
                <w:szCs w:val="16"/>
              </w:rPr>
              <w:t>и</w:t>
            </w:r>
            <w:r w:rsidRPr="0011264D">
              <w:rPr>
                <w:sz w:val="16"/>
                <w:szCs w:val="16"/>
              </w:rPr>
              <w:t>дуальных зад</w:t>
            </w:r>
            <w:r w:rsidRPr="0011264D">
              <w:rPr>
                <w:sz w:val="16"/>
                <w:szCs w:val="16"/>
              </w:rPr>
              <w:t>а</w:t>
            </w:r>
            <w:r w:rsidRPr="0011264D">
              <w:rPr>
                <w:sz w:val="16"/>
                <w:szCs w:val="16"/>
              </w:rPr>
              <w:t>ний.</w:t>
            </w:r>
          </w:p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Модуль 1 «Сорные ра</w:t>
            </w:r>
            <w:r w:rsidRPr="0011264D">
              <w:rPr>
                <w:sz w:val="16"/>
                <w:szCs w:val="16"/>
              </w:rPr>
              <w:t>с</w:t>
            </w:r>
            <w:r w:rsidRPr="0011264D">
              <w:rPr>
                <w:sz w:val="16"/>
                <w:szCs w:val="16"/>
              </w:rPr>
              <w:t>тения»</w:t>
            </w: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Меры борьбы с сорными растениями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7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5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Научные основы и классификация севооборотов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Сдача индив</w:t>
            </w:r>
            <w:r w:rsidRPr="0011264D">
              <w:rPr>
                <w:sz w:val="16"/>
                <w:szCs w:val="16"/>
              </w:rPr>
              <w:t>и</w:t>
            </w:r>
            <w:r w:rsidRPr="0011264D">
              <w:rPr>
                <w:sz w:val="16"/>
                <w:szCs w:val="16"/>
              </w:rPr>
              <w:t>дуальных зад</w:t>
            </w:r>
            <w:r w:rsidRPr="0011264D">
              <w:rPr>
                <w:sz w:val="16"/>
                <w:szCs w:val="16"/>
              </w:rPr>
              <w:t>а</w:t>
            </w:r>
            <w:r w:rsidRPr="0011264D">
              <w:rPr>
                <w:sz w:val="16"/>
                <w:szCs w:val="16"/>
              </w:rPr>
              <w:t>ний</w:t>
            </w: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8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5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Организация севооборотов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9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4"/>
              <w:spacing w:before="0" w:after="0"/>
              <w:ind w:hanging="19"/>
              <w:rPr>
                <w:i/>
                <w:sz w:val="20"/>
                <w:szCs w:val="20"/>
              </w:rPr>
            </w:pPr>
            <w:r w:rsidRPr="0011264D">
              <w:rPr>
                <w:i/>
                <w:sz w:val="20"/>
                <w:szCs w:val="20"/>
              </w:rPr>
              <w:t>Научные основы обработки почвы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Сдача индив</w:t>
            </w:r>
            <w:r w:rsidRPr="0011264D">
              <w:rPr>
                <w:sz w:val="16"/>
                <w:szCs w:val="16"/>
              </w:rPr>
              <w:t>и</w:t>
            </w:r>
            <w:r w:rsidRPr="0011264D">
              <w:rPr>
                <w:sz w:val="16"/>
                <w:szCs w:val="16"/>
              </w:rPr>
              <w:t>дуальных зад</w:t>
            </w:r>
            <w:r w:rsidRPr="0011264D">
              <w:rPr>
                <w:sz w:val="16"/>
                <w:szCs w:val="16"/>
              </w:rPr>
              <w:t>а</w:t>
            </w:r>
            <w:r w:rsidRPr="0011264D">
              <w:rPr>
                <w:sz w:val="16"/>
                <w:szCs w:val="16"/>
              </w:rPr>
              <w:t>ний.</w:t>
            </w:r>
          </w:p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 xml:space="preserve"> Модуль 2 «Обработка почвы» </w:t>
            </w: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Система обработки почвы под сельскохозяйственные культуры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11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rPr>
                <w:sz w:val="20"/>
                <w:szCs w:val="20"/>
              </w:rPr>
            </w:pPr>
            <w:proofErr w:type="spellStart"/>
            <w:r w:rsidRPr="0011264D">
              <w:rPr>
                <w:sz w:val="20"/>
                <w:szCs w:val="20"/>
              </w:rPr>
              <w:t>Энерго</w:t>
            </w:r>
            <w:proofErr w:type="spellEnd"/>
            <w:r w:rsidRPr="0011264D">
              <w:rPr>
                <w:sz w:val="20"/>
                <w:szCs w:val="20"/>
              </w:rPr>
              <w:t>- и ресурсосберегающая обработка почвы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rPr>
          <w:trHeight w:val="250"/>
        </w:trPr>
        <w:tc>
          <w:tcPr>
            <w:tcW w:w="5103" w:type="dxa"/>
            <w:gridSpan w:val="2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Земледелие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12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Научные основы растениеводства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13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Народнохозяйственное значение и биологические особенности озимых зерновых культур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14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Народнохозяйственное значение и биологические особенности яровых зерновых культур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Контрольная работа «Хлеба 1-й группы».</w:t>
            </w: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15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Технологии возделывания озимых и яровых зерн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вых культур в Республике Беларусь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16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Кукуруза: народнохозяйственное значение, биолог</w:t>
            </w:r>
            <w:r w:rsidRPr="0011264D">
              <w:rPr>
                <w:sz w:val="20"/>
                <w:szCs w:val="20"/>
              </w:rPr>
              <w:t>и</w:t>
            </w:r>
            <w:r w:rsidRPr="0011264D">
              <w:rPr>
                <w:sz w:val="20"/>
                <w:szCs w:val="20"/>
              </w:rPr>
              <w:t>ческие особенности, технология возделывания на зерно и силос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Модуль 1. «Зерновые и зернобобовые культуры»</w:t>
            </w: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17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Зернобобовые культуры. Значение, биологические особенности и технология возделывания гороха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18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firstLine="33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Значение, биологические особенности, технологии  возделывания люпина и сои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Контрольная работа «Зерн</w:t>
            </w:r>
            <w:r w:rsidRPr="0011264D">
              <w:rPr>
                <w:sz w:val="16"/>
                <w:szCs w:val="16"/>
              </w:rPr>
              <w:t>о</w:t>
            </w:r>
            <w:r w:rsidRPr="0011264D">
              <w:rPr>
                <w:sz w:val="16"/>
                <w:szCs w:val="16"/>
              </w:rPr>
              <w:t>вые бобовые культуры»</w:t>
            </w: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19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firstLine="33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Клубнеплоды: значение, биологические особенности и технология возделывания картофеля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16"/>
                <w:szCs w:val="16"/>
              </w:rPr>
              <w:t xml:space="preserve">Модуль 2. Пропашные, прядильные и масличные культуры» </w:t>
            </w: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20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Корнеплоды: значение, биологические особенности и технология возделывания сахарной свеклы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21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Прядильные культуры: значение, биологические ос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бенности и  технология возделывания льна-долгунца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22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Масличные культуры: значение, биологические ос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бенности рапса. Эфирномасличные культуры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23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Технология возделывания озимого и ярового рапса в Республике Беларусь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24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Кормовые травы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5103" w:type="dxa"/>
            <w:gridSpan w:val="2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jc w:val="both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Растениеводство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66857">
        <w:tc>
          <w:tcPr>
            <w:tcW w:w="5103" w:type="dxa"/>
            <w:gridSpan w:val="2"/>
            <w:vAlign w:val="center"/>
          </w:tcPr>
          <w:p w:rsidR="00666857" w:rsidRPr="0011264D" w:rsidRDefault="00666857" w:rsidP="0011264D">
            <w:pPr>
              <w:rPr>
                <w:b/>
                <w:w w:val="104"/>
                <w:sz w:val="20"/>
                <w:szCs w:val="20"/>
              </w:rPr>
            </w:pPr>
            <w:r w:rsidRPr="0011264D">
              <w:rPr>
                <w:b/>
                <w:w w:val="104"/>
                <w:sz w:val="20"/>
                <w:szCs w:val="20"/>
              </w:rPr>
              <w:t xml:space="preserve">          Итого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16"/>
                <w:szCs w:val="16"/>
              </w:rPr>
            </w:pPr>
            <w:r w:rsidRPr="0011264D">
              <w:rPr>
                <w:b/>
                <w:sz w:val="16"/>
                <w:szCs w:val="16"/>
              </w:rPr>
              <w:t>Экзамен</w:t>
            </w:r>
          </w:p>
        </w:tc>
      </w:tr>
    </w:tbl>
    <w:p w:rsidR="00666857" w:rsidRPr="0011264D" w:rsidRDefault="00666857" w:rsidP="0011264D">
      <w:pPr>
        <w:jc w:val="center"/>
      </w:pPr>
      <w:r w:rsidRPr="0011264D">
        <w:br w:type="page"/>
      </w:r>
      <w:r w:rsidRPr="0011264D">
        <w:rPr>
          <w:b/>
        </w:rPr>
        <w:lastRenderedPageBreak/>
        <w:t>3.2. Учебно-методическая карта учебной дисциплины</w:t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 xml:space="preserve">Форма получения высшего образования: </w:t>
      </w:r>
      <w:r w:rsidRPr="0011264D">
        <w:rPr>
          <w:b/>
          <w:u w:val="single"/>
        </w:rPr>
        <w:t>очная (6-05-0811-04 Агробизнес)</w:t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 xml:space="preserve">  на основе среднего специального образования </w:t>
      </w:r>
    </w:p>
    <w:p w:rsidR="00666857" w:rsidRPr="0011264D" w:rsidRDefault="00666857" w:rsidP="0011264D">
      <w:pPr>
        <w:pStyle w:val="23"/>
        <w:spacing w:after="0" w:line="240" w:lineRule="auto"/>
        <w:rPr>
          <w:b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6"/>
        <w:gridCol w:w="4677"/>
        <w:gridCol w:w="567"/>
        <w:gridCol w:w="567"/>
        <w:gridCol w:w="709"/>
        <w:gridCol w:w="709"/>
        <w:gridCol w:w="567"/>
        <w:gridCol w:w="1134"/>
      </w:tblGrid>
      <w:tr w:rsidR="00666857" w:rsidRPr="0011264D" w:rsidTr="006A03D5">
        <w:trPr>
          <w:trHeight w:val="475"/>
        </w:trPr>
        <w:tc>
          <w:tcPr>
            <w:tcW w:w="426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№ п/п</w:t>
            </w:r>
          </w:p>
        </w:tc>
        <w:tc>
          <w:tcPr>
            <w:tcW w:w="4677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Название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Всего аудиторных</w:t>
            </w:r>
          </w:p>
        </w:tc>
        <w:tc>
          <w:tcPr>
            <w:tcW w:w="1985" w:type="dxa"/>
            <w:gridSpan w:val="3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 том числе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Количество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часов СР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Форма контроля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знаний</w:t>
            </w:r>
          </w:p>
        </w:tc>
      </w:tr>
      <w:tr w:rsidR="00666857" w:rsidRPr="0011264D" w:rsidTr="006A03D5">
        <w:trPr>
          <w:cantSplit/>
          <w:trHeight w:val="1234"/>
        </w:trPr>
        <w:tc>
          <w:tcPr>
            <w:tcW w:w="426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Практические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Лабораторные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занятия</w:t>
            </w:r>
          </w:p>
        </w:tc>
        <w:tc>
          <w:tcPr>
            <w:tcW w:w="567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4677" w:type="dxa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Введение. Научные основы земледелия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Устный опрос</w:t>
            </w:r>
          </w:p>
        </w:tc>
      </w:tr>
      <w:tr w:rsidR="00666857" w:rsidRPr="0011264D" w:rsidTr="006A03D5">
        <w:trPr>
          <w:trHeight w:val="50"/>
        </w:trPr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af5"/>
              <w:spacing w:line="240" w:lineRule="auto"/>
              <w:ind w:left="0" w:right="0" w:firstLine="0"/>
              <w:jc w:val="left"/>
              <w:rPr>
                <w:sz w:val="20"/>
              </w:rPr>
            </w:pPr>
            <w:r w:rsidRPr="0011264D">
              <w:rPr>
                <w:sz w:val="20"/>
              </w:rPr>
              <w:t>Факторы жизни растений и законы земледелия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3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Почва, ее происхождение, состав и свойства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Воспроизводство плодородия почвы и оптимизация жизни растений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5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Биологические особенности и классификация сорных растений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Сдача индив</w:t>
            </w:r>
            <w:r w:rsidRPr="0011264D">
              <w:rPr>
                <w:sz w:val="16"/>
                <w:szCs w:val="16"/>
              </w:rPr>
              <w:t>и</w:t>
            </w:r>
            <w:r w:rsidRPr="0011264D">
              <w:rPr>
                <w:sz w:val="16"/>
                <w:szCs w:val="16"/>
              </w:rPr>
              <w:t>дуальных зад</w:t>
            </w:r>
            <w:r w:rsidRPr="0011264D">
              <w:rPr>
                <w:sz w:val="16"/>
                <w:szCs w:val="16"/>
              </w:rPr>
              <w:t>а</w:t>
            </w:r>
            <w:r w:rsidRPr="0011264D">
              <w:rPr>
                <w:sz w:val="16"/>
                <w:szCs w:val="16"/>
              </w:rPr>
              <w:t>ний.</w:t>
            </w:r>
          </w:p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Модуль 1 «Сорные ра</w:t>
            </w:r>
            <w:r w:rsidRPr="0011264D">
              <w:rPr>
                <w:sz w:val="16"/>
                <w:szCs w:val="16"/>
              </w:rPr>
              <w:t>с</w:t>
            </w:r>
            <w:r w:rsidRPr="0011264D">
              <w:rPr>
                <w:sz w:val="16"/>
                <w:szCs w:val="16"/>
              </w:rPr>
              <w:t>тения»</w:t>
            </w: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Меры борьбы с сорными растениями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7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5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Научные основы и классификация севооборотов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Сдача индив</w:t>
            </w:r>
            <w:r w:rsidRPr="0011264D">
              <w:rPr>
                <w:sz w:val="16"/>
                <w:szCs w:val="16"/>
              </w:rPr>
              <w:t>и</w:t>
            </w:r>
            <w:r w:rsidRPr="0011264D">
              <w:rPr>
                <w:sz w:val="16"/>
                <w:szCs w:val="16"/>
              </w:rPr>
              <w:t>дуальных зад</w:t>
            </w:r>
            <w:r w:rsidRPr="0011264D">
              <w:rPr>
                <w:sz w:val="16"/>
                <w:szCs w:val="16"/>
              </w:rPr>
              <w:t>а</w:t>
            </w:r>
            <w:r w:rsidRPr="0011264D">
              <w:rPr>
                <w:sz w:val="16"/>
                <w:szCs w:val="16"/>
              </w:rPr>
              <w:t>ний</w:t>
            </w: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8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5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Организация севооборотов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9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4"/>
              <w:spacing w:before="0" w:after="0"/>
              <w:ind w:hanging="19"/>
              <w:rPr>
                <w:i/>
                <w:sz w:val="20"/>
                <w:szCs w:val="20"/>
              </w:rPr>
            </w:pPr>
            <w:r w:rsidRPr="0011264D">
              <w:rPr>
                <w:i/>
                <w:sz w:val="20"/>
                <w:szCs w:val="20"/>
              </w:rPr>
              <w:t>Научные основы обработки почвы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Сдача индив</w:t>
            </w:r>
            <w:r w:rsidRPr="0011264D">
              <w:rPr>
                <w:sz w:val="16"/>
                <w:szCs w:val="16"/>
              </w:rPr>
              <w:t>и</w:t>
            </w:r>
            <w:r w:rsidRPr="0011264D">
              <w:rPr>
                <w:sz w:val="16"/>
                <w:szCs w:val="16"/>
              </w:rPr>
              <w:t>дуальных зад</w:t>
            </w:r>
            <w:r w:rsidRPr="0011264D">
              <w:rPr>
                <w:sz w:val="16"/>
                <w:szCs w:val="16"/>
              </w:rPr>
              <w:t>а</w:t>
            </w:r>
            <w:r w:rsidRPr="0011264D">
              <w:rPr>
                <w:sz w:val="16"/>
                <w:szCs w:val="16"/>
              </w:rPr>
              <w:t>ний.</w:t>
            </w:r>
          </w:p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 xml:space="preserve"> Модуль 2 «Обработка почвы» </w:t>
            </w: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Система обработки почвы под сельскохозяйственные культуры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11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rPr>
                <w:sz w:val="20"/>
                <w:szCs w:val="20"/>
              </w:rPr>
            </w:pPr>
            <w:proofErr w:type="spellStart"/>
            <w:r w:rsidRPr="0011264D">
              <w:rPr>
                <w:sz w:val="20"/>
                <w:szCs w:val="20"/>
              </w:rPr>
              <w:t>Энерго</w:t>
            </w:r>
            <w:proofErr w:type="spellEnd"/>
            <w:r w:rsidRPr="0011264D">
              <w:rPr>
                <w:sz w:val="20"/>
                <w:szCs w:val="20"/>
              </w:rPr>
              <w:t>- и ресурсосберегающая обработка почвы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5103" w:type="dxa"/>
            <w:gridSpan w:val="2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Земледелие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12</w:t>
            </w:r>
          </w:p>
        </w:tc>
        <w:tc>
          <w:tcPr>
            <w:tcW w:w="4677" w:type="dxa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Научные основы растениеводства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13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Народнохозяйственное значение и биологические особенности озимых зерновых культур. Технология возделывания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−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14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Народнохозяйственное значение и биологические особенности яровых зерновых культур. Технология возделывания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Контрольная работа «Хлеба 1-й группы».</w:t>
            </w: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15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af5"/>
              <w:spacing w:line="240" w:lineRule="auto"/>
              <w:ind w:left="0" w:right="0" w:firstLine="0"/>
              <w:rPr>
                <w:sz w:val="20"/>
              </w:rPr>
            </w:pPr>
            <w:r w:rsidRPr="0011264D">
              <w:rPr>
                <w:sz w:val="20"/>
              </w:rPr>
              <w:t>Кукуруза: народнохозяйственное значение, биолог</w:t>
            </w:r>
            <w:r w:rsidRPr="0011264D">
              <w:rPr>
                <w:sz w:val="20"/>
              </w:rPr>
              <w:t>и</w:t>
            </w:r>
            <w:r w:rsidRPr="0011264D">
              <w:rPr>
                <w:sz w:val="20"/>
              </w:rPr>
              <w:t xml:space="preserve">ческие особенности, технология возделывания на зерно и силос 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16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af5"/>
              <w:spacing w:line="240" w:lineRule="auto"/>
              <w:ind w:left="0" w:right="0" w:firstLine="0"/>
              <w:rPr>
                <w:sz w:val="20"/>
              </w:rPr>
            </w:pPr>
            <w:r w:rsidRPr="0011264D">
              <w:rPr>
                <w:sz w:val="20"/>
              </w:rPr>
              <w:t>Зернобобовые культуры. Значение, биологические особенности и технология возделывания гороха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Контрольная работа «Зерн</w:t>
            </w:r>
            <w:r w:rsidRPr="0011264D">
              <w:rPr>
                <w:sz w:val="16"/>
                <w:szCs w:val="16"/>
              </w:rPr>
              <w:t>о</w:t>
            </w:r>
            <w:r w:rsidRPr="0011264D">
              <w:rPr>
                <w:sz w:val="16"/>
                <w:szCs w:val="16"/>
              </w:rPr>
              <w:t>вые бобовые культуры»</w:t>
            </w:r>
          </w:p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Модуль 1. «Зерновые и зернобобовые культуры»</w:t>
            </w:r>
          </w:p>
        </w:tc>
      </w:tr>
      <w:tr w:rsidR="006A03D5" w:rsidRPr="0011264D" w:rsidTr="006A03D5">
        <w:tc>
          <w:tcPr>
            <w:tcW w:w="426" w:type="dxa"/>
            <w:vAlign w:val="center"/>
          </w:tcPr>
          <w:p w:rsidR="006A03D5" w:rsidRPr="0011264D" w:rsidRDefault="006A03D5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17</w:t>
            </w:r>
          </w:p>
        </w:tc>
        <w:tc>
          <w:tcPr>
            <w:tcW w:w="4677" w:type="dxa"/>
            <w:vAlign w:val="center"/>
          </w:tcPr>
          <w:p w:rsidR="006A03D5" w:rsidRPr="0011264D" w:rsidRDefault="006A03D5" w:rsidP="0011264D">
            <w:pPr>
              <w:pStyle w:val="af5"/>
              <w:spacing w:line="240" w:lineRule="auto"/>
              <w:ind w:left="0" w:right="0" w:firstLine="0"/>
              <w:rPr>
                <w:sz w:val="20"/>
              </w:rPr>
            </w:pPr>
            <w:r w:rsidRPr="0011264D">
              <w:rPr>
                <w:sz w:val="20"/>
              </w:rPr>
              <w:t>Клубнеплоды. Значение. Морфологические и биол</w:t>
            </w:r>
            <w:r w:rsidRPr="0011264D">
              <w:rPr>
                <w:sz w:val="20"/>
              </w:rPr>
              <w:t>о</w:t>
            </w:r>
            <w:r w:rsidRPr="0011264D">
              <w:rPr>
                <w:sz w:val="20"/>
              </w:rPr>
              <w:t>гические особенности. Технология возделывания картофеля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A03D5" w:rsidRPr="0011264D" w:rsidRDefault="006A03D5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A03D5" w:rsidRPr="0011264D" w:rsidRDefault="006A03D5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6A03D5" w:rsidRPr="0011264D" w:rsidRDefault="006A03D5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Модуль 2. Пропашные, прядильные и масличные культуры»</w:t>
            </w:r>
          </w:p>
        </w:tc>
      </w:tr>
      <w:tr w:rsidR="006A03D5" w:rsidRPr="0011264D" w:rsidTr="006A03D5">
        <w:tc>
          <w:tcPr>
            <w:tcW w:w="426" w:type="dxa"/>
            <w:vAlign w:val="center"/>
          </w:tcPr>
          <w:p w:rsidR="006A03D5" w:rsidRPr="0011264D" w:rsidRDefault="006A03D5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18</w:t>
            </w:r>
          </w:p>
        </w:tc>
        <w:tc>
          <w:tcPr>
            <w:tcW w:w="4677" w:type="dxa"/>
            <w:vAlign w:val="center"/>
          </w:tcPr>
          <w:p w:rsidR="006A03D5" w:rsidRPr="0011264D" w:rsidRDefault="006A03D5" w:rsidP="0011264D">
            <w:pPr>
              <w:shd w:val="clear" w:color="auto" w:fill="FFFFFF"/>
              <w:ind w:hanging="5"/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Корнеплоды. Значение. Морфологические и биол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гические особенности. Технология возделывания сахарной свеклы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A03D5" w:rsidRPr="0011264D" w:rsidRDefault="006A03D5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A03D5" w:rsidRPr="0011264D" w:rsidRDefault="006A03D5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6A03D5" w:rsidRPr="0011264D" w:rsidRDefault="006A03D5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A03D5" w:rsidRPr="0011264D" w:rsidTr="006A03D5">
        <w:tc>
          <w:tcPr>
            <w:tcW w:w="426" w:type="dxa"/>
            <w:vAlign w:val="center"/>
          </w:tcPr>
          <w:p w:rsidR="006A03D5" w:rsidRPr="0011264D" w:rsidRDefault="006A03D5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19</w:t>
            </w:r>
          </w:p>
        </w:tc>
        <w:tc>
          <w:tcPr>
            <w:tcW w:w="4677" w:type="dxa"/>
            <w:vAlign w:val="center"/>
          </w:tcPr>
          <w:p w:rsidR="006A03D5" w:rsidRPr="0011264D" w:rsidRDefault="006A03D5" w:rsidP="0011264D">
            <w:pPr>
              <w:pStyle w:val="4"/>
              <w:spacing w:before="0" w:after="0"/>
              <w:ind w:hanging="19"/>
              <w:rPr>
                <w:b w:val="0"/>
                <w:sz w:val="20"/>
                <w:szCs w:val="20"/>
              </w:rPr>
            </w:pPr>
            <w:r w:rsidRPr="0011264D">
              <w:rPr>
                <w:b w:val="0"/>
                <w:sz w:val="20"/>
                <w:szCs w:val="20"/>
              </w:rPr>
              <w:t>Прядильные культуры. Значение. Морфологические и биологические особенности. Технология возделыв</w:t>
            </w:r>
            <w:r w:rsidRPr="0011264D">
              <w:rPr>
                <w:b w:val="0"/>
                <w:sz w:val="20"/>
                <w:szCs w:val="20"/>
              </w:rPr>
              <w:t>а</w:t>
            </w:r>
            <w:r w:rsidRPr="0011264D">
              <w:rPr>
                <w:b w:val="0"/>
                <w:sz w:val="20"/>
                <w:szCs w:val="20"/>
              </w:rPr>
              <w:t>ния льна-долгунца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A03D5" w:rsidRPr="0011264D" w:rsidRDefault="006A03D5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A03D5" w:rsidRPr="0011264D" w:rsidRDefault="006A03D5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6A03D5" w:rsidRPr="0011264D" w:rsidRDefault="006A03D5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A03D5" w:rsidRPr="0011264D" w:rsidTr="006A03D5">
        <w:tc>
          <w:tcPr>
            <w:tcW w:w="426" w:type="dxa"/>
            <w:vAlign w:val="center"/>
          </w:tcPr>
          <w:p w:rsidR="006A03D5" w:rsidRPr="0011264D" w:rsidRDefault="006A03D5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20</w:t>
            </w:r>
          </w:p>
        </w:tc>
        <w:tc>
          <w:tcPr>
            <w:tcW w:w="4677" w:type="dxa"/>
            <w:vAlign w:val="center"/>
          </w:tcPr>
          <w:p w:rsidR="006A03D5" w:rsidRPr="0011264D" w:rsidRDefault="006A03D5" w:rsidP="0011264D">
            <w:pPr>
              <w:shd w:val="clear" w:color="auto" w:fill="FFFFFF"/>
              <w:ind w:hanging="17"/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Масличные культуры: значение, биологические ос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бенности рапса. Эфирномасличные культуры. Техн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логия возделывания рапса в Республике Беларусь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A03D5" w:rsidRPr="0011264D" w:rsidRDefault="006A03D5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A03D5" w:rsidRPr="0011264D" w:rsidRDefault="006A03D5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6A03D5" w:rsidRPr="0011264D" w:rsidRDefault="006A03D5" w:rsidP="0011264D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11264D"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vMerge/>
            <w:vAlign w:val="center"/>
          </w:tcPr>
          <w:p w:rsidR="006A03D5" w:rsidRPr="0011264D" w:rsidRDefault="006A03D5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5103" w:type="dxa"/>
            <w:gridSpan w:val="2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jc w:val="both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Растениеводство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5103" w:type="dxa"/>
            <w:gridSpan w:val="2"/>
            <w:vAlign w:val="center"/>
          </w:tcPr>
          <w:p w:rsidR="00666857" w:rsidRPr="0011264D" w:rsidRDefault="00666857" w:rsidP="0011264D">
            <w:pPr>
              <w:rPr>
                <w:b/>
                <w:w w:val="104"/>
                <w:sz w:val="20"/>
                <w:szCs w:val="20"/>
              </w:rPr>
            </w:pPr>
            <w:r w:rsidRPr="0011264D">
              <w:rPr>
                <w:b/>
                <w:w w:val="104"/>
                <w:sz w:val="20"/>
                <w:szCs w:val="20"/>
              </w:rPr>
              <w:t xml:space="preserve">          Итого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sz w:val="20"/>
                <w:szCs w:val="20"/>
              </w:rPr>
            </w:pPr>
            <w:r w:rsidRPr="0011264D">
              <w:rPr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16"/>
                <w:szCs w:val="16"/>
              </w:rPr>
            </w:pPr>
            <w:r w:rsidRPr="0011264D">
              <w:rPr>
                <w:b/>
                <w:sz w:val="16"/>
                <w:szCs w:val="16"/>
              </w:rPr>
              <w:t>Экзамен</w:t>
            </w:r>
          </w:p>
        </w:tc>
      </w:tr>
    </w:tbl>
    <w:p w:rsidR="00666857" w:rsidRPr="0011264D" w:rsidRDefault="00666857" w:rsidP="0011264D">
      <w:pPr>
        <w:jc w:val="center"/>
      </w:pPr>
      <w:r w:rsidRPr="0011264D">
        <w:br w:type="page"/>
      </w:r>
      <w:r w:rsidRPr="0011264D">
        <w:rPr>
          <w:b/>
        </w:rPr>
        <w:lastRenderedPageBreak/>
        <w:t>3.3. Учебно-методическая карта учебной дисциплины</w:t>
      </w:r>
    </w:p>
    <w:p w:rsidR="00666857" w:rsidRPr="0011264D" w:rsidRDefault="00666857" w:rsidP="0011264D">
      <w:pPr>
        <w:jc w:val="center"/>
        <w:rPr>
          <w:b/>
          <w:u w:val="single"/>
        </w:rPr>
      </w:pPr>
      <w:r w:rsidRPr="0011264D">
        <w:rPr>
          <w:b/>
        </w:rPr>
        <w:t xml:space="preserve">Форма получения высшего образования: </w:t>
      </w:r>
      <w:r w:rsidRPr="0011264D">
        <w:rPr>
          <w:b/>
          <w:u w:val="single"/>
        </w:rPr>
        <w:t>заочная (6-05-0811-04 Агробизнес)</w:t>
      </w:r>
    </w:p>
    <w:p w:rsidR="00666857" w:rsidRPr="0011264D" w:rsidRDefault="00666857" w:rsidP="0011264D">
      <w:pPr>
        <w:jc w:val="center"/>
        <w:rPr>
          <w:b/>
        </w:rPr>
      </w:pPr>
    </w:p>
    <w:p w:rsidR="00666857" w:rsidRPr="0011264D" w:rsidRDefault="00666857" w:rsidP="0011264D">
      <w:pPr>
        <w:pStyle w:val="23"/>
        <w:spacing w:after="0" w:line="240" w:lineRule="auto"/>
        <w:rPr>
          <w:b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6"/>
        <w:gridCol w:w="4677"/>
        <w:gridCol w:w="567"/>
        <w:gridCol w:w="567"/>
        <w:gridCol w:w="709"/>
        <w:gridCol w:w="709"/>
        <w:gridCol w:w="567"/>
        <w:gridCol w:w="1134"/>
      </w:tblGrid>
      <w:tr w:rsidR="00666857" w:rsidRPr="0011264D" w:rsidTr="006A03D5">
        <w:trPr>
          <w:trHeight w:val="475"/>
        </w:trPr>
        <w:tc>
          <w:tcPr>
            <w:tcW w:w="426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№ п/п</w:t>
            </w:r>
          </w:p>
        </w:tc>
        <w:tc>
          <w:tcPr>
            <w:tcW w:w="4677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Название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Всего аудиторных</w:t>
            </w:r>
          </w:p>
        </w:tc>
        <w:tc>
          <w:tcPr>
            <w:tcW w:w="1985" w:type="dxa"/>
            <w:gridSpan w:val="3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 том числе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Количество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часов СР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Форма контроля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знаний</w:t>
            </w:r>
          </w:p>
        </w:tc>
      </w:tr>
      <w:tr w:rsidR="00666857" w:rsidRPr="0011264D" w:rsidTr="006A03D5">
        <w:trPr>
          <w:cantSplit/>
          <w:trHeight w:val="1292"/>
        </w:trPr>
        <w:tc>
          <w:tcPr>
            <w:tcW w:w="426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Практические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Лабораторные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занятия</w:t>
            </w:r>
          </w:p>
        </w:tc>
        <w:tc>
          <w:tcPr>
            <w:tcW w:w="567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4677" w:type="dxa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Введение. Научные основы земледелия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Устный опрос</w:t>
            </w:r>
          </w:p>
        </w:tc>
      </w:tr>
      <w:tr w:rsidR="00666857" w:rsidRPr="0011264D" w:rsidTr="006A03D5">
        <w:trPr>
          <w:trHeight w:val="50"/>
        </w:trPr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af5"/>
              <w:spacing w:line="240" w:lineRule="auto"/>
              <w:ind w:left="0" w:right="0" w:firstLine="0"/>
              <w:jc w:val="left"/>
              <w:rPr>
                <w:sz w:val="20"/>
              </w:rPr>
            </w:pPr>
            <w:r w:rsidRPr="0011264D">
              <w:rPr>
                <w:sz w:val="20"/>
              </w:rPr>
              <w:t>Факторы жизни растений и законы земледелия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3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Почва, ее происхождение, состав и свойства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Воспроизводство плодородия почвы и оптимизация жизни растений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5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Биологические особенности и классификация сорных растений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Меры борьбы с сорными растениями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7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5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Научные основы и классификация севооборотов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Сдача индив</w:t>
            </w:r>
            <w:r w:rsidRPr="0011264D">
              <w:rPr>
                <w:sz w:val="16"/>
                <w:szCs w:val="16"/>
              </w:rPr>
              <w:t>и</w:t>
            </w:r>
            <w:r w:rsidRPr="0011264D">
              <w:rPr>
                <w:sz w:val="16"/>
                <w:szCs w:val="16"/>
              </w:rPr>
              <w:t>дуальных зад</w:t>
            </w:r>
            <w:r w:rsidRPr="0011264D">
              <w:rPr>
                <w:sz w:val="16"/>
                <w:szCs w:val="16"/>
              </w:rPr>
              <w:t>а</w:t>
            </w:r>
            <w:r w:rsidRPr="0011264D">
              <w:rPr>
                <w:sz w:val="16"/>
                <w:szCs w:val="16"/>
              </w:rPr>
              <w:t>ний</w:t>
            </w: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8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5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Организация севооборотов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9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4"/>
              <w:spacing w:before="0" w:after="0"/>
              <w:ind w:hanging="19"/>
              <w:rPr>
                <w:i/>
                <w:sz w:val="20"/>
                <w:szCs w:val="20"/>
              </w:rPr>
            </w:pPr>
            <w:r w:rsidRPr="0011264D">
              <w:rPr>
                <w:i/>
                <w:sz w:val="20"/>
                <w:szCs w:val="20"/>
              </w:rPr>
              <w:t>Научные основы обработки почвы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Устный опрос</w:t>
            </w: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Система обработки почвы под сельскохозяйственные культуры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11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rPr>
                <w:sz w:val="20"/>
                <w:szCs w:val="20"/>
              </w:rPr>
            </w:pPr>
            <w:proofErr w:type="spellStart"/>
            <w:r w:rsidRPr="0011264D">
              <w:rPr>
                <w:sz w:val="20"/>
                <w:szCs w:val="20"/>
              </w:rPr>
              <w:t>Энерго</w:t>
            </w:r>
            <w:proofErr w:type="spellEnd"/>
            <w:r w:rsidRPr="0011264D">
              <w:rPr>
                <w:sz w:val="20"/>
                <w:szCs w:val="20"/>
              </w:rPr>
              <w:t>- и ресурсосберегающая обработка почвы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5103" w:type="dxa"/>
            <w:gridSpan w:val="2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Земледелие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12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Научные основы растениеводства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13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24"/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Народнохозяйственное значение и биологические особенности зерновых культур. Технологи воздел</w:t>
            </w:r>
            <w:r w:rsidRPr="0011264D">
              <w:rPr>
                <w:sz w:val="20"/>
                <w:szCs w:val="20"/>
              </w:rPr>
              <w:t>ы</w:t>
            </w:r>
            <w:r w:rsidRPr="0011264D">
              <w:rPr>
                <w:sz w:val="20"/>
                <w:szCs w:val="20"/>
              </w:rPr>
              <w:t>вания озимых и яровых зерновых культур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3,5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1,0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1,0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Контрольная работа «Хлеба 1-й группы».</w:t>
            </w: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14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af5"/>
              <w:spacing w:line="240" w:lineRule="auto"/>
              <w:ind w:left="0" w:right="0" w:firstLine="0"/>
              <w:rPr>
                <w:sz w:val="20"/>
              </w:rPr>
            </w:pPr>
            <w:r w:rsidRPr="0011264D">
              <w:rPr>
                <w:sz w:val="20"/>
              </w:rPr>
              <w:t>Зернобобовые культуры. Значение, биологические особенности и технология возделывания гороха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1,0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1,0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Контрольная работа «Зерн</w:t>
            </w:r>
            <w:r w:rsidRPr="0011264D">
              <w:rPr>
                <w:sz w:val="16"/>
                <w:szCs w:val="16"/>
              </w:rPr>
              <w:t>о</w:t>
            </w:r>
            <w:r w:rsidRPr="0011264D">
              <w:rPr>
                <w:sz w:val="16"/>
                <w:szCs w:val="16"/>
              </w:rPr>
              <w:t>вые бобовые культуры»</w:t>
            </w: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15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af5"/>
              <w:spacing w:line="240" w:lineRule="auto"/>
              <w:ind w:left="0" w:right="0" w:firstLine="0"/>
              <w:rPr>
                <w:sz w:val="20"/>
              </w:rPr>
            </w:pPr>
            <w:r w:rsidRPr="0011264D">
              <w:rPr>
                <w:sz w:val="20"/>
              </w:rPr>
              <w:t>Клубнеплоды. Значение. Морфологические и биол</w:t>
            </w:r>
            <w:r w:rsidRPr="0011264D">
              <w:rPr>
                <w:sz w:val="20"/>
              </w:rPr>
              <w:t>о</w:t>
            </w:r>
            <w:r w:rsidRPr="0011264D">
              <w:rPr>
                <w:sz w:val="20"/>
              </w:rPr>
              <w:t>гические особенности. Технология возделывания картофеля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16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5"/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Корнеплоды. Значение. Морфологические и биол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гические особенности. Технология возделывания сахарной свеклы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17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4"/>
              <w:spacing w:before="0" w:after="0"/>
              <w:ind w:hanging="19"/>
              <w:rPr>
                <w:sz w:val="20"/>
                <w:szCs w:val="20"/>
              </w:rPr>
            </w:pPr>
            <w:r w:rsidRPr="0011264D">
              <w:rPr>
                <w:i/>
                <w:sz w:val="20"/>
                <w:szCs w:val="20"/>
              </w:rPr>
              <w:t>Прядильные культуры. Значение. Морфологические и биологические особенности. Технология воздел</w:t>
            </w:r>
            <w:r w:rsidRPr="0011264D">
              <w:rPr>
                <w:i/>
                <w:sz w:val="20"/>
                <w:szCs w:val="20"/>
              </w:rPr>
              <w:t>ы</w:t>
            </w:r>
            <w:r w:rsidRPr="0011264D">
              <w:rPr>
                <w:i/>
                <w:sz w:val="20"/>
                <w:szCs w:val="20"/>
              </w:rPr>
              <w:t>вания льна-долгунца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18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Масличные культуры: значение, биологические ос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бенности рапса. Эфирномасличные культуры. Техн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логия возделывания рапса в Республике Беларусь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Устный опрос</w:t>
            </w:r>
          </w:p>
        </w:tc>
      </w:tr>
      <w:tr w:rsidR="00666857" w:rsidRPr="0011264D" w:rsidTr="006A03D5">
        <w:tc>
          <w:tcPr>
            <w:tcW w:w="5103" w:type="dxa"/>
            <w:gridSpan w:val="2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jc w:val="both"/>
              <w:rPr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Растениеводство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5103" w:type="dxa"/>
            <w:gridSpan w:val="2"/>
          </w:tcPr>
          <w:p w:rsidR="00666857" w:rsidRPr="0011264D" w:rsidRDefault="00666857" w:rsidP="0011264D">
            <w:pPr>
              <w:rPr>
                <w:b/>
                <w:w w:val="104"/>
                <w:sz w:val="20"/>
                <w:szCs w:val="20"/>
              </w:rPr>
            </w:pPr>
            <w:r w:rsidRPr="0011264D">
              <w:rPr>
                <w:b/>
                <w:w w:val="104"/>
                <w:sz w:val="20"/>
                <w:szCs w:val="20"/>
              </w:rPr>
              <w:t xml:space="preserve">             Итого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ind w:firstLine="10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sz w:val="20"/>
                <w:szCs w:val="20"/>
              </w:rPr>
            </w:pPr>
            <w:r w:rsidRPr="0011264D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16"/>
                <w:szCs w:val="16"/>
              </w:rPr>
            </w:pPr>
            <w:r w:rsidRPr="0011264D">
              <w:rPr>
                <w:b/>
                <w:sz w:val="16"/>
                <w:szCs w:val="16"/>
              </w:rPr>
              <w:t>Экзамен</w:t>
            </w:r>
          </w:p>
        </w:tc>
      </w:tr>
    </w:tbl>
    <w:p w:rsidR="00666857" w:rsidRPr="0011264D" w:rsidRDefault="00666857" w:rsidP="0011264D">
      <w:r w:rsidRPr="0011264D">
        <w:br w:type="page"/>
      </w: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11264D">
        <w:rPr>
          <w:b/>
        </w:rPr>
        <w:lastRenderedPageBreak/>
        <w:t>3.4. Учебно-методическая карта учебной дисциплины</w:t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 xml:space="preserve">Форма получения высшего образования: </w:t>
      </w:r>
      <w:r w:rsidRPr="0011264D">
        <w:rPr>
          <w:b/>
          <w:u w:val="single"/>
        </w:rPr>
        <w:t xml:space="preserve">заочная (6-05-0811-04 Агробизнес </w:t>
      </w:r>
      <w:r w:rsidRPr="0011264D">
        <w:rPr>
          <w:b/>
        </w:rPr>
        <w:t xml:space="preserve">на основе среднего специального образования </w:t>
      </w:r>
    </w:p>
    <w:p w:rsidR="00666857" w:rsidRPr="0011264D" w:rsidRDefault="00666857" w:rsidP="0011264D">
      <w:pPr>
        <w:pStyle w:val="23"/>
        <w:spacing w:after="0" w:line="240" w:lineRule="auto"/>
        <w:rPr>
          <w:b/>
        </w:rPr>
      </w:pPr>
    </w:p>
    <w:tbl>
      <w:tblPr>
        <w:tblW w:w="9356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26"/>
        <w:gridCol w:w="4677"/>
        <w:gridCol w:w="567"/>
        <w:gridCol w:w="567"/>
        <w:gridCol w:w="709"/>
        <w:gridCol w:w="709"/>
        <w:gridCol w:w="567"/>
        <w:gridCol w:w="1134"/>
      </w:tblGrid>
      <w:tr w:rsidR="00666857" w:rsidRPr="0011264D" w:rsidTr="006A03D5">
        <w:trPr>
          <w:trHeight w:val="475"/>
        </w:trPr>
        <w:tc>
          <w:tcPr>
            <w:tcW w:w="426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№ п/п</w:t>
            </w:r>
          </w:p>
        </w:tc>
        <w:tc>
          <w:tcPr>
            <w:tcW w:w="4677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Название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Всего аудиторных</w:t>
            </w:r>
          </w:p>
        </w:tc>
        <w:tc>
          <w:tcPr>
            <w:tcW w:w="1985" w:type="dxa"/>
            <w:gridSpan w:val="3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 том числе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Количество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часов СР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Форма контроля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знаний</w:t>
            </w:r>
          </w:p>
        </w:tc>
      </w:tr>
      <w:tr w:rsidR="00666857" w:rsidRPr="0011264D" w:rsidTr="006A03D5">
        <w:trPr>
          <w:cantSplit/>
          <w:trHeight w:val="1434"/>
        </w:trPr>
        <w:tc>
          <w:tcPr>
            <w:tcW w:w="426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Практические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 xml:space="preserve">Лабораторные </w:t>
            </w:r>
          </w:p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занятия</w:t>
            </w:r>
          </w:p>
        </w:tc>
        <w:tc>
          <w:tcPr>
            <w:tcW w:w="567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</w:t>
            </w:r>
          </w:p>
        </w:tc>
        <w:tc>
          <w:tcPr>
            <w:tcW w:w="4677" w:type="dxa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Введение. Научные основы земледелия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Устный опрос</w:t>
            </w:r>
          </w:p>
        </w:tc>
      </w:tr>
      <w:tr w:rsidR="00666857" w:rsidRPr="0011264D" w:rsidTr="006A03D5">
        <w:trPr>
          <w:trHeight w:val="50"/>
        </w:trPr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af5"/>
              <w:spacing w:line="240" w:lineRule="auto"/>
              <w:ind w:left="0" w:right="0" w:firstLine="0"/>
              <w:jc w:val="left"/>
              <w:rPr>
                <w:sz w:val="20"/>
              </w:rPr>
            </w:pPr>
            <w:r w:rsidRPr="0011264D">
              <w:rPr>
                <w:sz w:val="20"/>
              </w:rPr>
              <w:t>Факторы жизни растений и законы земледелия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3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Почва, ее происхождение, состав и свойства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Воспроизводство плодородия почвы и оптимизация жизни растений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5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Биологические особенности и классификация сорных растений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Меры борьбы с сорными растениями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7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5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Научные основы и классификация севооборотов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Сдача индив</w:t>
            </w:r>
            <w:r w:rsidRPr="0011264D">
              <w:rPr>
                <w:sz w:val="16"/>
                <w:szCs w:val="16"/>
              </w:rPr>
              <w:t>и</w:t>
            </w:r>
            <w:r w:rsidRPr="0011264D">
              <w:rPr>
                <w:sz w:val="16"/>
                <w:szCs w:val="16"/>
              </w:rPr>
              <w:t>дуальных зад</w:t>
            </w:r>
            <w:r w:rsidRPr="0011264D">
              <w:rPr>
                <w:sz w:val="16"/>
                <w:szCs w:val="16"/>
              </w:rPr>
              <w:t>а</w:t>
            </w:r>
            <w:r w:rsidRPr="0011264D">
              <w:rPr>
                <w:sz w:val="16"/>
                <w:szCs w:val="16"/>
              </w:rPr>
              <w:t>ний</w:t>
            </w: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8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5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Организация севооборотов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9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4"/>
              <w:spacing w:before="0" w:after="0"/>
              <w:ind w:hanging="19"/>
              <w:rPr>
                <w:i/>
                <w:sz w:val="20"/>
                <w:szCs w:val="20"/>
              </w:rPr>
            </w:pPr>
            <w:r w:rsidRPr="0011264D">
              <w:rPr>
                <w:i/>
                <w:sz w:val="20"/>
                <w:szCs w:val="20"/>
              </w:rPr>
              <w:t>Научные основы обработки почвы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Устный опрос</w:t>
            </w: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10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Система обработки почвы под сельскохозяйственные культуры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11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rPr>
                <w:sz w:val="20"/>
                <w:szCs w:val="20"/>
              </w:rPr>
            </w:pPr>
            <w:proofErr w:type="spellStart"/>
            <w:r w:rsidRPr="0011264D">
              <w:rPr>
                <w:sz w:val="20"/>
                <w:szCs w:val="20"/>
              </w:rPr>
              <w:t>Энерго</w:t>
            </w:r>
            <w:proofErr w:type="spellEnd"/>
            <w:r w:rsidRPr="0011264D">
              <w:rPr>
                <w:sz w:val="20"/>
                <w:szCs w:val="20"/>
              </w:rPr>
              <w:t>- и ресурсосберегающая обработка почвы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pStyle w:val="a5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vMerge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6A03D5">
        <w:tc>
          <w:tcPr>
            <w:tcW w:w="5103" w:type="dxa"/>
            <w:gridSpan w:val="2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Земледелие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88220F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12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32"/>
              <w:spacing w:after="0"/>
              <w:ind w:left="0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Научные основы растениеводства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tabs>
                <w:tab w:val="num" w:pos="-108"/>
              </w:tabs>
              <w:ind w:firstLine="34"/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88220F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13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24"/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Народнохозяйственное значение и биологические особенности зерновых культур. Технологи воздел</w:t>
            </w:r>
            <w:r w:rsidRPr="0011264D">
              <w:rPr>
                <w:sz w:val="20"/>
                <w:szCs w:val="20"/>
              </w:rPr>
              <w:t>ы</w:t>
            </w:r>
            <w:r w:rsidRPr="0011264D">
              <w:rPr>
                <w:sz w:val="20"/>
                <w:szCs w:val="20"/>
              </w:rPr>
              <w:t>вания озимых и яровых зерновых культур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Контрольная работа «Хлеба 1-й группы».</w:t>
            </w:r>
          </w:p>
        </w:tc>
      </w:tr>
      <w:tr w:rsidR="00666857" w:rsidRPr="0011264D" w:rsidTr="0088220F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14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af5"/>
              <w:spacing w:line="240" w:lineRule="auto"/>
              <w:ind w:left="0" w:right="0" w:firstLine="0"/>
              <w:rPr>
                <w:sz w:val="20"/>
              </w:rPr>
            </w:pPr>
            <w:r w:rsidRPr="0011264D">
              <w:rPr>
                <w:sz w:val="20"/>
              </w:rPr>
              <w:t>Зернобобовые культуры. Значение, биологические особенности и технология возделывания гороха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Контрольная работа «Зерн</w:t>
            </w:r>
            <w:r w:rsidRPr="0011264D">
              <w:rPr>
                <w:sz w:val="16"/>
                <w:szCs w:val="16"/>
              </w:rPr>
              <w:t>о</w:t>
            </w:r>
            <w:r w:rsidRPr="0011264D">
              <w:rPr>
                <w:sz w:val="16"/>
                <w:szCs w:val="16"/>
              </w:rPr>
              <w:t>вые бобовые культуры»</w:t>
            </w:r>
          </w:p>
        </w:tc>
      </w:tr>
      <w:tr w:rsidR="00666857" w:rsidRPr="0011264D" w:rsidTr="0088220F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15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af5"/>
              <w:spacing w:line="240" w:lineRule="auto"/>
              <w:ind w:left="0" w:right="0" w:firstLine="0"/>
              <w:rPr>
                <w:sz w:val="20"/>
              </w:rPr>
            </w:pPr>
            <w:r w:rsidRPr="0011264D">
              <w:rPr>
                <w:sz w:val="20"/>
              </w:rPr>
              <w:t>Клубнеплоды. Значение. Морфологические и биол</w:t>
            </w:r>
            <w:r w:rsidRPr="0011264D">
              <w:rPr>
                <w:sz w:val="20"/>
              </w:rPr>
              <w:t>о</w:t>
            </w:r>
            <w:r w:rsidRPr="0011264D">
              <w:rPr>
                <w:sz w:val="20"/>
              </w:rPr>
              <w:t>гические особенности. Технология возделывания картофеля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88220F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16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5"/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Корнеплоды. Значение. Морфологические и биол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гические особенности. Технология возделывания сахарной свеклы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0,5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88220F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17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pStyle w:val="4"/>
              <w:spacing w:before="0" w:after="0"/>
              <w:ind w:hanging="19"/>
              <w:rPr>
                <w:sz w:val="20"/>
                <w:szCs w:val="20"/>
              </w:rPr>
            </w:pPr>
            <w:r w:rsidRPr="0011264D">
              <w:rPr>
                <w:i/>
                <w:sz w:val="20"/>
                <w:szCs w:val="20"/>
              </w:rPr>
              <w:t>Прядильные культуры. Значение. Морфологические и биологические особенности. Технология воздел</w:t>
            </w:r>
            <w:r w:rsidRPr="0011264D">
              <w:rPr>
                <w:i/>
                <w:sz w:val="20"/>
                <w:szCs w:val="20"/>
              </w:rPr>
              <w:t>ы</w:t>
            </w:r>
            <w:r w:rsidRPr="0011264D">
              <w:rPr>
                <w:i/>
                <w:sz w:val="20"/>
                <w:szCs w:val="20"/>
              </w:rPr>
              <w:t>вания льна-долгунца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88220F">
        <w:tc>
          <w:tcPr>
            <w:tcW w:w="426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18</w:t>
            </w: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jc w:val="both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Масличные культуры: значение, биологические ос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бенности рапса. Эфирномасличные культуры. Техн</w:t>
            </w:r>
            <w:r w:rsidRPr="0011264D">
              <w:rPr>
                <w:sz w:val="20"/>
                <w:szCs w:val="20"/>
              </w:rPr>
              <w:t>о</w:t>
            </w:r>
            <w:r w:rsidRPr="0011264D">
              <w:rPr>
                <w:sz w:val="20"/>
                <w:szCs w:val="20"/>
              </w:rPr>
              <w:t>логия возделывания рапса в Республике Беларусь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0,5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20"/>
                <w:szCs w:val="20"/>
              </w:rPr>
            </w:pPr>
            <w:r w:rsidRPr="0011264D">
              <w:rPr>
                <w:sz w:val="20"/>
                <w:szCs w:val="20"/>
              </w:rPr>
              <w:t>–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color w:val="000000"/>
                <w:sz w:val="20"/>
                <w:szCs w:val="20"/>
              </w:rPr>
            </w:pPr>
            <w:r w:rsidRPr="0011264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  <w:r w:rsidRPr="0011264D">
              <w:rPr>
                <w:sz w:val="16"/>
                <w:szCs w:val="16"/>
              </w:rPr>
              <w:t>Устный опрос</w:t>
            </w:r>
          </w:p>
        </w:tc>
      </w:tr>
      <w:tr w:rsidR="00666857" w:rsidRPr="0011264D" w:rsidTr="006A03D5">
        <w:tc>
          <w:tcPr>
            <w:tcW w:w="5103" w:type="dxa"/>
            <w:gridSpan w:val="2"/>
            <w:vAlign w:val="center"/>
          </w:tcPr>
          <w:p w:rsidR="00666857" w:rsidRPr="0011264D" w:rsidRDefault="00666857" w:rsidP="0011264D">
            <w:pPr>
              <w:shd w:val="clear" w:color="auto" w:fill="FFFFFF"/>
              <w:ind w:hanging="17"/>
              <w:jc w:val="both"/>
              <w:rPr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Растениеводство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1264D">
              <w:rPr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sz w:val="16"/>
                <w:szCs w:val="16"/>
              </w:rPr>
            </w:pPr>
          </w:p>
        </w:tc>
      </w:tr>
      <w:tr w:rsidR="00666857" w:rsidRPr="0011264D" w:rsidTr="0088220F">
        <w:tc>
          <w:tcPr>
            <w:tcW w:w="426" w:type="dxa"/>
          </w:tcPr>
          <w:p w:rsidR="00666857" w:rsidRPr="0011264D" w:rsidRDefault="00666857" w:rsidP="0011264D">
            <w:pPr>
              <w:rPr>
                <w:b/>
                <w:sz w:val="20"/>
                <w:szCs w:val="20"/>
              </w:rPr>
            </w:pPr>
          </w:p>
        </w:tc>
        <w:tc>
          <w:tcPr>
            <w:tcW w:w="4677" w:type="dxa"/>
            <w:vAlign w:val="center"/>
          </w:tcPr>
          <w:p w:rsidR="00666857" w:rsidRPr="0011264D" w:rsidRDefault="00666857" w:rsidP="0011264D">
            <w:pPr>
              <w:rPr>
                <w:b/>
                <w:w w:val="104"/>
                <w:sz w:val="20"/>
                <w:szCs w:val="20"/>
              </w:rPr>
            </w:pPr>
            <w:r w:rsidRPr="0011264D">
              <w:rPr>
                <w:b/>
                <w:w w:val="104"/>
                <w:sz w:val="20"/>
                <w:szCs w:val="20"/>
              </w:rPr>
              <w:t>Итого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ind w:firstLine="108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sz w:val="20"/>
                <w:szCs w:val="20"/>
              </w:rPr>
            </w:pPr>
            <w:r w:rsidRPr="0011264D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1264D">
              <w:rPr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34" w:type="dxa"/>
            <w:vAlign w:val="center"/>
          </w:tcPr>
          <w:p w:rsidR="00666857" w:rsidRPr="0011264D" w:rsidRDefault="00666857" w:rsidP="0011264D">
            <w:pPr>
              <w:jc w:val="center"/>
              <w:rPr>
                <w:b/>
                <w:sz w:val="16"/>
                <w:szCs w:val="16"/>
              </w:rPr>
            </w:pPr>
            <w:r w:rsidRPr="0011264D">
              <w:rPr>
                <w:b/>
                <w:sz w:val="16"/>
                <w:szCs w:val="16"/>
              </w:rPr>
              <w:t xml:space="preserve">Экзамен </w:t>
            </w:r>
          </w:p>
        </w:tc>
      </w:tr>
    </w:tbl>
    <w:p w:rsidR="00666857" w:rsidRPr="0011264D" w:rsidRDefault="00666857" w:rsidP="0011264D">
      <w:r w:rsidRPr="0011264D">
        <w:br w:type="page"/>
      </w:r>
    </w:p>
    <w:p w:rsidR="00666857" w:rsidRPr="0011264D" w:rsidRDefault="00666857" w:rsidP="0011264D">
      <w:pPr>
        <w:pStyle w:val="a5"/>
        <w:ind w:firstLine="284"/>
        <w:jc w:val="center"/>
        <w:rPr>
          <w:b/>
        </w:rPr>
      </w:pPr>
      <w:r w:rsidRPr="0011264D">
        <w:rPr>
          <w:b/>
        </w:rPr>
        <w:lastRenderedPageBreak/>
        <w:t>4. ИНФОРМАЦИОННО-МЕТОДИЧЕСКАЯ ЧАСТЬ</w:t>
      </w:r>
    </w:p>
    <w:p w:rsidR="00666857" w:rsidRPr="0011264D" w:rsidRDefault="00666857" w:rsidP="0011264D">
      <w:pPr>
        <w:shd w:val="clear" w:color="auto" w:fill="FFFFFF"/>
        <w:ind w:firstLine="514"/>
        <w:jc w:val="center"/>
        <w:rPr>
          <w:color w:val="000000"/>
        </w:rPr>
      </w:pPr>
    </w:p>
    <w:p w:rsidR="00666857" w:rsidRPr="0011264D" w:rsidRDefault="00666857" w:rsidP="0011264D">
      <w:pPr>
        <w:shd w:val="clear" w:color="auto" w:fill="FFFFFF"/>
        <w:tabs>
          <w:tab w:val="left" w:pos="6096"/>
        </w:tabs>
        <w:jc w:val="center"/>
        <w:rPr>
          <w:b/>
        </w:rPr>
      </w:pPr>
      <w:r w:rsidRPr="0011264D">
        <w:rPr>
          <w:b/>
        </w:rPr>
        <w:t>4.1. ЛИТЕРАТУРА</w:t>
      </w:r>
    </w:p>
    <w:p w:rsidR="00666857" w:rsidRPr="0011264D" w:rsidRDefault="00666857" w:rsidP="0011264D">
      <w:pPr>
        <w:jc w:val="center"/>
        <w:rPr>
          <w:b/>
          <w:color w:val="000000"/>
        </w:rPr>
      </w:pPr>
      <w:r w:rsidRPr="0011264D">
        <w:rPr>
          <w:b/>
          <w:color w:val="000000"/>
        </w:rPr>
        <w:t>Основная</w:t>
      </w:r>
    </w:p>
    <w:p w:rsidR="00666857" w:rsidRPr="0011264D" w:rsidRDefault="00666857" w:rsidP="0011264D">
      <w:pPr>
        <w:shd w:val="clear" w:color="auto" w:fill="FFFFFF"/>
        <w:ind w:firstLine="567"/>
        <w:jc w:val="center"/>
        <w:outlineLvl w:val="0"/>
        <w:rPr>
          <w:b/>
          <w:color w:val="000000"/>
        </w:rPr>
      </w:pP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sz w:val="24"/>
        </w:rPr>
        <w:t>Земледелие : учеб.-метод. пособие / А. С. Мастеров [и др.] ; под. общ. ред. А. С. </w:t>
      </w:r>
      <w:proofErr w:type="spellStart"/>
      <w:r w:rsidRPr="0011264D">
        <w:rPr>
          <w:sz w:val="24"/>
        </w:rPr>
        <w:t>Мастерова</w:t>
      </w:r>
      <w:proofErr w:type="spellEnd"/>
      <w:r w:rsidRPr="0011264D">
        <w:rPr>
          <w:sz w:val="24"/>
        </w:rPr>
        <w:t>. – Горки : БГСХА, 2022. – 211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sz w:val="24"/>
        </w:rPr>
        <w:t xml:space="preserve">Земледелие. Научные основы обработки почвы : учеб.-метод. пособие / А. С. Мастеров [и др.]; под общ. ред. А. С. </w:t>
      </w:r>
      <w:proofErr w:type="spellStart"/>
      <w:r w:rsidRPr="0011264D">
        <w:rPr>
          <w:sz w:val="24"/>
        </w:rPr>
        <w:t>Мастерова</w:t>
      </w:r>
      <w:proofErr w:type="spellEnd"/>
      <w:r w:rsidRPr="0011264D">
        <w:rPr>
          <w:sz w:val="24"/>
        </w:rPr>
        <w:t xml:space="preserve">. – Минск : </w:t>
      </w:r>
      <w:proofErr w:type="spellStart"/>
      <w:r w:rsidRPr="0011264D">
        <w:rPr>
          <w:sz w:val="24"/>
        </w:rPr>
        <w:t>Экоперспектива</w:t>
      </w:r>
      <w:proofErr w:type="spellEnd"/>
      <w:r w:rsidRPr="0011264D">
        <w:rPr>
          <w:sz w:val="24"/>
        </w:rPr>
        <w:t>, 2018. – 124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sz w:val="24"/>
        </w:rPr>
        <w:t>Земледелие. Севообороты : учеб.-метод. пособие / А. С. Мастеров [и др.]; под общ. ред. А. С. </w:t>
      </w:r>
      <w:proofErr w:type="spellStart"/>
      <w:r w:rsidRPr="0011264D">
        <w:rPr>
          <w:sz w:val="24"/>
        </w:rPr>
        <w:t>Мастерова</w:t>
      </w:r>
      <w:proofErr w:type="spellEnd"/>
      <w:r w:rsidRPr="0011264D">
        <w:rPr>
          <w:sz w:val="24"/>
        </w:rPr>
        <w:t>. – Горки : БГСХА, 2022. – 130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sz w:val="24"/>
        </w:rPr>
        <w:t xml:space="preserve">Земледелие: учебник / В. В. </w:t>
      </w:r>
      <w:proofErr w:type="spellStart"/>
      <w:r w:rsidRPr="0011264D">
        <w:rPr>
          <w:sz w:val="24"/>
        </w:rPr>
        <w:t>Ермоленков</w:t>
      </w:r>
      <w:proofErr w:type="spellEnd"/>
      <w:r w:rsidRPr="0011264D">
        <w:rPr>
          <w:sz w:val="24"/>
        </w:rPr>
        <w:t xml:space="preserve"> [и др.]; под ред. В. В. </w:t>
      </w:r>
      <w:proofErr w:type="spellStart"/>
      <w:r w:rsidRPr="0011264D">
        <w:rPr>
          <w:sz w:val="24"/>
        </w:rPr>
        <w:t>Ермоленкова</w:t>
      </w:r>
      <w:proofErr w:type="spellEnd"/>
      <w:r w:rsidRPr="0011264D">
        <w:rPr>
          <w:sz w:val="24"/>
        </w:rPr>
        <w:t>, В. Н. Прокоповича. – Минск : ИВЦ Минфина, 2006. – 463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sz w:val="24"/>
        </w:rPr>
        <w:t xml:space="preserve">Растениеводство : учеб. пособие / К. В. </w:t>
      </w:r>
      <w:proofErr w:type="spellStart"/>
      <w:r w:rsidRPr="0011264D">
        <w:rPr>
          <w:sz w:val="24"/>
        </w:rPr>
        <w:t>Коледа</w:t>
      </w:r>
      <w:proofErr w:type="spellEnd"/>
      <w:r w:rsidRPr="0011264D">
        <w:rPr>
          <w:sz w:val="24"/>
        </w:rPr>
        <w:t xml:space="preserve"> [и др.]; под ред. К. В. </w:t>
      </w:r>
      <w:proofErr w:type="spellStart"/>
      <w:r w:rsidRPr="0011264D">
        <w:rPr>
          <w:sz w:val="24"/>
        </w:rPr>
        <w:t>Коледы</w:t>
      </w:r>
      <w:proofErr w:type="spellEnd"/>
      <w:r w:rsidRPr="0011264D">
        <w:rPr>
          <w:sz w:val="24"/>
        </w:rPr>
        <w:t xml:space="preserve">, А. А. </w:t>
      </w:r>
      <w:proofErr w:type="spellStart"/>
      <w:r w:rsidRPr="0011264D">
        <w:rPr>
          <w:sz w:val="24"/>
        </w:rPr>
        <w:t>Дудука</w:t>
      </w:r>
      <w:proofErr w:type="spellEnd"/>
      <w:r w:rsidRPr="0011264D">
        <w:rPr>
          <w:sz w:val="24"/>
        </w:rPr>
        <w:t>. – Минск : ИВЦ Минфина, 2008. – 480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bCs/>
          <w:sz w:val="24"/>
          <w:shd w:val="clear" w:color="auto" w:fill="FFFFFF"/>
        </w:rPr>
        <w:t xml:space="preserve">Растениеводство </w:t>
      </w:r>
      <w:r w:rsidRPr="0011264D">
        <w:rPr>
          <w:sz w:val="24"/>
          <w:shd w:val="clear" w:color="auto" w:fill="FFFFFF"/>
        </w:rPr>
        <w:t>: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> </w:t>
      </w:r>
      <w:r w:rsidRPr="0011264D">
        <w:rPr>
          <w:bCs/>
          <w:sz w:val="24"/>
          <w:shd w:val="clear" w:color="auto" w:fill="FFFFFF"/>
        </w:rPr>
        <w:t>учеб.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> </w:t>
      </w:r>
      <w:r w:rsidRPr="0011264D">
        <w:rPr>
          <w:bCs/>
          <w:sz w:val="24"/>
          <w:shd w:val="clear" w:color="auto" w:fill="FFFFFF"/>
        </w:rPr>
        <w:t>пособи</w:t>
      </w:r>
      <w:r w:rsidRPr="0011264D">
        <w:rPr>
          <w:sz w:val="24"/>
          <w:shd w:val="clear" w:color="auto" w:fill="FFFFFF"/>
        </w:rPr>
        <w:t>е / К. В.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> </w:t>
      </w:r>
      <w:proofErr w:type="spellStart"/>
      <w:r w:rsidRPr="0011264D">
        <w:rPr>
          <w:bCs/>
          <w:sz w:val="24"/>
          <w:shd w:val="clear" w:color="auto" w:fill="FFFFFF"/>
        </w:rPr>
        <w:t>Колед</w:t>
      </w:r>
      <w:r w:rsidRPr="0011264D">
        <w:rPr>
          <w:sz w:val="24"/>
          <w:shd w:val="clear" w:color="auto" w:fill="FFFFFF"/>
        </w:rPr>
        <w:t>а</w:t>
      </w:r>
      <w:proofErr w:type="spellEnd"/>
      <w:r w:rsidRPr="0011264D">
        <w:rPr>
          <w:sz w:val="24"/>
          <w:shd w:val="clear" w:color="auto" w:fill="FFFFFF"/>
        </w:rPr>
        <w:t xml:space="preserve"> [и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> </w:t>
      </w:r>
      <w:r w:rsidRPr="0011264D">
        <w:rPr>
          <w:bCs/>
          <w:sz w:val="24"/>
          <w:shd w:val="clear" w:color="auto" w:fill="FFFFFF"/>
        </w:rPr>
        <w:t>др</w:t>
      </w:r>
      <w:r w:rsidRPr="0011264D">
        <w:rPr>
          <w:sz w:val="24"/>
          <w:shd w:val="clear" w:color="auto" w:fill="FFFFFF"/>
        </w:rPr>
        <w:t xml:space="preserve">.] ; </w:t>
      </w:r>
      <w:r w:rsidRPr="0011264D">
        <w:rPr>
          <w:bCs/>
          <w:sz w:val="24"/>
          <w:shd w:val="clear" w:color="auto" w:fill="FFFFFF"/>
        </w:rPr>
        <w:t>ред</w:t>
      </w:r>
      <w:r w:rsidRPr="0011264D">
        <w:rPr>
          <w:sz w:val="24"/>
          <w:shd w:val="clear" w:color="auto" w:fill="FFFFFF"/>
        </w:rPr>
        <w:t>. : К. В.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> </w:t>
      </w:r>
      <w:proofErr w:type="spellStart"/>
      <w:r w:rsidRPr="0011264D">
        <w:rPr>
          <w:bCs/>
          <w:sz w:val="24"/>
          <w:shd w:val="clear" w:color="auto" w:fill="FFFFFF"/>
        </w:rPr>
        <w:t>Колед</w:t>
      </w:r>
      <w:r w:rsidRPr="0011264D">
        <w:rPr>
          <w:sz w:val="24"/>
          <w:shd w:val="clear" w:color="auto" w:fill="FFFFFF"/>
        </w:rPr>
        <w:t>а</w:t>
      </w:r>
      <w:proofErr w:type="spellEnd"/>
      <w:r w:rsidRPr="0011264D">
        <w:rPr>
          <w:sz w:val="24"/>
          <w:shd w:val="clear" w:color="auto" w:fill="FFFFFF"/>
        </w:rPr>
        <w:t>, А. А.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> </w:t>
      </w:r>
      <w:proofErr w:type="spellStart"/>
      <w:r w:rsidRPr="0011264D">
        <w:rPr>
          <w:bCs/>
          <w:sz w:val="24"/>
          <w:shd w:val="clear" w:color="auto" w:fill="FFFFFF"/>
        </w:rPr>
        <w:t>Дудук</w:t>
      </w:r>
      <w:proofErr w:type="spellEnd"/>
      <w:r w:rsidRPr="0011264D">
        <w:rPr>
          <w:sz w:val="24"/>
          <w:shd w:val="clear" w:color="auto" w:fill="FFFFFF"/>
        </w:rPr>
        <w:t xml:space="preserve">. – </w:t>
      </w:r>
      <w:r w:rsidRPr="0011264D">
        <w:rPr>
          <w:bCs/>
          <w:sz w:val="24"/>
          <w:shd w:val="clear" w:color="auto" w:fill="FFFFFF"/>
        </w:rPr>
        <w:t xml:space="preserve">Минск </w:t>
      </w:r>
      <w:r w:rsidRPr="0011264D">
        <w:rPr>
          <w:sz w:val="24"/>
          <w:shd w:val="clear" w:color="auto" w:fill="FFFFFF"/>
        </w:rPr>
        <w:t>: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> </w:t>
      </w:r>
      <w:r w:rsidRPr="0011264D">
        <w:rPr>
          <w:bCs/>
          <w:sz w:val="24"/>
          <w:shd w:val="clear" w:color="auto" w:fill="FFFFFF"/>
        </w:rPr>
        <w:t>ИВЦ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> </w:t>
      </w:r>
      <w:r w:rsidRPr="0011264D">
        <w:rPr>
          <w:bCs/>
          <w:sz w:val="24"/>
          <w:shd w:val="clear" w:color="auto" w:fill="FFFFFF"/>
        </w:rPr>
        <w:t>Минфин</w:t>
      </w:r>
      <w:r w:rsidRPr="0011264D">
        <w:rPr>
          <w:sz w:val="24"/>
          <w:shd w:val="clear" w:color="auto" w:fill="FFFFFF"/>
        </w:rPr>
        <w:t>а, 2017. − 584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sz w:val="24"/>
        </w:rPr>
        <w:t xml:space="preserve">Современные технологии возделывания сельскохозяйственных культур : учеб.-метод. пособие / И. Р. </w:t>
      </w:r>
      <w:proofErr w:type="spellStart"/>
      <w:r w:rsidRPr="0011264D">
        <w:rPr>
          <w:sz w:val="24"/>
        </w:rPr>
        <w:t>Вильдфлуш</w:t>
      </w:r>
      <w:proofErr w:type="spellEnd"/>
      <w:r w:rsidRPr="0011264D">
        <w:rPr>
          <w:sz w:val="24"/>
        </w:rPr>
        <w:t xml:space="preserve"> [и др.]. – Горки : БГСХА, 2016. – 383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sz w:val="24"/>
        </w:rPr>
        <w:t xml:space="preserve">Сорные растения и меры борьбы с ними : учеб.-метод. пособие / А. С. Мастеров [и др.] ; под общ. ред. А. С. </w:t>
      </w:r>
      <w:proofErr w:type="spellStart"/>
      <w:r w:rsidRPr="0011264D">
        <w:rPr>
          <w:sz w:val="24"/>
        </w:rPr>
        <w:t>Мастерова</w:t>
      </w:r>
      <w:proofErr w:type="spellEnd"/>
      <w:r w:rsidRPr="0011264D">
        <w:rPr>
          <w:sz w:val="24"/>
        </w:rPr>
        <w:t xml:space="preserve">. – Минск : </w:t>
      </w:r>
      <w:proofErr w:type="spellStart"/>
      <w:r w:rsidRPr="0011264D">
        <w:rPr>
          <w:sz w:val="24"/>
        </w:rPr>
        <w:t>Экоперспектива</w:t>
      </w:r>
      <w:proofErr w:type="spellEnd"/>
      <w:r w:rsidRPr="0011264D">
        <w:rPr>
          <w:sz w:val="24"/>
        </w:rPr>
        <w:t>, 2014. – 144 с.</w:t>
      </w:r>
    </w:p>
    <w:p w:rsidR="00666857" w:rsidRPr="0011264D" w:rsidRDefault="00666857" w:rsidP="0011264D">
      <w:pPr>
        <w:pStyle w:val="a3"/>
        <w:tabs>
          <w:tab w:val="left" w:pos="993"/>
        </w:tabs>
        <w:ind w:firstLine="0"/>
        <w:rPr>
          <w:sz w:val="24"/>
        </w:rPr>
      </w:pPr>
    </w:p>
    <w:p w:rsidR="00666857" w:rsidRPr="0011264D" w:rsidRDefault="00666857" w:rsidP="0011264D">
      <w:pPr>
        <w:shd w:val="clear" w:color="auto" w:fill="FFFFFF"/>
        <w:tabs>
          <w:tab w:val="left" w:pos="758"/>
        </w:tabs>
        <w:jc w:val="center"/>
        <w:rPr>
          <w:b/>
          <w:color w:val="000000"/>
        </w:rPr>
      </w:pPr>
      <w:r w:rsidRPr="0011264D">
        <w:rPr>
          <w:b/>
          <w:color w:val="000000"/>
        </w:rPr>
        <w:t>Дополнительная</w:t>
      </w:r>
    </w:p>
    <w:p w:rsidR="00666857" w:rsidRPr="0011264D" w:rsidRDefault="00666857" w:rsidP="0011264D">
      <w:pPr>
        <w:shd w:val="clear" w:color="auto" w:fill="FFFFFF"/>
        <w:tabs>
          <w:tab w:val="left" w:pos="758"/>
        </w:tabs>
        <w:jc w:val="center"/>
        <w:rPr>
          <w:b/>
          <w:color w:val="000000"/>
        </w:rPr>
      </w:pP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rStyle w:val="aff4"/>
          <w:b w:val="0"/>
          <w:sz w:val="24"/>
        </w:rPr>
      </w:pPr>
      <w:r w:rsidRPr="0011264D">
        <w:rPr>
          <w:rStyle w:val="aff4"/>
          <w:b w:val="0"/>
          <w:sz w:val="24"/>
          <w:bdr w:val="none" w:sz="0" w:space="0" w:color="auto" w:frame="1"/>
          <w:shd w:val="clear" w:color="auto" w:fill="FFFFFF"/>
        </w:rPr>
        <w:t xml:space="preserve">Земледелие : практикум : учеб. пособие / А. С. Мастеров [и др.] ; под ред. А. С. </w:t>
      </w:r>
      <w:proofErr w:type="spellStart"/>
      <w:r w:rsidRPr="0011264D">
        <w:rPr>
          <w:rStyle w:val="aff4"/>
          <w:b w:val="0"/>
          <w:sz w:val="24"/>
          <w:bdr w:val="none" w:sz="0" w:space="0" w:color="auto" w:frame="1"/>
          <w:shd w:val="clear" w:color="auto" w:fill="FFFFFF"/>
        </w:rPr>
        <w:t>Мастерова</w:t>
      </w:r>
      <w:proofErr w:type="spellEnd"/>
      <w:r w:rsidRPr="0011264D">
        <w:rPr>
          <w:rStyle w:val="aff4"/>
          <w:b w:val="0"/>
          <w:sz w:val="24"/>
          <w:bdr w:val="none" w:sz="0" w:space="0" w:color="auto" w:frame="1"/>
          <w:shd w:val="clear" w:color="auto" w:fill="FFFFFF"/>
        </w:rPr>
        <w:t>. – Минск : ИВЦ Минфина, 2019. – 300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proofErr w:type="spellStart"/>
      <w:r w:rsidRPr="0011264D">
        <w:rPr>
          <w:sz w:val="24"/>
        </w:rPr>
        <w:t>Посыпанов</w:t>
      </w:r>
      <w:proofErr w:type="spellEnd"/>
      <w:r w:rsidRPr="0011264D">
        <w:rPr>
          <w:sz w:val="24"/>
        </w:rPr>
        <w:t xml:space="preserve">,  Г. С. Растениеводство / Г. С. </w:t>
      </w:r>
      <w:proofErr w:type="spellStart"/>
      <w:r w:rsidRPr="0011264D">
        <w:rPr>
          <w:sz w:val="24"/>
        </w:rPr>
        <w:t>Посыпанов</w:t>
      </w:r>
      <w:proofErr w:type="spellEnd"/>
      <w:r w:rsidRPr="0011264D">
        <w:rPr>
          <w:sz w:val="24"/>
        </w:rPr>
        <w:t xml:space="preserve">. – Москва : Колос, 1997. </w:t>
      </w:r>
      <w:r w:rsidRPr="0011264D">
        <w:rPr>
          <w:sz w:val="24"/>
          <w:shd w:val="clear" w:color="auto" w:fill="FFFFFF"/>
        </w:rPr>
        <w:t>−</w:t>
      </w:r>
      <w:r w:rsidRPr="0011264D">
        <w:rPr>
          <w:sz w:val="24"/>
        </w:rPr>
        <w:t xml:space="preserve"> 448с.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bCs/>
          <w:sz w:val="24"/>
          <w:shd w:val="clear" w:color="auto" w:fill="FFFFFF"/>
        </w:rPr>
        <w:t>Растениеводств</w:t>
      </w:r>
      <w:r w:rsidRPr="0011264D">
        <w:rPr>
          <w:sz w:val="24"/>
          <w:shd w:val="clear" w:color="auto" w:fill="FFFFFF"/>
        </w:rPr>
        <w:t>о. Клубнеплоды и корнеплоды :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учеб.</w:t>
      </w:r>
      <w:r w:rsidRPr="0011264D">
        <w:rPr>
          <w:sz w:val="24"/>
          <w:shd w:val="clear" w:color="auto" w:fill="FFFFFF"/>
        </w:rPr>
        <w:t>-</w:t>
      </w:r>
      <w:r w:rsidRPr="0011264D">
        <w:rPr>
          <w:bCs/>
          <w:sz w:val="24"/>
          <w:shd w:val="clear" w:color="auto" w:fill="FFFFFF"/>
        </w:rPr>
        <w:t>метод.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пособи</w:t>
      </w:r>
      <w:r w:rsidRPr="0011264D">
        <w:rPr>
          <w:sz w:val="24"/>
          <w:shd w:val="clear" w:color="auto" w:fill="FFFFFF"/>
        </w:rPr>
        <w:t>е / Д. И.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Мельничук</w:t>
      </w:r>
      <w:r w:rsidRPr="0011264D">
        <w:rPr>
          <w:sz w:val="24"/>
          <w:shd w:val="clear" w:color="auto" w:fill="FFFFFF"/>
        </w:rPr>
        <w:t xml:space="preserve">, Г. Д. </w:t>
      </w:r>
      <w:r w:rsidRPr="0011264D">
        <w:rPr>
          <w:bCs/>
          <w:sz w:val="24"/>
          <w:shd w:val="clear" w:color="auto" w:fill="FFFFFF"/>
        </w:rPr>
        <w:t>Мельничук</w:t>
      </w:r>
      <w:r w:rsidRPr="0011264D">
        <w:rPr>
          <w:sz w:val="24"/>
          <w:shd w:val="clear" w:color="auto" w:fill="FFFFFF"/>
        </w:rPr>
        <w:t xml:space="preserve">, В. А. </w:t>
      </w:r>
      <w:proofErr w:type="spellStart"/>
      <w:r w:rsidRPr="0011264D">
        <w:rPr>
          <w:sz w:val="24"/>
          <w:shd w:val="clear" w:color="auto" w:fill="FFFFFF"/>
        </w:rPr>
        <w:t>Рылко</w:t>
      </w:r>
      <w:proofErr w:type="spellEnd"/>
      <w:r w:rsidRPr="0011264D">
        <w:rPr>
          <w:sz w:val="24"/>
          <w:shd w:val="clear" w:color="auto" w:fill="FFFFFF"/>
        </w:rPr>
        <w:t>. –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Горк</w:t>
      </w:r>
      <w:r w:rsidRPr="0011264D">
        <w:rPr>
          <w:sz w:val="24"/>
          <w:shd w:val="clear" w:color="auto" w:fill="FFFFFF"/>
        </w:rPr>
        <w:t>и : БГСХА, 2020. − 78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bCs/>
          <w:sz w:val="24"/>
          <w:shd w:val="clear" w:color="auto" w:fill="FFFFFF"/>
        </w:rPr>
        <w:t>Растениеводств</w:t>
      </w:r>
      <w:r w:rsidRPr="0011264D">
        <w:rPr>
          <w:sz w:val="24"/>
          <w:shd w:val="clear" w:color="auto" w:fill="FFFFFF"/>
        </w:rPr>
        <w:t>о. Прядильные культуры :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учеб.-метод.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пособи</w:t>
      </w:r>
      <w:r w:rsidRPr="0011264D">
        <w:rPr>
          <w:sz w:val="24"/>
          <w:shd w:val="clear" w:color="auto" w:fill="FFFFFF"/>
        </w:rPr>
        <w:t>е / В. Г. </w:t>
      </w:r>
      <w:proofErr w:type="spellStart"/>
      <w:r w:rsidRPr="0011264D">
        <w:rPr>
          <w:sz w:val="24"/>
          <w:shd w:val="clear" w:color="auto" w:fill="FFFFFF"/>
        </w:rPr>
        <w:t>Таранухо</w:t>
      </w:r>
      <w:proofErr w:type="spellEnd"/>
      <w:r w:rsidRPr="0011264D">
        <w:rPr>
          <w:sz w:val="24"/>
          <w:shd w:val="clear" w:color="auto" w:fill="FFFFFF"/>
        </w:rPr>
        <w:t xml:space="preserve">, С. С. </w:t>
      </w:r>
      <w:proofErr w:type="spellStart"/>
      <w:r w:rsidRPr="0011264D">
        <w:rPr>
          <w:sz w:val="24"/>
          <w:shd w:val="clear" w:color="auto" w:fill="FFFFFF"/>
        </w:rPr>
        <w:t>Камасин</w:t>
      </w:r>
      <w:proofErr w:type="spellEnd"/>
      <w:r w:rsidRPr="0011264D">
        <w:rPr>
          <w:sz w:val="24"/>
          <w:shd w:val="clear" w:color="auto" w:fill="FFFFFF"/>
        </w:rPr>
        <w:t>, А. А. Пугач –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Горк</w:t>
      </w:r>
      <w:r w:rsidRPr="0011264D">
        <w:rPr>
          <w:sz w:val="24"/>
          <w:shd w:val="clear" w:color="auto" w:fill="FFFFFF"/>
        </w:rPr>
        <w:t>и : БГСХА,  2020. − 51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bCs/>
          <w:sz w:val="24"/>
          <w:shd w:val="clear" w:color="auto" w:fill="FFFFFF"/>
        </w:rPr>
        <w:t>Растениеводств</w:t>
      </w:r>
      <w:r w:rsidRPr="0011264D">
        <w:rPr>
          <w:sz w:val="24"/>
          <w:shd w:val="clear" w:color="auto" w:fill="FFFFFF"/>
        </w:rPr>
        <w:t>о. Хлеба 1-й группы: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учеб.</w:t>
      </w:r>
      <w:r w:rsidRPr="0011264D">
        <w:rPr>
          <w:sz w:val="24"/>
          <w:shd w:val="clear" w:color="auto" w:fill="FFFFFF"/>
        </w:rPr>
        <w:t>-</w:t>
      </w:r>
      <w:r w:rsidRPr="0011264D">
        <w:rPr>
          <w:bCs/>
          <w:sz w:val="24"/>
          <w:shd w:val="clear" w:color="auto" w:fill="FFFFFF"/>
        </w:rPr>
        <w:t>метод.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пособи</w:t>
      </w:r>
      <w:r w:rsidRPr="0011264D">
        <w:rPr>
          <w:sz w:val="24"/>
          <w:shd w:val="clear" w:color="auto" w:fill="FFFFFF"/>
        </w:rPr>
        <w:t>е / С. С. </w:t>
      </w:r>
      <w:proofErr w:type="spellStart"/>
      <w:r w:rsidRPr="0011264D">
        <w:rPr>
          <w:sz w:val="24"/>
          <w:shd w:val="clear" w:color="auto" w:fill="FFFFFF"/>
        </w:rPr>
        <w:t>Камасин</w:t>
      </w:r>
      <w:proofErr w:type="spellEnd"/>
      <w:r w:rsidRPr="0011264D">
        <w:rPr>
          <w:sz w:val="24"/>
          <w:shd w:val="clear" w:color="auto" w:fill="FFFFFF"/>
        </w:rPr>
        <w:t xml:space="preserve">, В. Г. </w:t>
      </w:r>
      <w:proofErr w:type="spellStart"/>
      <w:r w:rsidRPr="0011264D">
        <w:rPr>
          <w:sz w:val="24"/>
          <w:shd w:val="clear" w:color="auto" w:fill="FFFFFF"/>
        </w:rPr>
        <w:t>Таранухо</w:t>
      </w:r>
      <w:proofErr w:type="spellEnd"/>
      <w:r w:rsidRPr="0011264D">
        <w:rPr>
          <w:sz w:val="24"/>
          <w:shd w:val="clear" w:color="auto" w:fill="FFFFFF"/>
        </w:rPr>
        <w:t>. –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Горк</w:t>
      </w:r>
      <w:r w:rsidRPr="0011264D">
        <w:rPr>
          <w:sz w:val="24"/>
          <w:shd w:val="clear" w:color="auto" w:fill="FFFFFF"/>
        </w:rPr>
        <w:t>и : БГСХА, 2018. − 103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bCs/>
          <w:sz w:val="24"/>
          <w:shd w:val="clear" w:color="auto" w:fill="FFFFFF"/>
        </w:rPr>
        <w:t>Растениеводств</w:t>
      </w:r>
      <w:r w:rsidRPr="0011264D">
        <w:rPr>
          <w:sz w:val="24"/>
          <w:shd w:val="clear" w:color="auto" w:fill="FFFFFF"/>
        </w:rPr>
        <w:t>о. Хлеба второй группы: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учеб.</w:t>
      </w:r>
      <w:r w:rsidRPr="0011264D">
        <w:rPr>
          <w:sz w:val="24"/>
          <w:shd w:val="clear" w:color="auto" w:fill="FFFFFF"/>
        </w:rPr>
        <w:t>-</w:t>
      </w:r>
      <w:r w:rsidRPr="0011264D">
        <w:rPr>
          <w:bCs/>
          <w:sz w:val="24"/>
          <w:shd w:val="clear" w:color="auto" w:fill="FFFFFF"/>
        </w:rPr>
        <w:t>метод.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пособи</w:t>
      </w:r>
      <w:r w:rsidRPr="0011264D">
        <w:rPr>
          <w:sz w:val="24"/>
          <w:shd w:val="clear" w:color="auto" w:fill="FFFFFF"/>
        </w:rPr>
        <w:t xml:space="preserve">е/ А. А. Пугач, В. Г. </w:t>
      </w:r>
      <w:proofErr w:type="spellStart"/>
      <w:r w:rsidRPr="0011264D">
        <w:rPr>
          <w:sz w:val="24"/>
          <w:shd w:val="clear" w:color="auto" w:fill="FFFFFF"/>
        </w:rPr>
        <w:t>Таранухо</w:t>
      </w:r>
      <w:proofErr w:type="spellEnd"/>
      <w:r w:rsidRPr="0011264D">
        <w:rPr>
          <w:sz w:val="24"/>
          <w:shd w:val="clear" w:color="auto" w:fill="FFFFFF"/>
        </w:rPr>
        <w:t xml:space="preserve">, А. Ф. </w:t>
      </w:r>
      <w:proofErr w:type="spellStart"/>
      <w:r w:rsidRPr="0011264D">
        <w:rPr>
          <w:sz w:val="24"/>
          <w:shd w:val="clear" w:color="auto" w:fill="FFFFFF"/>
        </w:rPr>
        <w:t>Таранова</w:t>
      </w:r>
      <w:proofErr w:type="spellEnd"/>
      <w:r w:rsidRPr="0011264D">
        <w:rPr>
          <w:sz w:val="24"/>
          <w:shd w:val="clear" w:color="auto" w:fill="FFFFFF"/>
        </w:rPr>
        <w:t>. –</w:t>
      </w:r>
      <w:r w:rsidRPr="0011264D">
        <w:rPr>
          <w:rStyle w:val="apple-converted-space"/>
          <w:rFonts w:eastAsiaTheme="minorEastAsia"/>
          <w:sz w:val="24"/>
          <w:shd w:val="clear" w:color="auto" w:fill="FFFFFF"/>
        </w:rPr>
        <w:t xml:space="preserve"> </w:t>
      </w:r>
      <w:r w:rsidRPr="0011264D">
        <w:rPr>
          <w:bCs/>
          <w:sz w:val="24"/>
          <w:shd w:val="clear" w:color="auto" w:fill="FFFFFF"/>
        </w:rPr>
        <w:t>Горк</w:t>
      </w:r>
      <w:r w:rsidRPr="0011264D">
        <w:rPr>
          <w:sz w:val="24"/>
          <w:shd w:val="clear" w:color="auto" w:fill="FFFFFF"/>
        </w:rPr>
        <w:t>и : БГСХА, 2020. − 58 с.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sz w:val="24"/>
        </w:rPr>
        <w:t>Современные технологии производства растениеводческой продукции в Белар</w:t>
      </w:r>
      <w:r w:rsidRPr="0011264D">
        <w:rPr>
          <w:sz w:val="24"/>
        </w:rPr>
        <w:t>у</w:t>
      </w:r>
      <w:r w:rsidRPr="0011264D">
        <w:rPr>
          <w:sz w:val="24"/>
        </w:rPr>
        <w:t>си / Под ред. М. А. Кадырова. – Минск : ИВЦ Минфина, 2005. – 302</w:t>
      </w:r>
    </w:p>
    <w:p w:rsidR="00666857" w:rsidRPr="0011264D" w:rsidRDefault="00666857" w:rsidP="003812F7">
      <w:pPr>
        <w:pStyle w:val="a3"/>
        <w:numPr>
          <w:ilvl w:val="0"/>
          <w:numId w:val="9"/>
        </w:numPr>
        <w:tabs>
          <w:tab w:val="left" w:pos="993"/>
        </w:tabs>
        <w:ind w:left="0" w:firstLine="567"/>
        <w:rPr>
          <w:sz w:val="24"/>
        </w:rPr>
      </w:pPr>
      <w:r w:rsidRPr="0011264D">
        <w:rPr>
          <w:sz w:val="24"/>
        </w:rPr>
        <w:t xml:space="preserve">Справочник агронома / И. Р. </w:t>
      </w:r>
      <w:proofErr w:type="spellStart"/>
      <w:r w:rsidRPr="0011264D">
        <w:rPr>
          <w:sz w:val="24"/>
        </w:rPr>
        <w:t>Вильдфлуш</w:t>
      </w:r>
      <w:proofErr w:type="spellEnd"/>
      <w:r w:rsidRPr="0011264D">
        <w:rPr>
          <w:sz w:val="24"/>
        </w:rPr>
        <w:t xml:space="preserve"> [и др.] ; ред.: И. Р. </w:t>
      </w:r>
      <w:proofErr w:type="spellStart"/>
      <w:r w:rsidRPr="0011264D">
        <w:rPr>
          <w:sz w:val="24"/>
        </w:rPr>
        <w:t>Вильдфлуш</w:t>
      </w:r>
      <w:proofErr w:type="spellEnd"/>
      <w:r w:rsidRPr="0011264D">
        <w:rPr>
          <w:sz w:val="24"/>
        </w:rPr>
        <w:t xml:space="preserve">, П. А. </w:t>
      </w:r>
      <w:proofErr w:type="spellStart"/>
      <w:r w:rsidRPr="0011264D">
        <w:rPr>
          <w:sz w:val="24"/>
        </w:rPr>
        <w:t>Саскевич</w:t>
      </w:r>
      <w:proofErr w:type="spellEnd"/>
      <w:r w:rsidRPr="0011264D">
        <w:rPr>
          <w:sz w:val="24"/>
        </w:rPr>
        <w:t xml:space="preserve">. – Горки : БГСХА, 2017. – 315 с. </w:t>
      </w:r>
    </w:p>
    <w:p w:rsidR="00666857" w:rsidRPr="0011264D" w:rsidRDefault="00666857" w:rsidP="0011264D">
      <w:pPr>
        <w:tabs>
          <w:tab w:val="left" w:pos="567"/>
          <w:tab w:val="left" w:pos="709"/>
        </w:tabs>
        <w:autoSpaceDE w:val="0"/>
        <w:autoSpaceDN w:val="0"/>
        <w:adjustRightInd w:val="0"/>
        <w:jc w:val="both"/>
      </w:pPr>
    </w:p>
    <w:p w:rsidR="00666857" w:rsidRPr="0011264D" w:rsidRDefault="00666857" w:rsidP="0011264D">
      <w:pPr>
        <w:jc w:val="center"/>
        <w:rPr>
          <w:b/>
          <w:color w:val="000000"/>
        </w:rPr>
      </w:pPr>
      <w:r w:rsidRPr="0011264D">
        <w:rPr>
          <w:b/>
          <w:color w:val="000000"/>
        </w:rPr>
        <w:t xml:space="preserve">4.2. Методы (технологии) обучения </w:t>
      </w:r>
    </w:p>
    <w:p w:rsidR="00666857" w:rsidRPr="0011264D" w:rsidRDefault="00666857" w:rsidP="0011264D">
      <w:pPr>
        <w:jc w:val="center"/>
        <w:rPr>
          <w:b/>
          <w:color w:val="000000"/>
        </w:rPr>
      </w:pPr>
    </w:p>
    <w:p w:rsidR="00666857" w:rsidRPr="0011264D" w:rsidRDefault="00666857" w:rsidP="0011264D">
      <w:pPr>
        <w:ind w:firstLine="567"/>
        <w:jc w:val="both"/>
        <w:rPr>
          <w:color w:val="000000"/>
        </w:rPr>
      </w:pPr>
      <w:r w:rsidRPr="0011264D">
        <w:rPr>
          <w:color w:val="000000"/>
        </w:rPr>
        <w:t>В процессе освоения учебной дисциплины используется модульно-рейтинговая те</w:t>
      </w:r>
      <w:r w:rsidRPr="0011264D">
        <w:rPr>
          <w:color w:val="000000"/>
        </w:rPr>
        <w:t>х</w:t>
      </w:r>
      <w:r w:rsidRPr="0011264D">
        <w:rPr>
          <w:color w:val="000000"/>
        </w:rPr>
        <w:t>нология.</w:t>
      </w:r>
    </w:p>
    <w:p w:rsidR="00666857" w:rsidRPr="0011264D" w:rsidRDefault="00666857" w:rsidP="0011264D">
      <w:pPr>
        <w:ind w:firstLine="567"/>
        <w:jc w:val="both"/>
        <w:rPr>
          <w:color w:val="000000"/>
        </w:rPr>
      </w:pPr>
      <w:r w:rsidRPr="0011264D">
        <w:rPr>
          <w:color w:val="000000"/>
        </w:rPr>
        <w:t>Основными методами являются:</w:t>
      </w:r>
    </w:p>
    <w:p w:rsidR="00666857" w:rsidRPr="0011264D" w:rsidRDefault="00666857" w:rsidP="0011264D">
      <w:pPr>
        <w:ind w:firstLine="567"/>
        <w:jc w:val="both"/>
        <w:rPr>
          <w:color w:val="000000"/>
        </w:rPr>
      </w:pPr>
      <w:r w:rsidRPr="0011264D">
        <w:rPr>
          <w:color w:val="000000"/>
        </w:rPr>
        <w:t>– элементы проблемного изучения учебной дисциплины, реализуемые на лекцио</w:t>
      </w:r>
      <w:r w:rsidRPr="0011264D">
        <w:rPr>
          <w:color w:val="000000"/>
        </w:rPr>
        <w:t>н</w:t>
      </w:r>
      <w:r w:rsidRPr="0011264D">
        <w:rPr>
          <w:color w:val="000000"/>
        </w:rPr>
        <w:t>ных занятиях и при самостоятельной работе;</w:t>
      </w:r>
    </w:p>
    <w:p w:rsidR="00666857" w:rsidRPr="0011264D" w:rsidRDefault="00666857" w:rsidP="0011264D">
      <w:pPr>
        <w:ind w:firstLine="567"/>
        <w:jc w:val="both"/>
        <w:rPr>
          <w:color w:val="000000"/>
        </w:rPr>
      </w:pPr>
      <w:r w:rsidRPr="0011264D">
        <w:rPr>
          <w:color w:val="000000"/>
        </w:rPr>
        <w:t>– элементы учебно-исследовательской деятельности, реализуемые на практических занятиях, а также при самостоятельной работе.</w:t>
      </w:r>
    </w:p>
    <w:p w:rsidR="00666857" w:rsidRPr="0011264D" w:rsidRDefault="00666857" w:rsidP="0011264D">
      <w:pPr>
        <w:ind w:firstLine="567"/>
        <w:jc w:val="both"/>
        <w:rPr>
          <w:color w:val="000000"/>
        </w:rPr>
      </w:pP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lastRenderedPageBreak/>
        <w:t>4.3. Методические рекомендации по организации и выполнению</w:t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 xml:space="preserve">  самостоятельной работы студентов</w:t>
      </w:r>
    </w:p>
    <w:p w:rsidR="00666857" w:rsidRPr="0011264D" w:rsidRDefault="00666857" w:rsidP="0011264D">
      <w:pPr>
        <w:ind w:firstLine="426"/>
        <w:jc w:val="both"/>
        <w:rPr>
          <w:b/>
        </w:rPr>
      </w:pPr>
    </w:p>
    <w:p w:rsidR="00666857" w:rsidRPr="0011264D" w:rsidRDefault="00666857" w:rsidP="0011264D">
      <w:pPr>
        <w:ind w:firstLine="426"/>
        <w:jc w:val="both"/>
      </w:pPr>
      <w:r w:rsidRPr="0011264D">
        <w:t>Самостоятельная работа студентов по данной дисциплине организуется в соотве</w:t>
      </w:r>
      <w:r w:rsidRPr="0011264D">
        <w:t>т</w:t>
      </w:r>
      <w:r w:rsidRPr="0011264D">
        <w:t>ствии с Положением о самостоятельной работе студентов, утвержденным Министерством образования Республики Беларусь, требованиями образовательного стандарта, Положен</w:t>
      </w:r>
      <w:r w:rsidRPr="0011264D">
        <w:t>и</w:t>
      </w:r>
      <w:r w:rsidRPr="0011264D">
        <w:t>ем о самостоятельной работе, разработанным и утвержденным учреждением высшего о</w:t>
      </w:r>
      <w:r w:rsidRPr="0011264D">
        <w:t>б</w:t>
      </w:r>
      <w:r w:rsidRPr="0011264D">
        <w:t>разования и другими документами учреждения высшего образования по организации, в</w:t>
      </w:r>
      <w:r w:rsidRPr="0011264D">
        <w:t>ы</w:t>
      </w:r>
      <w:r w:rsidRPr="0011264D">
        <w:t>полнению и контролю самостоятельной работы студентов.</w:t>
      </w:r>
    </w:p>
    <w:p w:rsidR="00666857" w:rsidRPr="0011264D" w:rsidRDefault="00666857" w:rsidP="0011264D">
      <w:pPr>
        <w:ind w:firstLine="426"/>
        <w:jc w:val="both"/>
      </w:pPr>
      <w:r w:rsidRPr="0011264D">
        <w:t>При изучении учебной дисциплины используются следующие формы самостоятел</w:t>
      </w:r>
      <w:r w:rsidRPr="0011264D">
        <w:t>ь</w:t>
      </w:r>
      <w:r w:rsidRPr="0011264D">
        <w:t>ной работы:</w:t>
      </w:r>
    </w:p>
    <w:p w:rsidR="00666857" w:rsidRPr="0011264D" w:rsidRDefault="00666857" w:rsidP="0011264D">
      <w:pPr>
        <w:ind w:firstLine="426"/>
        <w:jc w:val="both"/>
      </w:pPr>
      <w:r w:rsidRPr="0011264D">
        <w:t>– самостоятельная работа в виде выполнения индивидуальных заданий в аудитории под контролем преподавателя в соответствии с расписанием;</w:t>
      </w:r>
    </w:p>
    <w:p w:rsidR="00666857" w:rsidRPr="0011264D" w:rsidRDefault="00666857" w:rsidP="0011264D">
      <w:pPr>
        <w:ind w:firstLine="426"/>
        <w:jc w:val="both"/>
      </w:pPr>
      <w:r w:rsidRPr="0011264D">
        <w:t>– самостоятельная работа, в том числе в виде выполнения индивидуальных заданий с консультациями преподавателя.</w:t>
      </w:r>
    </w:p>
    <w:p w:rsidR="00666857" w:rsidRPr="0011264D" w:rsidRDefault="00666857" w:rsidP="0011264D">
      <w:pPr>
        <w:rPr>
          <w:b/>
          <w:highlight w:val="yellow"/>
        </w:rPr>
      </w:pP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 xml:space="preserve">4. 4. Перечень рекомендуемых средств диагностики </w:t>
      </w:r>
    </w:p>
    <w:p w:rsidR="00666857" w:rsidRPr="0011264D" w:rsidRDefault="00666857" w:rsidP="0011264D">
      <w:pPr>
        <w:jc w:val="center"/>
        <w:rPr>
          <w:b/>
        </w:rPr>
      </w:pPr>
      <w:r w:rsidRPr="0011264D">
        <w:rPr>
          <w:b/>
        </w:rPr>
        <w:t xml:space="preserve">компетенций </w:t>
      </w:r>
    </w:p>
    <w:p w:rsidR="00666857" w:rsidRPr="0011264D" w:rsidRDefault="00666857" w:rsidP="0011264D">
      <w:pPr>
        <w:ind w:firstLine="426"/>
        <w:jc w:val="both"/>
        <w:rPr>
          <w:highlight w:val="yellow"/>
        </w:rPr>
      </w:pPr>
    </w:p>
    <w:p w:rsidR="00666857" w:rsidRPr="0011264D" w:rsidRDefault="00666857" w:rsidP="0011264D">
      <w:pPr>
        <w:ind w:firstLine="426"/>
        <w:jc w:val="both"/>
      </w:pPr>
      <w:r w:rsidRPr="0011264D">
        <w:t xml:space="preserve">Текущая аттестация и оценка знаний студента осуществляется при сдаче экзамена. </w:t>
      </w:r>
    </w:p>
    <w:p w:rsidR="00666857" w:rsidRPr="0011264D" w:rsidRDefault="00666857" w:rsidP="0011264D">
      <w:pPr>
        <w:ind w:firstLine="426"/>
        <w:jc w:val="both"/>
      </w:pPr>
      <w:r w:rsidRPr="0011264D">
        <w:t>Для оценки промежуточных учебных достижений студентов используется следующий диагностический инструментарий:</w:t>
      </w:r>
    </w:p>
    <w:p w:rsidR="00666857" w:rsidRPr="0011264D" w:rsidRDefault="00666857" w:rsidP="0011264D">
      <w:pPr>
        <w:ind w:firstLine="567"/>
        <w:jc w:val="both"/>
      </w:pPr>
      <w:r w:rsidRPr="0011264D">
        <w:t>− проведение текущих контрольных опросов;</w:t>
      </w:r>
    </w:p>
    <w:p w:rsidR="00666857" w:rsidRPr="0011264D" w:rsidRDefault="00666857" w:rsidP="0011264D">
      <w:pPr>
        <w:pStyle w:val="11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11264D">
        <w:rPr>
          <w:color w:val="000000"/>
          <w:sz w:val="24"/>
          <w:szCs w:val="24"/>
        </w:rPr>
        <w:t>– тесты по отдельным разделам и учебной дисциплине в целом;</w:t>
      </w:r>
    </w:p>
    <w:p w:rsidR="00666857" w:rsidRPr="0011264D" w:rsidRDefault="00666857" w:rsidP="0011264D">
      <w:pPr>
        <w:pStyle w:val="111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11264D">
        <w:rPr>
          <w:color w:val="000000"/>
          <w:sz w:val="24"/>
          <w:szCs w:val="24"/>
        </w:rPr>
        <w:t>– устный опрос во время занятий;</w:t>
      </w:r>
    </w:p>
    <w:p w:rsidR="00666857" w:rsidRPr="0011264D" w:rsidRDefault="00666857" w:rsidP="0011264D">
      <w:pPr>
        <w:ind w:firstLine="567"/>
        <w:jc w:val="both"/>
      </w:pPr>
      <w:r w:rsidRPr="0011264D">
        <w:t xml:space="preserve">−  сдача модулей (блоков); </w:t>
      </w:r>
    </w:p>
    <w:p w:rsidR="00666857" w:rsidRPr="0011264D" w:rsidRDefault="00666857" w:rsidP="0011264D">
      <w:pPr>
        <w:ind w:firstLine="567"/>
        <w:jc w:val="both"/>
      </w:pPr>
      <w:r w:rsidRPr="0011264D">
        <w:t>− защита выполненных в рамках самостоятельной работы индивидуальных заданий;</w:t>
      </w:r>
    </w:p>
    <w:p w:rsidR="00666857" w:rsidRPr="0011264D" w:rsidRDefault="00666857" w:rsidP="0011264D">
      <w:pPr>
        <w:ind w:firstLine="567"/>
        <w:jc w:val="both"/>
      </w:pPr>
      <w:r w:rsidRPr="0011264D">
        <w:t>− сдача экзамена.</w:t>
      </w:r>
    </w:p>
    <w:p w:rsidR="00666857" w:rsidRPr="0011264D" w:rsidRDefault="00666857" w:rsidP="0011264D">
      <w:pPr>
        <w:ind w:firstLine="426"/>
        <w:jc w:val="both"/>
      </w:pPr>
    </w:p>
    <w:p w:rsidR="00666857" w:rsidRPr="0011264D" w:rsidRDefault="00666857" w:rsidP="0011264D">
      <w:pPr>
        <w:tabs>
          <w:tab w:val="left" w:pos="284"/>
        </w:tabs>
        <w:jc w:val="both"/>
      </w:pPr>
    </w:p>
    <w:p w:rsidR="00666857" w:rsidRPr="0011264D" w:rsidRDefault="00666857" w:rsidP="0011264D">
      <w:pPr>
        <w:tabs>
          <w:tab w:val="left" w:pos="284"/>
        </w:tabs>
        <w:jc w:val="both"/>
      </w:pPr>
    </w:p>
    <w:p w:rsidR="00666857" w:rsidRPr="0011264D" w:rsidRDefault="00666857" w:rsidP="0011264D">
      <w:pPr>
        <w:tabs>
          <w:tab w:val="left" w:pos="284"/>
        </w:tabs>
        <w:jc w:val="both"/>
      </w:pP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426"/>
        <w:jc w:val="center"/>
      </w:pPr>
    </w:p>
    <w:p w:rsidR="00666857" w:rsidRPr="0011264D" w:rsidRDefault="00666857" w:rsidP="0011264D">
      <w:pPr>
        <w:shd w:val="clear" w:color="auto" w:fill="FFFFFF"/>
        <w:autoSpaceDE w:val="0"/>
        <w:autoSpaceDN w:val="0"/>
        <w:adjustRightInd w:val="0"/>
        <w:ind w:firstLine="426"/>
        <w:jc w:val="center"/>
      </w:pPr>
    </w:p>
    <w:p w:rsidR="00E519F4" w:rsidRDefault="00E519F4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Default="0049372F" w:rsidP="0011264D">
      <w:pPr>
        <w:pStyle w:val="a5"/>
      </w:pPr>
    </w:p>
    <w:p w:rsidR="0049372F" w:rsidRPr="0011264D" w:rsidRDefault="0049372F" w:rsidP="0011264D">
      <w:pPr>
        <w:pStyle w:val="a5"/>
      </w:pPr>
      <w:bookmarkStart w:id="0" w:name="_GoBack"/>
      <w:bookmarkEnd w:id="0"/>
    </w:p>
    <w:sectPr w:rsidR="0049372F" w:rsidRPr="0011264D" w:rsidSect="00D1599E">
      <w:footerReference w:type="even" r:id="rId11"/>
      <w:footerReference w:type="default" r:id="rId12"/>
      <w:pgSz w:w="11907" w:h="16840" w:code="9"/>
      <w:pgMar w:top="851" w:right="1134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1B6" w:rsidRDefault="002271B6">
      <w:r>
        <w:separator/>
      </w:r>
    </w:p>
  </w:endnote>
  <w:endnote w:type="continuationSeparator" w:id="0">
    <w:p w:rsidR="002271B6" w:rsidRDefault="00227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C9" w:rsidRDefault="00747BC9" w:rsidP="00446759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47BC9" w:rsidRDefault="00747BC9">
    <w:pPr>
      <w:pStyle w:val="aa"/>
    </w:pPr>
  </w:p>
  <w:p w:rsidR="00747BC9" w:rsidRDefault="00747BC9"/>
  <w:p w:rsidR="00747BC9" w:rsidRDefault="00747BC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BC9" w:rsidRPr="009F0109" w:rsidRDefault="00747BC9">
    <w:pPr>
      <w:pStyle w:val="aa"/>
      <w:jc w:val="center"/>
      <w:rPr>
        <w:sz w:val="20"/>
        <w:szCs w:val="20"/>
      </w:rPr>
    </w:pPr>
    <w:r w:rsidRPr="009F0109">
      <w:rPr>
        <w:sz w:val="20"/>
        <w:szCs w:val="20"/>
      </w:rPr>
      <w:fldChar w:fldCharType="begin"/>
    </w:r>
    <w:r w:rsidRPr="009F0109">
      <w:rPr>
        <w:sz w:val="20"/>
        <w:szCs w:val="20"/>
      </w:rPr>
      <w:instrText>PAGE   \* MERGEFORMAT</w:instrText>
    </w:r>
    <w:r w:rsidRPr="009F0109">
      <w:rPr>
        <w:sz w:val="20"/>
        <w:szCs w:val="20"/>
      </w:rPr>
      <w:fldChar w:fldCharType="separate"/>
    </w:r>
    <w:r w:rsidR="00F51A65">
      <w:rPr>
        <w:noProof/>
        <w:sz w:val="20"/>
        <w:szCs w:val="20"/>
      </w:rPr>
      <w:t>14</w:t>
    </w:r>
    <w:r w:rsidRPr="009F0109">
      <w:rPr>
        <w:sz w:val="20"/>
        <w:szCs w:val="20"/>
      </w:rPr>
      <w:fldChar w:fldCharType="end"/>
    </w:r>
  </w:p>
  <w:p w:rsidR="00747BC9" w:rsidRDefault="00747BC9">
    <w:pPr>
      <w:pStyle w:val="aa"/>
    </w:pPr>
  </w:p>
  <w:p w:rsidR="00747BC9" w:rsidRDefault="00747BC9"/>
  <w:p w:rsidR="00747BC9" w:rsidRDefault="00747BC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1B6" w:rsidRDefault="002271B6">
      <w:r>
        <w:separator/>
      </w:r>
    </w:p>
  </w:footnote>
  <w:footnote w:type="continuationSeparator" w:id="0">
    <w:p w:rsidR="002271B6" w:rsidRDefault="002271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43C5DF2"/>
    <w:lvl w:ilvl="0">
      <w:start w:val="1"/>
      <w:numFmt w:val="bullet"/>
      <w:pStyle w:val="table1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F04DBC"/>
    <w:multiLevelType w:val="hybridMultilevel"/>
    <w:tmpl w:val="C7F69E06"/>
    <w:lvl w:ilvl="0" w:tplc="EA44E426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38666D8"/>
    <w:multiLevelType w:val="hybridMultilevel"/>
    <w:tmpl w:val="77E4C9B2"/>
    <w:lvl w:ilvl="0" w:tplc="50F2D61A">
      <w:start w:val="1"/>
      <w:numFmt w:val="bullet"/>
      <w:pStyle w:val="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E690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AE06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7EE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48AE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8A71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D696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88FF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60DB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80461"/>
    <w:multiLevelType w:val="hybridMultilevel"/>
    <w:tmpl w:val="7E1EE840"/>
    <w:lvl w:ilvl="0" w:tplc="B14A01B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64E6265"/>
    <w:multiLevelType w:val="hybridMultilevel"/>
    <w:tmpl w:val="DD605DD6"/>
    <w:lvl w:ilvl="0" w:tplc="B14A01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F051A91"/>
    <w:multiLevelType w:val="hybridMultilevel"/>
    <w:tmpl w:val="B97AF200"/>
    <w:lvl w:ilvl="0" w:tplc="5608FA90">
      <w:start w:val="1"/>
      <w:numFmt w:val="bullet"/>
      <w:pStyle w:val="1476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EE8F5A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BED6D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20CFE7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E68949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D168165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6CE68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5025E1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CF874C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ADF2FB0"/>
    <w:multiLevelType w:val="hybridMultilevel"/>
    <w:tmpl w:val="AD4EFD4A"/>
    <w:lvl w:ilvl="0" w:tplc="4C6EA050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029234D"/>
    <w:multiLevelType w:val="multilevel"/>
    <w:tmpl w:val="0004F6B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76" w:hanging="1800"/>
      </w:pPr>
      <w:rPr>
        <w:rFonts w:hint="default"/>
      </w:rPr>
    </w:lvl>
  </w:abstractNum>
  <w:abstractNum w:abstractNumId="8">
    <w:nsid w:val="440D5CF1"/>
    <w:multiLevelType w:val="singleLevel"/>
    <w:tmpl w:val="90CC44B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9">
    <w:nsid w:val="513C2DEC"/>
    <w:multiLevelType w:val="hybridMultilevel"/>
    <w:tmpl w:val="4F48DEDC"/>
    <w:lvl w:ilvl="0" w:tplc="A93A91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7C066A78" w:tentative="1">
      <w:start w:val="1"/>
      <w:numFmt w:val="lowerLetter"/>
      <w:lvlText w:val="%2."/>
      <w:lvlJc w:val="left"/>
      <w:pPr>
        <w:ind w:left="1364" w:hanging="360"/>
      </w:pPr>
    </w:lvl>
    <w:lvl w:ilvl="2" w:tplc="0ECAB292" w:tentative="1">
      <w:start w:val="1"/>
      <w:numFmt w:val="lowerRoman"/>
      <w:lvlText w:val="%3."/>
      <w:lvlJc w:val="right"/>
      <w:pPr>
        <w:ind w:left="2084" w:hanging="180"/>
      </w:pPr>
    </w:lvl>
    <w:lvl w:ilvl="3" w:tplc="0546BD4C" w:tentative="1">
      <w:start w:val="1"/>
      <w:numFmt w:val="decimal"/>
      <w:lvlText w:val="%4."/>
      <w:lvlJc w:val="left"/>
      <w:pPr>
        <w:ind w:left="2804" w:hanging="360"/>
      </w:pPr>
    </w:lvl>
    <w:lvl w:ilvl="4" w:tplc="8084D58C" w:tentative="1">
      <w:start w:val="1"/>
      <w:numFmt w:val="lowerLetter"/>
      <w:lvlText w:val="%5."/>
      <w:lvlJc w:val="left"/>
      <w:pPr>
        <w:ind w:left="3524" w:hanging="360"/>
      </w:pPr>
    </w:lvl>
    <w:lvl w:ilvl="5" w:tplc="DF7A0D3C" w:tentative="1">
      <w:start w:val="1"/>
      <w:numFmt w:val="lowerRoman"/>
      <w:lvlText w:val="%6."/>
      <w:lvlJc w:val="right"/>
      <w:pPr>
        <w:ind w:left="4244" w:hanging="180"/>
      </w:pPr>
    </w:lvl>
    <w:lvl w:ilvl="6" w:tplc="1E2E549C" w:tentative="1">
      <w:start w:val="1"/>
      <w:numFmt w:val="decimal"/>
      <w:lvlText w:val="%7."/>
      <w:lvlJc w:val="left"/>
      <w:pPr>
        <w:ind w:left="4964" w:hanging="360"/>
      </w:pPr>
    </w:lvl>
    <w:lvl w:ilvl="7" w:tplc="4C9679F8" w:tentative="1">
      <w:start w:val="1"/>
      <w:numFmt w:val="lowerLetter"/>
      <w:lvlText w:val="%8."/>
      <w:lvlJc w:val="left"/>
      <w:pPr>
        <w:ind w:left="5684" w:hanging="360"/>
      </w:pPr>
    </w:lvl>
    <w:lvl w:ilvl="8" w:tplc="99EC913E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F35445B"/>
    <w:multiLevelType w:val="singleLevel"/>
    <w:tmpl w:val="3602664C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1">
    <w:nsid w:val="6225713D"/>
    <w:multiLevelType w:val="singleLevel"/>
    <w:tmpl w:val="FDC8789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12">
    <w:nsid w:val="63364E15"/>
    <w:multiLevelType w:val="multilevel"/>
    <w:tmpl w:val="A002E100"/>
    <w:lvl w:ilvl="0">
      <w:start w:val="1"/>
      <w:numFmt w:val="bullet"/>
      <w:suff w:val="space"/>
      <w:lvlText w:val="–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>
    <w:nsid w:val="68F136CF"/>
    <w:multiLevelType w:val="hybridMultilevel"/>
    <w:tmpl w:val="C8527FBE"/>
    <w:lvl w:ilvl="0" w:tplc="B9FCAE20">
      <w:start w:val="1"/>
      <w:numFmt w:val="decimal"/>
      <w:lvlText w:val="%1)"/>
      <w:lvlJc w:val="left"/>
      <w:pPr>
        <w:ind w:left="108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5302638">
      <w:start w:val="1"/>
      <w:numFmt w:val="decimal"/>
      <w:lvlText w:val="%2."/>
      <w:lvlJc w:val="left"/>
      <w:pPr>
        <w:ind w:left="4544" w:hanging="20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A76061C">
      <w:numFmt w:val="bullet"/>
      <w:lvlText w:val="•"/>
      <w:lvlJc w:val="left"/>
      <w:pPr>
        <w:ind w:left="5218" w:hanging="202"/>
      </w:pPr>
      <w:rPr>
        <w:rFonts w:hint="default"/>
        <w:lang w:val="ru-RU" w:eastAsia="en-US" w:bidi="ar-SA"/>
      </w:rPr>
    </w:lvl>
    <w:lvl w:ilvl="3" w:tplc="A7F25988">
      <w:numFmt w:val="bullet"/>
      <w:lvlText w:val="•"/>
      <w:lvlJc w:val="left"/>
      <w:pPr>
        <w:ind w:left="5896" w:hanging="202"/>
      </w:pPr>
      <w:rPr>
        <w:rFonts w:hint="default"/>
        <w:lang w:val="ru-RU" w:eastAsia="en-US" w:bidi="ar-SA"/>
      </w:rPr>
    </w:lvl>
    <w:lvl w:ilvl="4" w:tplc="1156750A">
      <w:numFmt w:val="bullet"/>
      <w:lvlText w:val="•"/>
      <w:lvlJc w:val="left"/>
      <w:pPr>
        <w:ind w:left="6575" w:hanging="202"/>
      </w:pPr>
      <w:rPr>
        <w:rFonts w:hint="default"/>
        <w:lang w:val="ru-RU" w:eastAsia="en-US" w:bidi="ar-SA"/>
      </w:rPr>
    </w:lvl>
    <w:lvl w:ilvl="5" w:tplc="779868A2">
      <w:numFmt w:val="bullet"/>
      <w:lvlText w:val="•"/>
      <w:lvlJc w:val="left"/>
      <w:pPr>
        <w:ind w:left="7253" w:hanging="202"/>
      </w:pPr>
      <w:rPr>
        <w:rFonts w:hint="default"/>
        <w:lang w:val="ru-RU" w:eastAsia="en-US" w:bidi="ar-SA"/>
      </w:rPr>
    </w:lvl>
    <w:lvl w:ilvl="6" w:tplc="79B8271A">
      <w:numFmt w:val="bullet"/>
      <w:lvlText w:val="•"/>
      <w:lvlJc w:val="left"/>
      <w:pPr>
        <w:ind w:left="7932" w:hanging="202"/>
      </w:pPr>
      <w:rPr>
        <w:rFonts w:hint="default"/>
        <w:lang w:val="ru-RU" w:eastAsia="en-US" w:bidi="ar-SA"/>
      </w:rPr>
    </w:lvl>
    <w:lvl w:ilvl="7" w:tplc="93409380">
      <w:numFmt w:val="bullet"/>
      <w:lvlText w:val="•"/>
      <w:lvlJc w:val="left"/>
      <w:pPr>
        <w:ind w:left="8610" w:hanging="202"/>
      </w:pPr>
      <w:rPr>
        <w:rFonts w:hint="default"/>
        <w:lang w:val="ru-RU" w:eastAsia="en-US" w:bidi="ar-SA"/>
      </w:rPr>
    </w:lvl>
    <w:lvl w:ilvl="8" w:tplc="409E769E">
      <w:numFmt w:val="bullet"/>
      <w:lvlText w:val="•"/>
      <w:lvlJc w:val="left"/>
      <w:pPr>
        <w:ind w:left="9289" w:hanging="202"/>
      </w:pPr>
      <w:rPr>
        <w:rFonts w:hint="default"/>
        <w:lang w:val="ru-RU" w:eastAsia="en-US" w:bidi="ar-SA"/>
      </w:rPr>
    </w:lvl>
  </w:abstractNum>
  <w:abstractNum w:abstractNumId="14">
    <w:nsid w:val="6B086690"/>
    <w:multiLevelType w:val="hybridMultilevel"/>
    <w:tmpl w:val="31ECB91A"/>
    <w:lvl w:ilvl="0" w:tplc="D6B8F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2EF6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F0DC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CDAF0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16EB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77C2E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63AE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A96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5C8D4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D532112"/>
    <w:multiLevelType w:val="singleLevel"/>
    <w:tmpl w:val="D3E4880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16">
    <w:nsid w:val="7EBC36E9"/>
    <w:multiLevelType w:val="singleLevel"/>
    <w:tmpl w:val="A29A782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13"/>
  </w:num>
  <w:num w:numId="6">
    <w:abstractNumId w:val="0"/>
  </w:num>
  <w:num w:numId="7">
    <w:abstractNumId w:val="12"/>
  </w:num>
  <w:num w:numId="8">
    <w:abstractNumId w:val="9"/>
  </w:num>
  <w:num w:numId="9">
    <w:abstractNumId w:val="4"/>
  </w:num>
  <w:num w:numId="10">
    <w:abstractNumId w:val="10"/>
  </w:num>
  <w:num w:numId="11">
    <w:abstractNumId w:val="3"/>
  </w:num>
  <w:num w:numId="12">
    <w:abstractNumId w:val="15"/>
  </w:num>
  <w:num w:numId="13">
    <w:abstractNumId w:val="16"/>
  </w:num>
  <w:num w:numId="14">
    <w:abstractNumId w:val="11"/>
  </w:num>
  <w:num w:numId="15">
    <w:abstractNumId w:val="8"/>
  </w:num>
  <w:num w:numId="16">
    <w:abstractNumId w:val="14"/>
  </w:num>
  <w:num w:numId="17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67FA"/>
    <w:rsid w:val="0000289D"/>
    <w:rsid w:val="00007FB6"/>
    <w:rsid w:val="00010715"/>
    <w:rsid w:val="00016DFD"/>
    <w:rsid w:val="00016FB8"/>
    <w:rsid w:val="0002064D"/>
    <w:rsid w:val="000250C5"/>
    <w:rsid w:val="000276F2"/>
    <w:rsid w:val="00034E1C"/>
    <w:rsid w:val="00035D7F"/>
    <w:rsid w:val="00041593"/>
    <w:rsid w:val="0005098D"/>
    <w:rsid w:val="00052520"/>
    <w:rsid w:val="00056CFE"/>
    <w:rsid w:val="0006131E"/>
    <w:rsid w:val="00061AC7"/>
    <w:rsid w:val="00064DFC"/>
    <w:rsid w:val="00072343"/>
    <w:rsid w:val="00072641"/>
    <w:rsid w:val="000807CD"/>
    <w:rsid w:val="000814C0"/>
    <w:rsid w:val="00082B88"/>
    <w:rsid w:val="00093E11"/>
    <w:rsid w:val="00093FBD"/>
    <w:rsid w:val="00096EED"/>
    <w:rsid w:val="000A40B1"/>
    <w:rsid w:val="000B32FC"/>
    <w:rsid w:val="000C16A8"/>
    <w:rsid w:val="000C18FE"/>
    <w:rsid w:val="000E2561"/>
    <w:rsid w:val="000E4CAE"/>
    <w:rsid w:val="000E5BB6"/>
    <w:rsid w:val="000F15D1"/>
    <w:rsid w:val="000F6D0F"/>
    <w:rsid w:val="001001C9"/>
    <w:rsid w:val="00104827"/>
    <w:rsid w:val="00104EAC"/>
    <w:rsid w:val="00105CAA"/>
    <w:rsid w:val="00105D30"/>
    <w:rsid w:val="0011264D"/>
    <w:rsid w:val="00112BC2"/>
    <w:rsid w:val="0011582B"/>
    <w:rsid w:val="00136022"/>
    <w:rsid w:val="00140719"/>
    <w:rsid w:val="00142C16"/>
    <w:rsid w:val="00161A5E"/>
    <w:rsid w:val="0016204E"/>
    <w:rsid w:val="001714A3"/>
    <w:rsid w:val="00174215"/>
    <w:rsid w:val="00175EDB"/>
    <w:rsid w:val="001845AE"/>
    <w:rsid w:val="00184625"/>
    <w:rsid w:val="001855E1"/>
    <w:rsid w:val="00186056"/>
    <w:rsid w:val="00186499"/>
    <w:rsid w:val="001923B2"/>
    <w:rsid w:val="00193EB0"/>
    <w:rsid w:val="001A76CA"/>
    <w:rsid w:val="001B51CF"/>
    <w:rsid w:val="001B6332"/>
    <w:rsid w:val="001B6721"/>
    <w:rsid w:val="001C25F2"/>
    <w:rsid w:val="001C6A81"/>
    <w:rsid w:val="001C6DAD"/>
    <w:rsid w:val="001C7B89"/>
    <w:rsid w:val="001D226D"/>
    <w:rsid w:val="001D38B3"/>
    <w:rsid w:val="001D3A93"/>
    <w:rsid w:val="001D556D"/>
    <w:rsid w:val="001E32C7"/>
    <w:rsid w:val="001E4BB3"/>
    <w:rsid w:val="001E6D40"/>
    <w:rsid w:val="001E7E98"/>
    <w:rsid w:val="001F12AA"/>
    <w:rsid w:val="001F18BE"/>
    <w:rsid w:val="001F56D2"/>
    <w:rsid w:val="00201F01"/>
    <w:rsid w:val="0020232F"/>
    <w:rsid w:val="002026C2"/>
    <w:rsid w:val="00204B21"/>
    <w:rsid w:val="002075E2"/>
    <w:rsid w:val="0021097D"/>
    <w:rsid w:val="00212E61"/>
    <w:rsid w:val="00214306"/>
    <w:rsid w:val="0021668D"/>
    <w:rsid w:val="00226F57"/>
    <w:rsid w:val="002271B6"/>
    <w:rsid w:val="0023312E"/>
    <w:rsid w:val="0023336B"/>
    <w:rsid w:val="00235541"/>
    <w:rsid w:val="00235803"/>
    <w:rsid w:val="00236D20"/>
    <w:rsid w:val="00240ED9"/>
    <w:rsid w:val="002447C4"/>
    <w:rsid w:val="002461A8"/>
    <w:rsid w:val="00246C74"/>
    <w:rsid w:val="00250DC9"/>
    <w:rsid w:val="00252ADF"/>
    <w:rsid w:val="00256A77"/>
    <w:rsid w:val="00261DDE"/>
    <w:rsid w:val="00264D66"/>
    <w:rsid w:val="00265716"/>
    <w:rsid w:val="00265D3C"/>
    <w:rsid w:val="00270528"/>
    <w:rsid w:val="0027080A"/>
    <w:rsid w:val="002715F3"/>
    <w:rsid w:val="00273D5E"/>
    <w:rsid w:val="00282F6A"/>
    <w:rsid w:val="00286D6B"/>
    <w:rsid w:val="002A226D"/>
    <w:rsid w:val="002A4672"/>
    <w:rsid w:val="002B0058"/>
    <w:rsid w:val="002B4AD6"/>
    <w:rsid w:val="002B62EE"/>
    <w:rsid w:val="002B770E"/>
    <w:rsid w:val="002C0897"/>
    <w:rsid w:val="002C1FE6"/>
    <w:rsid w:val="002C60D6"/>
    <w:rsid w:val="002D0C33"/>
    <w:rsid w:val="002D6851"/>
    <w:rsid w:val="002D7380"/>
    <w:rsid w:val="002E1409"/>
    <w:rsid w:val="002E3CCE"/>
    <w:rsid w:val="002E777B"/>
    <w:rsid w:val="002F071E"/>
    <w:rsid w:val="002F1A6C"/>
    <w:rsid w:val="002F520F"/>
    <w:rsid w:val="002F5641"/>
    <w:rsid w:val="002F5C6B"/>
    <w:rsid w:val="002F6C1A"/>
    <w:rsid w:val="00301FA1"/>
    <w:rsid w:val="00311159"/>
    <w:rsid w:val="00312418"/>
    <w:rsid w:val="003139EB"/>
    <w:rsid w:val="0031465A"/>
    <w:rsid w:val="00316827"/>
    <w:rsid w:val="003201D3"/>
    <w:rsid w:val="00321A00"/>
    <w:rsid w:val="00323373"/>
    <w:rsid w:val="00323FFC"/>
    <w:rsid w:val="00330AFA"/>
    <w:rsid w:val="00331154"/>
    <w:rsid w:val="00333DB0"/>
    <w:rsid w:val="003350FB"/>
    <w:rsid w:val="00337F5C"/>
    <w:rsid w:val="00341A92"/>
    <w:rsid w:val="00345C7E"/>
    <w:rsid w:val="003622A5"/>
    <w:rsid w:val="00366FA6"/>
    <w:rsid w:val="00367E49"/>
    <w:rsid w:val="00372B87"/>
    <w:rsid w:val="00373D88"/>
    <w:rsid w:val="00374C2C"/>
    <w:rsid w:val="0037608F"/>
    <w:rsid w:val="003802F3"/>
    <w:rsid w:val="003812F7"/>
    <w:rsid w:val="00381E2B"/>
    <w:rsid w:val="00385476"/>
    <w:rsid w:val="003A157C"/>
    <w:rsid w:val="003A2C4F"/>
    <w:rsid w:val="003A5A65"/>
    <w:rsid w:val="003B5B3E"/>
    <w:rsid w:val="003C1EB3"/>
    <w:rsid w:val="003D1E10"/>
    <w:rsid w:val="003D4D1A"/>
    <w:rsid w:val="003D59CE"/>
    <w:rsid w:val="003D5C5F"/>
    <w:rsid w:val="003D69D4"/>
    <w:rsid w:val="003D6EA8"/>
    <w:rsid w:val="003E394A"/>
    <w:rsid w:val="003E51C1"/>
    <w:rsid w:val="003E5CE9"/>
    <w:rsid w:val="003F3012"/>
    <w:rsid w:val="003F6FDF"/>
    <w:rsid w:val="004025AA"/>
    <w:rsid w:val="0040294B"/>
    <w:rsid w:val="0040747D"/>
    <w:rsid w:val="0041203A"/>
    <w:rsid w:val="004134BB"/>
    <w:rsid w:val="00424DF2"/>
    <w:rsid w:val="00432052"/>
    <w:rsid w:val="0044220A"/>
    <w:rsid w:val="00444006"/>
    <w:rsid w:val="00446759"/>
    <w:rsid w:val="004534B9"/>
    <w:rsid w:val="00453994"/>
    <w:rsid w:val="00461D59"/>
    <w:rsid w:val="0047346D"/>
    <w:rsid w:val="00485820"/>
    <w:rsid w:val="00490391"/>
    <w:rsid w:val="00491B9B"/>
    <w:rsid w:val="0049372F"/>
    <w:rsid w:val="004A464B"/>
    <w:rsid w:val="004A6304"/>
    <w:rsid w:val="004A7462"/>
    <w:rsid w:val="004B0D98"/>
    <w:rsid w:val="004B1AE5"/>
    <w:rsid w:val="004B2DCF"/>
    <w:rsid w:val="004C017F"/>
    <w:rsid w:val="004C0E42"/>
    <w:rsid w:val="004C6662"/>
    <w:rsid w:val="004C72A3"/>
    <w:rsid w:val="004D1E16"/>
    <w:rsid w:val="004D2509"/>
    <w:rsid w:val="004D40A8"/>
    <w:rsid w:val="004E50E5"/>
    <w:rsid w:val="004F072F"/>
    <w:rsid w:val="004F71D0"/>
    <w:rsid w:val="004F7EA7"/>
    <w:rsid w:val="005122A2"/>
    <w:rsid w:val="00521AF5"/>
    <w:rsid w:val="00522E96"/>
    <w:rsid w:val="005232D7"/>
    <w:rsid w:val="00523705"/>
    <w:rsid w:val="005254AF"/>
    <w:rsid w:val="00525821"/>
    <w:rsid w:val="00531A36"/>
    <w:rsid w:val="005340E6"/>
    <w:rsid w:val="00540711"/>
    <w:rsid w:val="005418FB"/>
    <w:rsid w:val="0054249D"/>
    <w:rsid w:val="00544DD4"/>
    <w:rsid w:val="0055559C"/>
    <w:rsid w:val="00555E7B"/>
    <w:rsid w:val="005731C5"/>
    <w:rsid w:val="00573D9A"/>
    <w:rsid w:val="00575187"/>
    <w:rsid w:val="00575614"/>
    <w:rsid w:val="00585E49"/>
    <w:rsid w:val="00596418"/>
    <w:rsid w:val="005A0B62"/>
    <w:rsid w:val="005A4C56"/>
    <w:rsid w:val="005A547B"/>
    <w:rsid w:val="005B27F1"/>
    <w:rsid w:val="005C34DF"/>
    <w:rsid w:val="005C4256"/>
    <w:rsid w:val="005C5854"/>
    <w:rsid w:val="005E0D47"/>
    <w:rsid w:val="005F1F7C"/>
    <w:rsid w:val="005F254E"/>
    <w:rsid w:val="0061191F"/>
    <w:rsid w:val="00612E9A"/>
    <w:rsid w:val="00621E0B"/>
    <w:rsid w:val="0062545C"/>
    <w:rsid w:val="00626565"/>
    <w:rsid w:val="0063421E"/>
    <w:rsid w:val="006342D6"/>
    <w:rsid w:val="00635702"/>
    <w:rsid w:val="00642DE4"/>
    <w:rsid w:val="006504FB"/>
    <w:rsid w:val="00651265"/>
    <w:rsid w:val="00654D05"/>
    <w:rsid w:val="00660A19"/>
    <w:rsid w:val="00660CB0"/>
    <w:rsid w:val="00666857"/>
    <w:rsid w:val="00674582"/>
    <w:rsid w:val="0068046A"/>
    <w:rsid w:val="006811C9"/>
    <w:rsid w:val="006849ED"/>
    <w:rsid w:val="00684F5A"/>
    <w:rsid w:val="00687D00"/>
    <w:rsid w:val="006913F0"/>
    <w:rsid w:val="006938C5"/>
    <w:rsid w:val="00696FAB"/>
    <w:rsid w:val="006A03D5"/>
    <w:rsid w:val="006A70EE"/>
    <w:rsid w:val="006B2E81"/>
    <w:rsid w:val="006B5134"/>
    <w:rsid w:val="006B5577"/>
    <w:rsid w:val="006C0056"/>
    <w:rsid w:val="006C0705"/>
    <w:rsid w:val="006C1CE0"/>
    <w:rsid w:val="006C5015"/>
    <w:rsid w:val="006E488E"/>
    <w:rsid w:val="006E647D"/>
    <w:rsid w:val="006E7B81"/>
    <w:rsid w:val="006F5701"/>
    <w:rsid w:val="0070633D"/>
    <w:rsid w:val="007170EB"/>
    <w:rsid w:val="00720F2A"/>
    <w:rsid w:val="007224B8"/>
    <w:rsid w:val="0073260A"/>
    <w:rsid w:val="00732AD5"/>
    <w:rsid w:val="00734827"/>
    <w:rsid w:val="007407FD"/>
    <w:rsid w:val="00740E64"/>
    <w:rsid w:val="00742F8B"/>
    <w:rsid w:val="00744A43"/>
    <w:rsid w:val="00747BC9"/>
    <w:rsid w:val="00747F32"/>
    <w:rsid w:val="00753EFD"/>
    <w:rsid w:val="00756C0A"/>
    <w:rsid w:val="0075705C"/>
    <w:rsid w:val="00763E5B"/>
    <w:rsid w:val="00765AA7"/>
    <w:rsid w:val="00766AE2"/>
    <w:rsid w:val="007728B5"/>
    <w:rsid w:val="00773ECA"/>
    <w:rsid w:val="007744B5"/>
    <w:rsid w:val="0077485D"/>
    <w:rsid w:val="00775D5C"/>
    <w:rsid w:val="007774B3"/>
    <w:rsid w:val="0078004D"/>
    <w:rsid w:val="007826DE"/>
    <w:rsid w:val="00782755"/>
    <w:rsid w:val="007835EF"/>
    <w:rsid w:val="00784151"/>
    <w:rsid w:val="007909AC"/>
    <w:rsid w:val="0079212E"/>
    <w:rsid w:val="00792215"/>
    <w:rsid w:val="00792928"/>
    <w:rsid w:val="007966A9"/>
    <w:rsid w:val="007A0A14"/>
    <w:rsid w:val="007A12A3"/>
    <w:rsid w:val="007B0362"/>
    <w:rsid w:val="007B2280"/>
    <w:rsid w:val="007B4E32"/>
    <w:rsid w:val="007C006F"/>
    <w:rsid w:val="007C1DC3"/>
    <w:rsid w:val="007C332C"/>
    <w:rsid w:val="007C39CC"/>
    <w:rsid w:val="007C4B25"/>
    <w:rsid w:val="007C616D"/>
    <w:rsid w:val="007D0AD9"/>
    <w:rsid w:val="007E0240"/>
    <w:rsid w:val="007E2832"/>
    <w:rsid w:val="007E2C34"/>
    <w:rsid w:val="007E6435"/>
    <w:rsid w:val="007E7DBF"/>
    <w:rsid w:val="007F1892"/>
    <w:rsid w:val="007F2241"/>
    <w:rsid w:val="008033D6"/>
    <w:rsid w:val="00804686"/>
    <w:rsid w:val="00805718"/>
    <w:rsid w:val="00807198"/>
    <w:rsid w:val="00817F22"/>
    <w:rsid w:val="00820513"/>
    <w:rsid w:val="00831565"/>
    <w:rsid w:val="0084125B"/>
    <w:rsid w:val="008436F5"/>
    <w:rsid w:val="00843EC2"/>
    <w:rsid w:val="00850815"/>
    <w:rsid w:val="00852311"/>
    <w:rsid w:val="00866FC5"/>
    <w:rsid w:val="008735A2"/>
    <w:rsid w:val="00873998"/>
    <w:rsid w:val="0088220F"/>
    <w:rsid w:val="0088679C"/>
    <w:rsid w:val="00886D6D"/>
    <w:rsid w:val="008A07DE"/>
    <w:rsid w:val="008A0A21"/>
    <w:rsid w:val="008A1F7A"/>
    <w:rsid w:val="008A3C5E"/>
    <w:rsid w:val="008A42BC"/>
    <w:rsid w:val="008A46E2"/>
    <w:rsid w:val="008A4F11"/>
    <w:rsid w:val="008B33FD"/>
    <w:rsid w:val="008B4354"/>
    <w:rsid w:val="008B4F6E"/>
    <w:rsid w:val="008B6654"/>
    <w:rsid w:val="008B6948"/>
    <w:rsid w:val="008B73C9"/>
    <w:rsid w:val="008C237D"/>
    <w:rsid w:val="008C711E"/>
    <w:rsid w:val="008D246D"/>
    <w:rsid w:val="008D7B7F"/>
    <w:rsid w:val="008E3EB1"/>
    <w:rsid w:val="008E55B8"/>
    <w:rsid w:val="008F3B88"/>
    <w:rsid w:val="00903A7D"/>
    <w:rsid w:val="00904997"/>
    <w:rsid w:val="00905F26"/>
    <w:rsid w:val="00907967"/>
    <w:rsid w:val="009107DC"/>
    <w:rsid w:val="00911B51"/>
    <w:rsid w:val="00913787"/>
    <w:rsid w:val="0092766B"/>
    <w:rsid w:val="00931FA6"/>
    <w:rsid w:val="009339B9"/>
    <w:rsid w:val="009420CD"/>
    <w:rsid w:val="00942268"/>
    <w:rsid w:val="00944ED1"/>
    <w:rsid w:val="009452EE"/>
    <w:rsid w:val="00970138"/>
    <w:rsid w:val="009924FA"/>
    <w:rsid w:val="00995AD7"/>
    <w:rsid w:val="009A12D7"/>
    <w:rsid w:val="009B1E2B"/>
    <w:rsid w:val="009B3165"/>
    <w:rsid w:val="009B4A84"/>
    <w:rsid w:val="009B6D39"/>
    <w:rsid w:val="009D0F02"/>
    <w:rsid w:val="009D27B3"/>
    <w:rsid w:val="009D5F4C"/>
    <w:rsid w:val="009E2CFC"/>
    <w:rsid w:val="009E54B0"/>
    <w:rsid w:val="009E6CB1"/>
    <w:rsid w:val="009F0109"/>
    <w:rsid w:val="009F5B11"/>
    <w:rsid w:val="00A02611"/>
    <w:rsid w:val="00A031BF"/>
    <w:rsid w:val="00A04C70"/>
    <w:rsid w:val="00A107A6"/>
    <w:rsid w:val="00A147F2"/>
    <w:rsid w:val="00A21661"/>
    <w:rsid w:val="00A21DCD"/>
    <w:rsid w:val="00A23571"/>
    <w:rsid w:val="00A23C08"/>
    <w:rsid w:val="00A23E76"/>
    <w:rsid w:val="00A26D37"/>
    <w:rsid w:val="00A303C9"/>
    <w:rsid w:val="00A30889"/>
    <w:rsid w:val="00A33630"/>
    <w:rsid w:val="00A3368A"/>
    <w:rsid w:val="00A3379B"/>
    <w:rsid w:val="00A45000"/>
    <w:rsid w:val="00A45316"/>
    <w:rsid w:val="00A572C4"/>
    <w:rsid w:val="00A608E4"/>
    <w:rsid w:val="00A63ABA"/>
    <w:rsid w:val="00A64D9A"/>
    <w:rsid w:val="00A71EED"/>
    <w:rsid w:val="00A731B3"/>
    <w:rsid w:val="00A7725F"/>
    <w:rsid w:val="00A77435"/>
    <w:rsid w:val="00A82B6A"/>
    <w:rsid w:val="00A86C8C"/>
    <w:rsid w:val="00A91ECD"/>
    <w:rsid w:val="00A9337F"/>
    <w:rsid w:val="00A96420"/>
    <w:rsid w:val="00A97D14"/>
    <w:rsid w:val="00AB05AD"/>
    <w:rsid w:val="00AB3CE4"/>
    <w:rsid w:val="00AB532F"/>
    <w:rsid w:val="00AB563A"/>
    <w:rsid w:val="00AB6827"/>
    <w:rsid w:val="00AB7DBE"/>
    <w:rsid w:val="00AD2DF0"/>
    <w:rsid w:val="00AE058C"/>
    <w:rsid w:val="00AE15FB"/>
    <w:rsid w:val="00AE6E84"/>
    <w:rsid w:val="00AF0278"/>
    <w:rsid w:val="00AF3E39"/>
    <w:rsid w:val="00AF47B1"/>
    <w:rsid w:val="00AF5570"/>
    <w:rsid w:val="00AF5EA7"/>
    <w:rsid w:val="00AF6BFF"/>
    <w:rsid w:val="00B1533C"/>
    <w:rsid w:val="00B162EB"/>
    <w:rsid w:val="00B22844"/>
    <w:rsid w:val="00B23630"/>
    <w:rsid w:val="00B23832"/>
    <w:rsid w:val="00B254F8"/>
    <w:rsid w:val="00B27B47"/>
    <w:rsid w:val="00B3386E"/>
    <w:rsid w:val="00B35689"/>
    <w:rsid w:val="00B4074F"/>
    <w:rsid w:val="00B52404"/>
    <w:rsid w:val="00B60796"/>
    <w:rsid w:val="00B65AF6"/>
    <w:rsid w:val="00B71931"/>
    <w:rsid w:val="00B71F2E"/>
    <w:rsid w:val="00B72961"/>
    <w:rsid w:val="00B73D53"/>
    <w:rsid w:val="00B74381"/>
    <w:rsid w:val="00B74E8E"/>
    <w:rsid w:val="00B806D4"/>
    <w:rsid w:val="00B82190"/>
    <w:rsid w:val="00B84129"/>
    <w:rsid w:val="00B8734A"/>
    <w:rsid w:val="00B91553"/>
    <w:rsid w:val="00B92963"/>
    <w:rsid w:val="00B941BE"/>
    <w:rsid w:val="00BA517D"/>
    <w:rsid w:val="00BA520A"/>
    <w:rsid w:val="00BA62C3"/>
    <w:rsid w:val="00BB0C64"/>
    <w:rsid w:val="00BB46A9"/>
    <w:rsid w:val="00BB4AF8"/>
    <w:rsid w:val="00BB60A6"/>
    <w:rsid w:val="00BB711B"/>
    <w:rsid w:val="00BC1B0B"/>
    <w:rsid w:val="00BC2097"/>
    <w:rsid w:val="00BC2296"/>
    <w:rsid w:val="00BD37F6"/>
    <w:rsid w:val="00BD6800"/>
    <w:rsid w:val="00BD7E52"/>
    <w:rsid w:val="00BE6313"/>
    <w:rsid w:val="00BE7ACB"/>
    <w:rsid w:val="00BF115C"/>
    <w:rsid w:val="00BF1603"/>
    <w:rsid w:val="00BF3597"/>
    <w:rsid w:val="00BF541D"/>
    <w:rsid w:val="00BF61C4"/>
    <w:rsid w:val="00BF7266"/>
    <w:rsid w:val="00C00847"/>
    <w:rsid w:val="00C05894"/>
    <w:rsid w:val="00C05B54"/>
    <w:rsid w:val="00C100B0"/>
    <w:rsid w:val="00C11A9B"/>
    <w:rsid w:val="00C12D4F"/>
    <w:rsid w:val="00C164D1"/>
    <w:rsid w:val="00C204A8"/>
    <w:rsid w:val="00C214CB"/>
    <w:rsid w:val="00C22066"/>
    <w:rsid w:val="00C32270"/>
    <w:rsid w:val="00C340EA"/>
    <w:rsid w:val="00C35C11"/>
    <w:rsid w:val="00C36A32"/>
    <w:rsid w:val="00C37027"/>
    <w:rsid w:val="00C40CF7"/>
    <w:rsid w:val="00C40F43"/>
    <w:rsid w:val="00C421EE"/>
    <w:rsid w:val="00C476CF"/>
    <w:rsid w:val="00C5436F"/>
    <w:rsid w:val="00C6096C"/>
    <w:rsid w:val="00C655CA"/>
    <w:rsid w:val="00C6671A"/>
    <w:rsid w:val="00C67508"/>
    <w:rsid w:val="00C708F9"/>
    <w:rsid w:val="00C713BC"/>
    <w:rsid w:val="00C74662"/>
    <w:rsid w:val="00C81654"/>
    <w:rsid w:val="00C8537C"/>
    <w:rsid w:val="00C86622"/>
    <w:rsid w:val="00C907C1"/>
    <w:rsid w:val="00C932E4"/>
    <w:rsid w:val="00C939F1"/>
    <w:rsid w:val="00C94D66"/>
    <w:rsid w:val="00C96E25"/>
    <w:rsid w:val="00CA1C11"/>
    <w:rsid w:val="00CA7789"/>
    <w:rsid w:val="00CB39F3"/>
    <w:rsid w:val="00CB7D52"/>
    <w:rsid w:val="00CC33AE"/>
    <w:rsid w:val="00CC7C0D"/>
    <w:rsid w:val="00CD7498"/>
    <w:rsid w:val="00CE0AA5"/>
    <w:rsid w:val="00CE2BF9"/>
    <w:rsid w:val="00CE32CB"/>
    <w:rsid w:val="00CF30D3"/>
    <w:rsid w:val="00CF47B9"/>
    <w:rsid w:val="00D01245"/>
    <w:rsid w:val="00D0589B"/>
    <w:rsid w:val="00D076BC"/>
    <w:rsid w:val="00D1235F"/>
    <w:rsid w:val="00D12E52"/>
    <w:rsid w:val="00D1599E"/>
    <w:rsid w:val="00D17B48"/>
    <w:rsid w:val="00D202B6"/>
    <w:rsid w:val="00D202D2"/>
    <w:rsid w:val="00D22861"/>
    <w:rsid w:val="00D24B45"/>
    <w:rsid w:val="00D26FE7"/>
    <w:rsid w:val="00D34363"/>
    <w:rsid w:val="00D37DAE"/>
    <w:rsid w:val="00D413FF"/>
    <w:rsid w:val="00D43528"/>
    <w:rsid w:val="00D46355"/>
    <w:rsid w:val="00D467FA"/>
    <w:rsid w:val="00D47E65"/>
    <w:rsid w:val="00D82375"/>
    <w:rsid w:val="00D836DD"/>
    <w:rsid w:val="00D86096"/>
    <w:rsid w:val="00D8633C"/>
    <w:rsid w:val="00D87988"/>
    <w:rsid w:val="00DA2B72"/>
    <w:rsid w:val="00DA4377"/>
    <w:rsid w:val="00DA58F0"/>
    <w:rsid w:val="00DA73A3"/>
    <w:rsid w:val="00DB4091"/>
    <w:rsid w:val="00DB69EC"/>
    <w:rsid w:val="00DC07C9"/>
    <w:rsid w:val="00DC4149"/>
    <w:rsid w:val="00DC62D5"/>
    <w:rsid w:val="00DC7249"/>
    <w:rsid w:val="00DC7653"/>
    <w:rsid w:val="00DD24D3"/>
    <w:rsid w:val="00DD6F6E"/>
    <w:rsid w:val="00DE10E4"/>
    <w:rsid w:val="00DE1296"/>
    <w:rsid w:val="00DE23ED"/>
    <w:rsid w:val="00DE2976"/>
    <w:rsid w:val="00DF0D6B"/>
    <w:rsid w:val="00DF3FCF"/>
    <w:rsid w:val="00DF453B"/>
    <w:rsid w:val="00DF491C"/>
    <w:rsid w:val="00DF73D2"/>
    <w:rsid w:val="00E002B1"/>
    <w:rsid w:val="00E02C69"/>
    <w:rsid w:val="00E05FAC"/>
    <w:rsid w:val="00E06E4B"/>
    <w:rsid w:val="00E1227E"/>
    <w:rsid w:val="00E1501C"/>
    <w:rsid w:val="00E15AA1"/>
    <w:rsid w:val="00E15C62"/>
    <w:rsid w:val="00E162D3"/>
    <w:rsid w:val="00E16C1B"/>
    <w:rsid w:val="00E21C0E"/>
    <w:rsid w:val="00E24971"/>
    <w:rsid w:val="00E24AA4"/>
    <w:rsid w:val="00E25251"/>
    <w:rsid w:val="00E260BF"/>
    <w:rsid w:val="00E31179"/>
    <w:rsid w:val="00E32E95"/>
    <w:rsid w:val="00E345C2"/>
    <w:rsid w:val="00E44E49"/>
    <w:rsid w:val="00E464BF"/>
    <w:rsid w:val="00E519F4"/>
    <w:rsid w:val="00E524D0"/>
    <w:rsid w:val="00E527E5"/>
    <w:rsid w:val="00E62F9D"/>
    <w:rsid w:val="00E642B2"/>
    <w:rsid w:val="00E7013F"/>
    <w:rsid w:val="00E74842"/>
    <w:rsid w:val="00E77599"/>
    <w:rsid w:val="00E90CFA"/>
    <w:rsid w:val="00EA1075"/>
    <w:rsid w:val="00EA4F02"/>
    <w:rsid w:val="00EB2E8D"/>
    <w:rsid w:val="00EB7D00"/>
    <w:rsid w:val="00EC183F"/>
    <w:rsid w:val="00EC4E89"/>
    <w:rsid w:val="00EC70DA"/>
    <w:rsid w:val="00EC78BF"/>
    <w:rsid w:val="00EC79E0"/>
    <w:rsid w:val="00ED6B4D"/>
    <w:rsid w:val="00EE2108"/>
    <w:rsid w:val="00EE21C9"/>
    <w:rsid w:val="00EE509B"/>
    <w:rsid w:val="00EF124A"/>
    <w:rsid w:val="00EF494F"/>
    <w:rsid w:val="00F05049"/>
    <w:rsid w:val="00F10362"/>
    <w:rsid w:val="00F10845"/>
    <w:rsid w:val="00F10C6A"/>
    <w:rsid w:val="00F15197"/>
    <w:rsid w:val="00F16EC3"/>
    <w:rsid w:val="00F2755C"/>
    <w:rsid w:val="00F354C0"/>
    <w:rsid w:val="00F35757"/>
    <w:rsid w:val="00F4104D"/>
    <w:rsid w:val="00F45041"/>
    <w:rsid w:val="00F46742"/>
    <w:rsid w:val="00F46D6F"/>
    <w:rsid w:val="00F479C5"/>
    <w:rsid w:val="00F5092E"/>
    <w:rsid w:val="00F51A65"/>
    <w:rsid w:val="00F54233"/>
    <w:rsid w:val="00F55769"/>
    <w:rsid w:val="00F62323"/>
    <w:rsid w:val="00F625F2"/>
    <w:rsid w:val="00F644F2"/>
    <w:rsid w:val="00F65981"/>
    <w:rsid w:val="00F65D43"/>
    <w:rsid w:val="00F65F08"/>
    <w:rsid w:val="00F71CF3"/>
    <w:rsid w:val="00F71E0D"/>
    <w:rsid w:val="00F73B04"/>
    <w:rsid w:val="00F7562C"/>
    <w:rsid w:val="00F75B7F"/>
    <w:rsid w:val="00F80BF8"/>
    <w:rsid w:val="00F82029"/>
    <w:rsid w:val="00F82D44"/>
    <w:rsid w:val="00F85768"/>
    <w:rsid w:val="00F90A11"/>
    <w:rsid w:val="00F90EEB"/>
    <w:rsid w:val="00F93E9B"/>
    <w:rsid w:val="00F95CB0"/>
    <w:rsid w:val="00F96CAD"/>
    <w:rsid w:val="00F978FF"/>
    <w:rsid w:val="00FA0934"/>
    <w:rsid w:val="00FA5811"/>
    <w:rsid w:val="00FA6CDC"/>
    <w:rsid w:val="00FA79AE"/>
    <w:rsid w:val="00FB204C"/>
    <w:rsid w:val="00FB3FA9"/>
    <w:rsid w:val="00FB6459"/>
    <w:rsid w:val="00FC0417"/>
    <w:rsid w:val="00FC1AA4"/>
    <w:rsid w:val="00FC2070"/>
    <w:rsid w:val="00FC5B09"/>
    <w:rsid w:val="00FD18B2"/>
    <w:rsid w:val="00FD317C"/>
    <w:rsid w:val="00FD3997"/>
    <w:rsid w:val="00FD5C65"/>
    <w:rsid w:val="00FD6D79"/>
    <w:rsid w:val="00FD780F"/>
    <w:rsid w:val="00FE0E8E"/>
    <w:rsid w:val="00FE54A9"/>
    <w:rsid w:val="00FE54E3"/>
    <w:rsid w:val="00FE734B"/>
    <w:rsid w:val="00FF082C"/>
    <w:rsid w:val="00FF279B"/>
    <w:rsid w:val="00FF4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qFormat="1"/>
    <w:lsdException w:name="envelope address" w:uiPriority="99"/>
    <w:lsdException w:name="endnote reference" w:uiPriority="99"/>
    <w:lsdException w:name="endnote text" w:uiPriority="99"/>
    <w:lsdException w:name="Title" w:qFormat="1"/>
    <w:lsdException w:name="Body Text" w:qFormat="1"/>
    <w:lsdException w:name="Subtitle" w:qFormat="1"/>
    <w:lsdException w:name="Body Text 3" w:uiPriority="99"/>
    <w:lsdException w:name="Block Text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HTML Cite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67F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B204C"/>
    <w:pPr>
      <w:keepNext/>
      <w:ind w:firstLine="284"/>
      <w:jc w:val="center"/>
      <w:outlineLvl w:val="0"/>
    </w:pPr>
    <w:rPr>
      <w:b/>
      <w:kern w:val="28"/>
      <w:sz w:val="20"/>
      <w:szCs w:val="20"/>
    </w:rPr>
  </w:style>
  <w:style w:type="paragraph" w:styleId="2">
    <w:name w:val="heading 2"/>
    <w:basedOn w:val="a"/>
    <w:next w:val="a"/>
    <w:link w:val="20"/>
    <w:uiPriority w:val="9"/>
    <w:qFormat/>
    <w:rsid w:val="00FB204C"/>
    <w:pPr>
      <w:keepNext/>
      <w:ind w:left="284"/>
      <w:jc w:val="center"/>
      <w:outlineLvl w:val="1"/>
    </w:pPr>
    <w:rPr>
      <w:b/>
      <w:kern w:val="28"/>
      <w:sz w:val="20"/>
      <w:szCs w:val="20"/>
    </w:rPr>
  </w:style>
  <w:style w:type="paragraph" w:styleId="30">
    <w:name w:val="heading 3"/>
    <w:basedOn w:val="a"/>
    <w:next w:val="a"/>
    <w:link w:val="31"/>
    <w:qFormat/>
    <w:rsid w:val="005E0D47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E6D4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B204C"/>
    <w:pPr>
      <w:keepNext/>
      <w:ind w:left="709"/>
      <w:jc w:val="center"/>
      <w:outlineLvl w:val="4"/>
    </w:pPr>
    <w:rPr>
      <w:b/>
      <w:kern w:val="28"/>
      <w:sz w:val="20"/>
      <w:szCs w:val="20"/>
    </w:rPr>
  </w:style>
  <w:style w:type="paragraph" w:styleId="6">
    <w:name w:val="heading 6"/>
    <w:basedOn w:val="a"/>
    <w:next w:val="a"/>
    <w:link w:val="60"/>
    <w:qFormat/>
    <w:rsid w:val="00CA1C11"/>
    <w:pPr>
      <w:keepNext/>
      <w:ind w:left="360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qFormat/>
    <w:rsid w:val="00CA1C11"/>
    <w:pPr>
      <w:keepNext/>
      <w:jc w:val="center"/>
      <w:outlineLvl w:val="6"/>
    </w:pPr>
    <w:rPr>
      <w:b/>
      <w:bCs/>
    </w:rPr>
  </w:style>
  <w:style w:type="paragraph" w:styleId="8">
    <w:name w:val="heading 8"/>
    <w:basedOn w:val="a"/>
    <w:next w:val="a"/>
    <w:link w:val="80"/>
    <w:qFormat/>
    <w:rsid w:val="00CA1C11"/>
    <w:pPr>
      <w:keepNext/>
      <w:shd w:val="clear" w:color="auto" w:fill="FFFFFF"/>
      <w:spacing w:before="322"/>
      <w:ind w:left="902"/>
      <w:outlineLvl w:val="7"/>
    </w:pPr>
    <w:rPr>
      <w:b/>
      <w:bCs/>
      <w:spacing w:val="-13"/>
      <w:szCs w:val="30"/>
    </w:rPr>
  </w:style>
  <w:style w:type="paragraph" w:styleId="9">
    <w:name w:val="heading 9"/>
    <w:basedOn w:val="a"/>
    <w:next w:val="a"/>
    <w:link w:val="90"/>
    <w:qFormat/>
    <w:rsid w:val="00CA1C11"/>
    <w:pPr>
      <w:keepNext/>
      <w:shd w:val="clear" w:color="auto" w:fill="FFFFFF"/>
      <w:spacing w:line="317" w:lineRule="exact"/>
      <w:ind w:left="715"/>
      <w:jc w:val="both"/>
      <w:outlineLvl w:val="8"/>
    </w:pPr>
    <w:rPr>
      <w:b/>
      <w:bCs/>
      <w:spacing w:val="-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A3379B"/>
    <w:rPr>
      <w:b/>
      <w:kern w:val="28"/>
    </w:rPr>
  </w:style>
  <w:style w:type="character" w:customStyle="1" w:styleId="20">
    <w:name w:val="Заголовок 2 Знак"/>
    <w:link w:val="2"/>
    <w:uiPriority w:val="9"/>
    <w:rsid w:val="00C05B54"/>
    <w:rPr>
      <w:b/>
      <w:kern w:val="28"/>
    </w:rPr>
  </w:style>
  <w:style w:type="character" w:customStyle="1" w:styleId="31">
    <w:name w:val="Заголовок 3 Знак"/>
    <w:link w:val="30"/>
    <w:rsid w:val="00C05B5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CA1C11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C204A8"/>
    <w:rPr>
      <w:b/>
      <w:kern w:val="28"/>
    </w:rPr>
  </w:style>
  <w:style w:type="character" w:customStyle="1" w:styleId="60">
    <w:name w:val="Заголовок 6 Знак"/>
    <w:link w:val="6"/>
    <w:rsid w:val="00CA1C11"/>
    <w:rPr>
      <w:b/>
      <w:bCs/>
      <w:sz w:val="24"/>
      <w:szCs w:val="24"/>
    </w:rPr>
  </w:style>
  <w:style w:type="character" w:customStyle="1" w:styleId="70">
    <w:name w:val="Заголовок 7 Знак"/>
    <w:link w:val="7"/>
    <w:rsid w:val="00CA1C11"/>
    <w:rPr>
      <w:b/>
      <w:bCs/>
      <w:sz w:val="24"/>
      <w:szCs w:val="24"/>
    </w:rPr>
  </w:style>
  <w:style w:type="character" w:customStyle="1" w:styleId="80">
    <w:name w:val="Заголовок 8 Знак"/>
    <w:link w:val="8"/>
    <w:rsid w:val="00CA1C11"/>
    <w:rPr>
      <w:b/>
      <w:bCs/>
      <w:spacing w:val="-13"/>
      <w:sz w:val="24"/>
      <w:szCs w:val="30"/>
      <w:shd w:val="clear" w:color="auto" w:fill="FFFFFF"/>
    </w:rPr>
  </w:style>
  <w:style w:type="character" w:customStyle="1" w:styleId="90">
    <w:name w:val="Заголовок 9 Знак"/>
    <w:link w:val="9"/>
    <w:rsid w:val="00CA1C11"/>
    <w:rPr>
      <w:b/>
      <w:bCs/>
      <w:spacing w:val="-4"/>
      <w:sz w:val="24"/>
      <w:szCs w:val="30"/>
      <w:shd w:val="clear" w:color="auto" w:fill="FFFFFF"/>
    </w:rPr>
  </w:style>
  <w:style w:type="paragraph" w:styleId="a3">
    <w:name w:val="Subtitle"/>
    <w:basedOn w:val="a"/>
    <w:link w:val="a4"/>
    <w:qFormat/>
    <w:rsid w:val="00995AD7"/>
    <w:pPr>
      <w:ind w:firstLine="720"/>
      <w:jc w:val="both"/>
    </w:pPr>
    <w:rPr>
      <w:sz w:val="28"/>
    </w:rPr>
  </w:style>
  <w:style w:type="character" w:customStyle="1" w:styleId="a4">
    <w:name w:val="Подзаголовок Знак"/>
    <w:link w:val="a3"/>
    <w:rsid w:val="00CA1C11"/>
    <w:rPr>
      <w:sz w:val="28"/>
      <w:szCs w:val="24"/>
    </w:rPr>
  </w:style>
  <w:style w:type="paragraph" w:styleId="a5">
    <w:name w:val="Body Text"/>
    <w:basedOn w:val="a"/>
    <w:link w:val="a6"/>
    <w:qFormat/>
    <w:rsid w:val="00995AD7"/>
    <w:pPr>
      <w:jc w:val="both"/>
    </w:pPr>
  </w:style>
  <w:style w:type="character" w:customStyle="1" w:styleId="a6">
    <w:name w:val="Основной текст Знак"/>
    <w:link w:val="a5"/>
    <w:locked/>
    <w:rsid w:val="00A3379B"/>
    <w:rPr>
      <w:sz w:val="24"/>
      <w:szCs w:val="24"/>
    </w:rPr>
  </w:style>
  <w:style w:type="table" w:styleId="a7">
    <w:name w:val="Table Grid"/>
    <w:basedOn w:val="a1"/>
    <w:rsid w:val="00995A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D12E52"/>
    <w:pPr>
      <w:spacing w:after="120"/>
      <w:ind w:left="283"/>
    </w:pPr>
  </w:style>
  <w:style w:type="character" w:customStyle="1" w:styleId="a9">
    <w:name w:val="Основной текст с отступом Знак"/>
    <w:link w:val="a8"/>
    <w:rsid w:val="002D0C33"/>
    <w:rPr>
      <w:sz w:val="24"/>
      <w:szCs w:val="24"/>
    </w:rPr>
  </w:style>
  <w:style w:type="paragraph" w:styleId="21">
    <w:name w:val="Body Text Indent 2"/>
    <w:basedOn w:val="a"/>
    <w:link w:val="22"/>
    <w:rsid w:val="00FB204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locked/>
    <w:rsid w:val="00A3379B"/>
    <w:rPr>
      <w:sz w:val="24"/>
      <w:szCs w:val="24"/>
    </w:rPr>
  </w:style>
  <w:style w:type="paragraph" w:styleId="32">
    <w:name w:val="Body Text Indent 3"/>
    <w:basedOn w:val="a"/>
    <w:link w:val="33"/>
    <w:rsid w:val="00FB204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rsid w:val="002C0897"/>
    <w:rPr>
      <w:sz w:val="16"/>
      <w:szCs w:val="16"/>
    </w:rPr>
  </w:style>
  <w:style w:type="paragraph" w:styleId="23">
    <w:name w:val="Body Text 2"/>
    <w:basedOn w:val="a"/>
    <w:link w:val="24"/>
    <w:rsid w:val="005E0D47"/>
    <w:pPr>
      <w:spacing w:after="120" w:line="480" w:lineRule="auto"/>
    </w:pPr>
  </w:style>
  <w:style w:type="character" w:customStyle="1" w:styleId="24">
    <w:name w:val="Основной текст 2 Знак"/>
    <w:link w:val="23"/>
    <w:locked/>
    <w:rsid w:val="00A3379B"/>
    <w:rPr>
      <w:sz w:val="24"/>
      <w:szCs w:val="24"/>
    </w:rPr>
  </w:style>
  <w:style w:type="paragraph" w:styleId="aa">
    <w:name w:val="footer"/>
    <w:basedOn w:val="a"/>
    <w:link w:val="ab"/>
    <w:uiPriority w:val="99"/>
    <w:rsid w:val="005E0D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A1C11"/>
    <w:rPr>
      <w:sz w:val="24"/>
      <w:szCs w:val="24"/>
    </w:rPr>
  </w:style>
  <w:style w:type="character" w:styleId="ac">
    <w:name w:val="page number"/>
    <w:basedOn w:val="a0"/>
    <w:rsid w:val="005E0D47"/>
  </w:style>
  <w:style w:type="paragraph" w:styleId="ad">
    <w:name w:val="header"/>
    <w:basedOn w:val="a"/>
    <w:link w:val="ae"/>
    <w:uiPriority w:val="99"/>
    <w:rsid w:val="005E0D4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locked/>
    <w:rsid w:val="00A3379B"/>
    <w:rPr>
      <w:sz w:val="24"/>
      <w:szCs w:val="24"/>
    </w:rPr>
  </w:style>
  <w:style w:type="paragraph" w:styleId="af">
    <w:name w:val="Title"/>
    <w:basedOn w:val="a"/>
    <w:link w:val="af0"/>
    <w:qFormat/>
    <w:rsid w:val="00DE10E4"/>
    <w:pPr>
      <w:jc w:val="center"/>
    </w:pPr>
    <w:rPr>
      <w:b/>
      <w:kern w:val="28"/>
      <w:sz w:val="20"/>
      <w:szCs w:val="20"/>
    </w:rPr>
  </w:style>
  <w:style w:type="character" w:customStyle="1" w:styleId="af0">
    <w:name w:val="Название Знак"/>
    <w:link w:val="af"/>
    <w:rsid w:val="00DE10E4"/>
    <w:rPr>
      <w:b/>
      <w:kern w:val="28"/>
    </w:rPr>
  </w:style>
  <w:style w:type="paragraph" w:customStyle="1" w:styleId="11">
    <w:name w:val="Текст1"/>
    <w:basedOn w:val="a"/>
    <w:rsid w:val="00DE10E4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Courier New" w:hAnsi="Courier New"/>
      <w:sz w:val="20"/>
      <w:szCs w:val="20"/>
    </w:rPr>
  </w:style>
  <w:style w:type="paragraph" w:styleId="af1">
    <w:name w:val="List Paragraph"/>
    <w:basedOn w:val="a"/>
    <w:qFormat/>
    <w:rsid w:val="00DE10E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Normal (Web)"/>
    <w:basedOn w:val="a"/>
    <w:rsid w:val="00DF73D2"/>
    <w:pPr>
      <w:spacing w:after="75"/>
      <w:ind w:left="75" w:right="75"/>
    </w:pPr>
    <w:rPr>
      <w:rFonts w:eastAsia="Calibri"/>
    </w:rPr>
  </w:style>
  <w:style w:type="paragraph" w:styleId="af3">
    <w:name w:val="List Bullet"/>
    <w:basedOn w:val="a"/>
    <w:autoRedefine/>
    <w:rsid w:val="00CA1C11"/>
    <w:pPr>
      <w:tabs>
        <w:tab w:val="num" w:pos="360"/>
      </w:tabs>
      <w:ind w:left="360" w:hanging="360"/>
    </w:pPr>
  </w:style>
  <w:style w:type="paragraph" w:styleId="25">
    <w:name w:val="List Bullet 2"/>
    <w:basedOn w:val="a"/>
    <w:autoRedefine/>
    <w:rsid w:val="00CA1C11"/>
    <w:pPr>
      <w:tabs>
        <w:tab w:val="num" w:pos="643"/>
      </w:tabs>
      <w:ind w:left="643" w:hanging="360"/>
    </w:pPr>
  </w:style>
  <w:style w:type="paragraph" w:styleId="3">
    <w:name w:val="List Bullet 3"/>
    <w:basedOn w:val="a"/>
    <w:autoRedefine/>
    <w:rsid w:val="00CA1C11"/>
    <w:pPr>
      <w:numPr>
        <w:numId w:val="1"/>
      </w:numPr>
    </w:pPr>
  </w:style>
  <w:style w:type="paragraph" w:customStyle="1" w:styleId="af4">
    <w:name w:val="Краткий обратный адрес"/>
    <w:basedOn w:val="a"/>
    <w:rsid w:val="00CA1C11"/>
  </w:style>
  <w:style w:type="paragraph" w:styleId="34">
    <w:name w:val="Body Text 3"/>
    <w:basedOn w:val="a"/>
    <w:link w:val="35"/>
    <w:uiPriority w:val="99"/>
    <w:rsid w:val="00CA1C11"/>
    <w:pPr>
      <w:widowControl w:val="0"/>
      <w:autoSpaceDE w:val="0"/>
      <w:autoSpaceDN w:val="0"/>
      <w:adjustRightInd w:val="0"/>
      <w:jc w:val="both"/>
    </w:pPr>
    <w:rPr>
      <w:sz w:val="16"/>
    </w:rPr>
  </w:style>
  <w:style w:type="character" w:customStyle="1" w:styleId="35">
    <w:name w:val="Основной текст 3 Знак"/>
    <w:link w:val="34"/>
    <w:uiPriority w:val="99"/>
    <w:rsid w:val="00CA1C11"/>
    <w:rPr>
      <w:sz w:val="16"/>
      <w:szCs w:val="24"/>
    </w:rPr>
  </w:style>
  <w:style w:type="paragraph" w:styleId="af5">
    <w:name w:val="Block Text"/>
    <w:basedOn w:val="a"/>
    <w:uiPriority w:val="99"/>
    <w:rsid w:val="00CA1C11"/>
    <w:pPr>
      <w:widowControl w:val="0"/>
      <w:shd w:val="clear" w:color="auto" w:fill="FFFFFF"/>
      <w:autoSpaceDE w:val="0"/>
      <w:autoSpaceDN w:val="0"/>
      <w:adjustRightInd w:val="0"/>
      <w:spacing w:line="264" w:lineRule="exact"/>
      <w:ind w:left="-1134" w:right="-647" w:firstLine="346"/>
      <w:jc w:val="both"/>
    </w:pPr>
    <w:rPr>
      <w:szCs w:val="20"/>
    </w:rPr>
  </w:style>
  <w:style w:type="paragraph" w:styleId="af6">
    <w:name w:val="Plain Text"/>
    <w:basedOn w:val="a"/>
    <w:link w:val="af7"/>
    <w:rsid w:val="00CA1C11"/>
    <w:rPr>
      <w:rFonts w:ascii="Courier New" w:hAnsi="Courier New"/>
      <w:sz w:val="20"/>
    </w:rPr>
  </w:style>
  <w:style w:type="character" w:customStyle="1" w:styleId="af7">
    <w:name w:val="Текст Знак"/>
    <w:link w:val="af6"/>
    <w:rsid w:val="00CA1C11"/>
    <w:rPr>
      <w:rFonts w:ascii="Courier New" w:hAnsi="Courier New"/>
      <w:szCs w:val="24"/>
    </w:rPr>
  </w:style>
  <w:style w:type="paragraph" w:styleId="af8">
    <w:name w:val="Document Map"/>
    <w:basedOn w:val="a"/>
    <w:link w:val="af9"/>
    <w:rsid w:val="00CA1C11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9">
    <w:name w:val="Схема документа Знак"/>
    <w:link w:val="af8"/>
    <w:rsid w:val="00CA1C11"/>
    <w:rPr>
      <w:rFonts w:ascii="Tahoma" w:hAnsi="Tahoma" w:cs="Tahoma"/>
      <w:shd w:val="clear" w:color="auto" w:fill="000080"/>
    </w:rPr>
  </w:style>
  <w:style w:type="paragraph" w:styleId="afa">
    <w:name w:val="caption"/>
    <w:basedOn w:val="a"/>
    <w:next w:val="a"/>
    <w:qFormat/>
    <w:rsid w:val="00CA1C11"/>
    <w:pPr>
      <w:shd w:val="clear" w:color="auto" w:fill="FFFFFF"/>
      <w:autoSpaceDE w:val="0"/>
      <w:autoSpaceDN w:val="0"/>
      <w:adjustRightInd w:val="0"/>
      <w:jc w:val="center"/>
    </w:pPr>
    <w:rPr>
      <w:b/>
      <w:bCs/>
      <w:color w:val="000000"/>
      <w:sz w:val="20"/>
      <w:szCs w:val="20"/>
    </w:rPr>
  </w:style>
  <w:style w:type="paragraph" w:customStyle="1" w:styleId="12">
    <w:name w:val="Обычный1"/>
    <w:rsid w:val="00CA1C11"/>
    <w:pPr>
      <w:widowControl w:val="0"/>
    </w:pPr>
  </w:style>
  <w:style w:type="paragraph" w:customStyle="1" w:styleId="110">
    <w:name w:val="Заголовок 11"/>
    <w:basedOn w:val="12"/>
    <w:next w:val="12"/>
    <w:rsid w:val="00CA1C11"/>
    <w:pPr>
      <w:keepNext/>
      <w:shd w:val="clear" w:color="auto" w:fill="FFFFFF"/>
      <w:tabs>
        <w:tab w:val="left" w:pos="-3119"/>
      </w:tabs>
      <w:spacing w:before="53"/>
      <w:outlineLvl w:val="0"/>
    </w:pPr>
    <w:rPr>
      <w:b/>
      <w:color w:val="000000"/>
    </w:rPr>
  </w:style>
  <w:style w:type="paragraph" w:customStyle="1" w:styleId="210">
    <w:name w:val="Заголовок 21"/>
    <w:basedOn w:val="12"/>
    <w:next w:val="12"/>
    <w:rsid w:val="00CA1C11"/>
    <w:pPr>
      <w:keepNext/>
      <w:shd w:val="clear" w:color="auto" w:fill="FFFFFF"/>
      <w:spacing w:before="72"/>
      <w:jc w:val="center"/>
      <w:outlineLvl w:val="1"/>
    </w:pPr>
    <w:rPr>
      <w:b/>
      <w:color w:val="000000"/>
      <w:sz w:val="24"/>
    </w:rPr>
  </w:style>
  <w:style w:type="paragraph" w:customStyle="1" w:styleId="13">
    <w:name w:val="Основной текст с отступом1"/>
    <w:basedOn w:val="12"/>
    <w:rsid w:val="00CA1C11"/>
    <w:pPr>
      <w:shd w:val="clear" w:color="auto" w:fill="FFFFFF"/>
      <w:spacing w:before="62"/>
      <w:ind w:left="5" w:firstLine="365"/>
      <w:jc w:val="both"/>
    </w:pPr>
    <w:rPr>
      <w:color w:val="000000"/>
      <w:sz w:val="24"/>
    </w:rPr>
  </w:style>
  <w:style w:type="paragraph" w:customStyle="1" w:styleId="14">
    <w:name w:val="Основной текст1"/>
    <w:basedOn w:val="12"/>
    <w:rsid w:val="00CA1C11"/>
    <w:pPr>
      <w:shd w:val="clear" w:color="auto" w:fill="FFFFFF"/>
      <w:jc w:val="both"/>
    </w:pPr>
    <w:rPr>
      <w:color w:val="000000"/>
    </w:rPr>
  </w:style>
  <w:style w:type="paragraph" w:customStyle="1" w:styleId="211">
    <w:name w:val="Основной текст с отступом 21"/>
    <w:basedOn w:val="12"/>
    <w:rsid w:val="00CA1C11"/>
    <w:pPr>
      <w:shd w:val="clear" w:color="auto" w:fill="FFFFFF"/>
      <w:spacing w:before="5"/>
      <w:ind w:right="29" w:firstLine="346"/>
      <w:jc w:val="both"/>
    </w:pPr>
    <w:rPr>
      <w:color w:val="000000"/>
      <w:sz w:val="24"/>
    </w:rPr>
  </w:style>
  <w:style w:type="paragraph" w:customStyle="1" w:styleId="310">
    <w:name w:val="Основной текст с отступом 31"/>
    <w:basedOn w:val="12"/>
    <w:rsid w:val="00CA1C11"/>
    <w:pPr>
      <w:shd w:val="clear" w:color="auto" w:fill="FFFFFF"/>
      <w:ind w:left="10" w:firstLine="326"/>
      <w:jc w:val="both"/>
    </w:pPr>
    <w:rPr>
      <w:color w:val="000000"/>
      <w:sz w:val="24"/>
    </w:rPr>
  </w:style>
  <w:style w:type="paragraph" w:customStyle="1" w:styleId="311">
    <w:name w:val="Заголовок 31"/>
    <w:basedOn w:val="12"/>
    <w:next w:val="12"/>
    <w:rsid w:val="00CA1C11"/>
    <w:pPr>
      <w:keepNext/>
      <w:shd w:val="clear" w:color="auto" w:fill="FFFFFF"/>
      <w:jc w:val="center"/>
      <w:outlineLvl w:val="2"/>
    </w:pPr>
    <w:rPr>
      <w:b/>
      <w:color w:val="000000"/>
    </w:rPr>
  </w:style>
  <w:style w:type="paragraph" w:customStyle="1" w:styleId="71">
    <w:name w:val="Заголовок 71"/>
    <w:basedOn w:val="12"/>
    <w:next w:val="12"/>
    <w:rsid w:val="00CA1C11"/>
    <w:pPr>
      <w:keepNext/>
      <w:widowControl/>
      <w:jc w:val="center"/>
      <w:outlineLvl w:val="6"/>
    </w:pPr>
    <w:rPr>
      <w:sz w:val="26"/>
    </w:rPr>
  </w:style>
  <w:style w:type="paragraph" w:customStyle="1" w:styleId="81">
    <w:name w:val="Заголовок 81"/>
    <w:basedOn w:val="12"/>
    <w:next w:val="12"/>
    <w:rsid w:val="00CA1C11"/>
    <w:pPr>
      <w:keepNext/>
      <w:widowControl/>
      <w:jc w:val="center"/>
      <w:outlineLvl w:val="7"/>
    </w:pPr>
    <w:rPr>
      <w:b/>
      <w:sz w:val="28"/>
    </w:rPr>
  </w:style>
  <w:style w:type="paragraph" w:customStyle="1" w:styleId="BodyText21">
    <w:name w:val="Body Text 21"/>
    <w:basedOn w:val="a"/>
    <w:rsid w:val="00CA1C11"/>
    <w:pPr>
      <w:widowControl w:val="0"/>
      <w:shd w:val="clear" w:color="auto" w:fill="FFFFFF"/>
      <w:autoSpaceDE w:val="0"/>
      <w:autoSpaceDN w:val="0"/>
      <w:jc w:val="center"/>
    </w:pPr>
    <w:rPr>
      <w:sz w:val="16"/>
      <w:szCs w:val="16"/>
    </w:rPr>
  </w:style>
  <w:style w:type="paragraph" w:styleId="afb">
    <w:name w:val="Balloon Text"/>
    <w:basedOn w:val="a"/>
    <w:link w:val="afc"/>
    <w:unhideWhenUsed/>
    <w:rsid w:val="00CA1C11"/>
    <w:rPr>
      <w:rFonts w:ascii="Tahoma" w:eastAsia="Calibri" w:hAnsi="Tahoma"/>
      <w:sz w:val="16"/>
      <w:szCs w:val="16"/>
      <w:lang w:eastAsia="en-US"/>
    </w:rPr>
  </w:style>
  <w:style w:type="character" w:customStyle="1" w:styleId="afc">
    <w:name w:val="Текст выноски Знак"/>
    <w:link w:val="afb"/>
    <w:rsid w:val="00CA1C11"/>
    <w:rPr>
      <w:rFonts w:ascii="Tahoma" w:eastAsia="Calibri" w:hAnsi="Tahoma" w:cs="Tahoma"/>
      <w:sz w:val="16"/>
      <w:szCs w:val="16"/>
      <w:lang w:eastAsia="en-US"/>
    </w:rPr>
  </w:style>
  <w:style w:type="character" w:customStyle="1" w:styleId="MTEquationSection">
    <w:name w:val="MTEquationSection"/>
    <w:rsid w:val="00AF6BFF"/>
    <w:rPr>
      <w:vanish w:val="0"/>
      <w:color w:val="FF0000"/>
    </w:rPr>
  </w:style>
  <w:style w:type="character" w:styleId="afd">
    <w:name w:val="annotation reference"/>
    <w:rsid w:val="009924FA"/>
    <w:rPr>
      <w:sz w:val="16"/>
      <w:szCs w:val="16"/>
    </w:rPr>
  </w:style>
  <w:style w:type="paragraph" w:styleId="afe">
    <w:name w:val="annotation text"/>
    <w:basedOn w:val="a"/>
    <w:link w:val="aff"/>
    <w:rsid w:val="009924FA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rsid w:val="009924FA"/>
  </w:style>
  <w:style w:type="paragraph" w:styleId="aff0">
    <w:name w:val="annotation subject"/>
    <w:basedOn w:val="afe"/>
    <w:next w:val="afe"/>
    <w:link w:val="aff1"/>
    <w:rsid w:val="009924FA"/>
    <w:rPr>
      <w:b/>
      <w:bCs/>
    </w:rPr>
  </w:style>
  <w:style w:type="character" w:customStyle="1" w:styleId="aff1">
    <w:name w:val="Тема примечания Знак"/>
    <w:link w:val="aff0"/>
    <w:rsid w:val="009924FA"/>
    <w:rPr>
      <w:b/>
      <w:bCs/>
    </w:rPr>
  </w:style>
  <w:style w:type="character" w:customStyle="1" w:styleId="aff2">
    <w:name w:val="Основной текст_"/>
    <w:link w:val="111"/>
    <w:rsid w:val="00540711"/>
    <w:rPr>
      <w:sz w:val="23"/>
      <w:szCs w:val="23"/>
      <w:shd w:val="clear" w:color="auto" w:fill="FFFFFF"/>
    </w:rPr>
  </w:style>
  <w:style w:type="paragraph" w:customStyle="1" w:styleId="111">
    <w:name w:val="Основной текст11"/>
    <w:basedOn w:val="a"/>
    <w:link w:val="aff2"/>
    <w:rsid w:val="00540711"/>
    <w:pPr>
      <w:widowControl w:val="0"/>
      <w:shd w:val="clear" w:color="auto" w:fill="FFFFFF"/>
      <w:spacing w:line="274" w:lineRule="exact"/>
      <w:jc w:val="both"/>
    </w:pPr>
    <w:rPr>
      <w:sz w:val="23"/>
      <w:szCs w:val="23"/>
      <w:shd w:val="clear" w:color="auto" w:fill="FFFFFF"/>
    </w:rPr>
  </w:style>
  <w:style w:type="character" w:customStyle="1" w:styleId="24pt">
    <w:name w:val="Основной текст (2) + 4 pt;Не курсив"/>
    <w:rsid w:val="005407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36">
    <w:name w:val="Знак Знак3"/>
    <w:uiPriority w:val="99"/>
    <w:rsid w:val="00A3379B"/>
    <w:rPr>
      <w:sz w:val="24"/>
    </w:rPr>
  </w:style>
  <w:style w:type="character" w:customStyle="1" w:styleId="apple-converted-space">
    <w:name w:val="apple-converted-space"/>
    <w:rsid w:val="00A3379B"/>
  </w:style>
  <w:style w:type="character" w:styleId="aff3">
    <w:name w:val="Hyperlink"/>
    <w:rsid w:val="00A3379B"/>
    <w:rPr>
      <w:rFonts w:cs="Times New Roman"/>
      <w:color w:val="0000FF"/>
      <w:u w:val="single"/>
    </w:rPr>
  </w:style>
  <w:style w:type="character" w:styleId="aff4">
    <w:name w:val="Strong"/>
    <w:uiPriority w:val="22"/>
    <w:qFormat/>
    <w:rsid w:val="00A3379B"/>
    <w:rPr>
      <w:rFonts w:cs="Times New Roman"/>
      <w:b/>
    </w:rPr>
  </w:style>
  <w:style w:type="paragraph" w:styleId="aff5">
    <w:name w:val="No Spacing"/>
    <w:uiPriority w:val="1"/>
    <w:qFormat/>
    <w:rsid w:val="00A3379B"/>
    <w:pPr>
      <w:ind w:firstLine="284"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A3379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A3379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5">
    <w:name w:val="Абзац списка1"/>
    <w:basedOn w:val="a"/>
    <w:uiPriority w:val="99"/>
    <w:rsid w:val="00A3379B"/>
    <w:pPr>
      <w:ind w:left="720"/>
      <w:contextualSpacing/>
    </w:pPr>
    <w:rPr>
      <w:rFonts w:eastAsia="Calibri"/>
    </w:rPr>
  </w:style>
  <w:style w:type="character" w:styleId="aff6">
    <w:name w:val="line number"/>
    <w:basedOn w:val="a0"/>
    <w:rsid w:val="00C05B54"/>
  </w:style>
  <w:style w:type="paragraph" w:customStyle="1" w:styleId="BodyTextIndent21">
    <w:name w:val="Body Text Indent 21"/>
    <w:basedOn w:val="a"/>
    <w:rsid w:val="00C05B54"/>
    <w:pPr>
      <w:spacing w:before="120"/>
      <w:ind w:firstLine="567"/>
      <w:jc w:val="both"/>
    </w:pPr>
    <w:rPr>
      <w:szCs w:val="20"/>
    </w:rPr>
  </w:style>
  <w:style w:type="paragraph" w:customStyle="1" w:styleId="112">
    <w:name w:val="Текст11"/>
    <w:basedOn w:val="a"/>
    <w:rsid w:val="00C05B54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Courier New" w:hAnsi="Courier New"/>
      <w:sz w:val="20"/>
      <w:szCs w:val="20"/>
    </w:rPr>
  </w:style>
  <w:style w:type="paragraph" w:customStyle="1" w:styleId="2110">
    <w:name w:val="Основной текст с отступом 211"/>
    <w:basedOn w:val="a"/>
    <w:rsid w:val="00C05B54"/>
    <w:pPr>
      <w:overflowPunct w:val="0"/>
      <w:autoSpaceDE w:val="0"/>
      <w:autoSpaceDN w:val="0"/>
      <w:adjustRightInd w:val="0"/>
      <w:ind w:right="84" w:firstLine="567"/>
      <w:textAlignment w:val="baseline"/>
    </w:pPr>
    <w:rPr>
      <w:sz w:val="28"/>
      <w:szCs w:val="20"/>
    </w:rPr>
  </w:style>
  <w:style w:type="paragraph" w:customStyle="1" w:styleId="14762">
    <w:name w:val="Стиль 14 пт полужирный По ширине Слева:  762 см Первая строка:..."/>
    <w:basedOn w:val="a"/>
    <w:rsid w:val="00C05B54"/>
    <w:pPr>
      <w:numPr>
        <w:numId w:val="2"/>
      </w:numPr>
    </w:pPr>
    <w:rPr>
      <w:sz w:val="28"/>
      <w:szCs w:val="28"/>
    </w:rPr>
  </w:style>
  <w:style w:type="paragraph" w:customStyle="1" w:styleId="PlainText1">
    <w:name w:val="Plain Text1"/>
    <w:basedOn w:val="a"/>
    <w:uiPriority w:val="99"/>
    <w:rsid w:val="00C05B54"/>
    <w:pPr>
      <w:overflowPunct w:val="0"/>
      <w:autoSpaceDE w:val="0"/>
      <w:autoSpaceDN w:val="0"/>
      <w:adjustRightInd w:val="0"/>
      <w:ind w:firstLine="720"/>
      <w:jc w:val="both"/>
    </w:pPr>
    <w:rPr>
      <w:rFonts w:ascii="Courier New" w:hAnsi="Courier New" w:cs="Courier New"/>
      <w:sz w:val="20"/>
      <w:szCs w:val="20"/>
    </w:rPr>
  </w:style>
  <w:style w:type="character" w:styleId="aff7">
    <w:name w:val="Emphasis"/>
    <w:qFormat/>
    <w:rsid w:val="00C204A8"/>
    <w:rPr>
      <w:i/>
      <w:iCs/>
    </w:rPr>
  </w:style>
  <w:style w:type="paragraph" w:customStyle="1" w:styleId="paragraph">
    <w:name w:val="paragraph"/>
    <w:basedOn w:val="a"/>
    <w:rsid w:val="00C204A8"/>
    <w:pPr>
      <w:spacing w:before="100" w:beforeAutospacing="1" w:after="100" w:afterAutospacing="1"/>
    </w:pPr>
  </w:style>
  <w:style w:type="character" w:customStyle="1" w:styleId="16">
    <w:name w:val="Верхний колонтитул1"/>
    <w:rsid w:val="00C204A8"/>
  </w:style>
  <w:style w:type="character" w:customStyle="1" w:styleId="bxstarsratingvotes">
    <w:name w:val="bx_stars_rating_votes"/>
    <w:rsid w:val="00C204A8"/>
  </w:style>
  <w:style w:type="paragraph" w:styleId="z-">
    <w:name w:val="HTML Top of Form"/>
    <w:basedOn w:val="a"/>
    <w:next w:val="a"/>
    <w:link w:val="z-0"/>
    <w:hidden/>
    <w:uiPriority w:val="99"/>
    <w:unhideWhenUsed/>
    <w:rsid w:val="00C204A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rsid w:val="00C204A8"/>
    <w:rPr>
      <w:rFonts w:ascii="Arial" w:hAnsi="Arial" w:cs="Arial"/>
      <w:vanish/>
      <w:sz w:val="16"/>
      <w:szCs w:val="16"/>
    </w:rPr>
  </w:style>
  <w:style w:type="character" w:customStyle="1" w:styleId="label">
    <w:name w:val="label"/>
    <w:rsid w:val="00C204A8"/>
  </w:style>
  <w:style w:type="paragraph" w:styleId="z-1">
    <w:name w:val="HTML Bottom of Form"/>
    <w:basedOn w:val="a"/>
    <w:next w:val="a"/>
    <w:link w:val="z-2"/>
    <w:hidden/>
    <w:uiPriority w:val="99"/>
    <w:unhideWhenUsed/>
    <w:rsid w:val="00C204A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rsid w:val="00C204A8"/>
    <w:rPr>
      <w:rFonts w:ascii="Arial" w:hAnsi="Arial" w:cs="Arial"/>
      <w:vanish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E6E8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E6E84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f8">
    <w:name w:val="envelope address"/>
    <w:basedOn w:val="a"/>
    <w:uiPriority w:val="99"/>
    <w:rsid w:val="00AE6E84"/>
    <w:pPr>
      <w:framePr w:w="7920" w:h="1980" w:hRule="exact" w:hSpace="180" w:wrap="auto" w:hAnchor="page" w:xAlign="center" w:yAlign="bottom"/>
      <w:ind w:left="2880"/>
    </w:pPr>
    <w:rPr>
      <w:rFonts w:ascii="Arial" w:hAnsi="Arial"/>
      <w:szCs w:val="20"/>
    </w:rPr>
  </w:style>
  <w:style w:type="character" w:customStyle="1" w:styleId="FontStyle12">
    <w:name w:val="Font Style12"/>
    <w:uiPriority w:val="99"/>
    <w:rsid w:val="00AE6E84"/>
    <w:rPr>
      <w:rFonts w:ascii="Century Schoolbook" w:hAnsi="Century Schoolbook" w:cs="Century Schoolbook"/>
      <w:b/>
      <w:bCs/>
      <w:i/>
      <w:iCs/>
      <w:sz w:val="12"/>
      <w:szCs w:val="12"/>
    </w:rPr>
  </w:style>
  <w:style w:type="character" w:customStyle="1" w:styleId="FontStyle13">
    <w:name w:val="Font Style13"/>
    <w:uiPriority w:val="99"/>
    <w:rsid w:val="00AE6E84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14">
    <w:name w:val="Font Style14"/>
    <w:uiPriority w:val="99"/>
    <w:rsid w:val="00AE6E84"/>
    <w:rPr>
      <w:rFonts w:ascii="Century Schoolbook" w:hAnsi="Century Schoolbook" w:cs="Century Schoolbook"/>
      <w:b/>
      <w:bCs/>
      <w:sz w:val="12"/>
      <w:szCs w:val="12"/>
    </w:rPr>
  </w:style>
  <w:style w:type="paragraph" w:customStyle="1" w:styleId="Style4">
    <w:name w:val="Style4"/>
    <w:basedOn w:val="a"/>
    <w:uiPriority w:val="99"/>
    <w:rsid w:val="00AE6E84"/>
    <w:pPr>
      <w:widowControl w:val="0"/>
      <w:autoSpaceDE w:val="0"/>
      <w:autoSpaceDN w:val="0"/>
      <w:adjustRightInd w:val="0"/>
      <w:spacing w:line="128" w:lineRule="exact"/>
      <w:jc w:val="both"/>
    </w:pPr>
    <w:rPr>
      <w:rFonts w:ascii="Century Schoolbook" w:hAnsi="Century Schoolbook"/>
    </w:rPr>
  </w:style>
  <w:style w:type="paragraph" w:customStyle="1" w:styleId="Style7">
    <w:name w:val="Style7"/>
    <w:basedOn w:val="a"/>
    <w:uiPriority w:val="99"/>
    <w:rsid w:val="00AE6E84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19">
    <w:name w:val="Font Style19"/>
    <w:uiPriority w:val="99"/>
    <w:rsid w:val="00AE6E84"/>
    <w:rPr>
      <w:rFonts w:ascii="Century Schoolbook" w:hAnsi="Century Schoolbook" w:cs="Century Schoolbook"/>
      <w:b/>
      <w:bCs/>
      <w:sz w:val="12"/>
      <w:szCs w:val="12"/>
    </w:rPr>
  </w:style>
  <w:style w:type="paragraph" w:customStyle="1" w:styleId="Style14">
    <w:name w:val="Style14"/>
    <w:basedOn w:val="a"/>
    <w:uiPriority w:val="99"/>
    <w:rsid w:val="00AE6E84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FontStyle22">
    <w:name w:val="Font Style22"/>
    <w:uiPriority w:val="99"/>
    <w:rsid w:val="00AE6E84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FontStyle11">
    <w:name w:val="Font Style11"/>
    <w:uiPriority w:val="99"/>
    <w:rsid w:val="00AE6E84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rsid w:val="00AE6E84"/>
    <w:pPr>
      <w:widowControl w:val="0"/>
      <w:autoSpaceDE w:val="0"/>
      <w:autoSpaceDN w:val="0"/>
      <w:adjustRightInd w:val="0"/>
      <w:spacing w:line="159" w:lineRule="exact"/>
      <w:jc w:val="both"/>
    </w:pPr>
  </w:style>
  <w:style w:type="paragraph" w:customStyle="1" w:styleId="Style3">
    <w:name w:val="Style3"/>
    <w:basedOn w:val="a"/>
    <w:uiPriority w:val="99"/>
    <w:rsid w:val="00AE6E84"/>
    <w:pPr>
      <w:widowControl w:val="0"/>
      <w:autoSpaceDE w:val="0"/>
      <w:autoSpaceDN w:val="0"/>
      <w:adjustRightInd w:val="0"/>
      <w:spacing w:line="147" w:lineRule="exact"/>
    </w:pPr>
  </w:style>
  <w:style w:type="paragraph" w:customStyle="1" w:styleId="Style2">
    <w:name w:val="Style2"/>
    <w:basedOn w:val="a"/>
    <w:uiPriority w:val="99"/>
    <w:rsid w:val="00AE6E84"/>
    <w:pPr>
      <w:widowControl w:val="0"/>
      <w:autoSpaceDE w:val="0"/>
      <w:autoSpaceDN w:val="0"/>
      <w:adjustRightInd w:val="0"/>
      <w:spacing w:line="173" w:lineRule="exact"/>
      <w:ind w:hanging="715"/>
    </w:pPr>
    <w:rPr>
      <w:rFonts w:ascii="Century Schoolbook" w:hAnsi="Century Schoolbook"/>
    </w:rPr>
  </w:style>
  <w:style w:type="character" w:customStyle="1" w:styleId="FontStyle15">
    <w:name w:val="Font Style15"/>
    <w:uiPriority w:val="99"/>
    <w:rsid w:val="00AE6E84"/>
    <w:rPr>
      <w:rFonts w:ascii="Palatino Linotype" w:hAnsi="Palatino Linotype" w:cs="Palatino Linotype"/>
      <w:b/>
      <w:bCs/>
      <w:i/>
      <w:iCs/>
      <w:sz w:val="12"/>
      <w:szCs w:val="12"/>
    </w:rPr>
  </w:style>
  <w:style w:type="paragraph" w:styleId="26">
    <w:name w:val="Quote"/>
    <w:basedOn w:val="a"/>
    <w:next w:val="a"/>
    <w:link w:val="27"/>
    <w:uiPriority w:val="29"/>
    <w:qFormat/>
    <w:rsid w:val="00AE6E84"/>
    <w:pPr>
      <w:widowControl w:val="0"/>
      <w:autoSpaceDE w:val="0"/>
      <w:autoSpaceDN w:val="0"/>
    </w:pPr>
    <w:rPr>
      <w:i/>
      <w:iCs/>
      <w:color w:val="000000"/>
      <w:sz w:val="22"/>
      <w:szCs w:val="22"/>
      <w:lang w:eastAsia="en-US"/>
    </w:rPr>
  </w:style>
  <w:style w:type="character" w:customStyle="1" w:styleId="27">
    <w:name w:val="Цитата 2 Знак"/>
    <w:link w:val="26"/>
    <w:uiPriority w:val="29"/>
    <w:rsid w:val="00AE6E84"/>
    <w:rPr>
      <w:i/>
      <w:iCs/>
      <w:color w:val="000000"/>
      <w:sz w:val="22"/>
      <w:szCs w:val="22"/>
      <w:lang w:eastAsia="en-US"/>
    </w:rPr>
  </w:style>
  <w:style w:type="paragraph" w:customStyle="1" w:styleId="113">
    <w:name w:val="Обычный11"/>
    <w:rsid w:val="00AE6E84"/>
    <w:pPr>
      <w:widowControl w:val="0"/>
    </w:pPr>
  </w:style>
  <w:style w:type="paragraph" w:customStyle="1" w:styleId="1110">
    <w:name w:val="Заголовок 111"/>
    <w:basedOn w:val="113"/>
    <w:next w:val="113"/>
    <w:rsid w:val="00AE6E84"/>
    <w:pPr>
      <w:keepNext/>
      <w:shd w:val="clear" w:color="auto" w:fill="FFFFFF"/>
      <w:tabs>
        <w:tab w:val="left" w:pos="-3119"/>
      </w:tabs>
      <w:spacing w:before="53"/>
      <w:outlineLvl w:val="0"/>
    </w:pPr>
    <w:rPr>
      <w:b/>
      <w:color w:val="000000"/>
    </w:rPr>
  </w:style>
  <w:style w:type="paragraph" w:customStyle="1" w:styleId="2111">
    <w:name w:val="Заголовок 211"/>
    <w:basedOn w:val="113"/>
    <w:next w:val="113"/>
    <w:rsid w:val="00AE6E84"/>
    <w:pPr>
      <w:keepNext/>
      <w:shd w:val="clear" w:color="auto" w:fill="FFFFFF"/>
      <w:spacing w:before="72"/>
      <w:jc w:val="center"/>
      <w:outlineLvl w:val="1"/>
    </w:pPr>
    <w:rPr>
      <w:b/>
      <w:color w:val="000000"/>
      <w:sz w:val="24"/>
    </w:rPr>
  </w:style>
  <w:style w:type="paragraph" w:customStyle="1" w:styleId="114">
    <w:name w:val="Основной текст с отступом11"/>
    <w:basedOn w:val="113"/>
    <w:rsid w:val="00AE6E84"/>
    <w:pPr>
      <w:shd w:val="clear" w:color="auto" w:fill="FFFFFF"/>
      <w:spacing w:before="62"/>
      <w:ind w:left="5" w:firstLine="365"/>
      <w:jc w:val="both"/>
    </w:pPr>
    <w:rPr>
      <w:color w:val="000000"/>
      <w:sz w:val="24"/>
    </w:rPr>
  </w:style>
  <w:style w:type="paragraph" w:customStyle="1" w:styleId="3110">
    <w:name w:val="Основной текст с отступом 311"/>
    <w:basedOn w:val="113"/>
    <w:rsid w:val="00AE6E84"/>
    <w:pPr>
      <w:shd w:val="clear" w:color="auto" w:fill="FFFFFF"/>
      <w:ind w:left="10" w:firstLine="326"/>
      <w:jc w:val="both"/>
    </w:pPr>
    <w:rPr>
      <w:color w:val="000000"/>
      <w:sz w:val="24"/>
    </w:rPr>
  </w:style>
  <w:style w:type="paragraph" w:customStyle="1" w:styleId="3111">
    <w:name w:val="Заголовок 311"/>
    <w:basedOn w:val="113"/>
    <w:next w:val="113"/>
    <w:rsid w:val="00AE6E84"/>
    <w:pPr>
      <w:keepNext/>
      <w:shd w:val="clear" w:color="auto" w:fill="FFFFFF"/>
      <w:jc w:val="center"/>
      <w:outlineLvl w:val="2"/>
    </w:pPr>
    <w:rPr>
      <w:b/>
      <w:color w:val="000000"/>
    </w:rPr>
  </w:style>
  <w:style w:type="paragraph" w:customStyle="1" w:styleId="711">
    <w:name w:val="Заголовок 711"/>
    <w:basedOn w:val="113"/>
    <w:next w:val="113"/>
    <w:rsid w:val="00AE6E84"/>
    <w:pPr>
      <w:keepNext/>
      <w:widowControl/>
      <w:jc w:val="center"/>
      <w:outlineLvl w:val="6"/>
    </w:pPr>
    <w:rPr>
      <w:sz w:val="26"/>
    </w:rPr>
  </w:style>
  <w:style w:type="paragraph" w:customStyle="1" w:styleId="811">
    <w:name w:val="Заголовок 811"/>
    <w:basedOn w:val="113"/>
    <w:next w:val="113"/>
    <w:rsid w:val="00AE6E84"/>
    <w:pPr>
      <w:keepNext/>
      <w:widowControl/>
      <w:jc w:val="center"/>
      <w:outlineLvl w:val="7"/>
    </w:pPr>
    <w:rPr>
      <w:b/>
      <w:sz w:val="28"/>
    </w:rPr>
  </w:style>
  <w:style w:type="paragraph" w:customStyle="1" w:styleId="28">
    <w:name w:val="Основной текст2"/>
    <w:basedOn w:val="a"/>
    <w:rsid w:val="00AE6E84"/>
    <w:pPr>
      <w:widowControl w:val="0"/>
      <w:shd w:val="clear" w:color="auto" w:fill="FFFFFF"/>
      <w:jc w:val="both"/>
    </w:pPr>
    <w:rPr>
      <w:color w:val="000000"/>
      <w:sz w:val="20"/>
      <w:szCs w:val="20"/>
    </w:rPr>
  </w:style>
  <w:style w:type="paragraph" w:customStyle="1" w:styleId="29">
    <w:name w:val="Обычный2"/>
    <w:rsid w:val="00AE6E84"/>
    <w:pPr>
      <w:widowControl w:val="0"/>
    </w:pPr>
  </w:style>
  <w:style w:type="character" w:styleId="aff9">
    <w:name w:val="Placeholder Text"/>
    <w:uiPriority w:val="99"/>
    <w:semiHidden/>
    <w:rsid w:val="001B51CF"/>
    <w:rPr>
      <w:color w:val="808080"/>
    </w:rPr>
  </w:style>
  <w:style w:type="paragraph" w:customStyle="1" w:styleId="affa">
    <w:name w:val="Абзац"/>
    <w:basedOn w:val="a"/>
    <w:rsid w:val="00734827"/>
    <w:pPr>
      <w:ind w:firstLine="425"/>
      <w:jc w:val="both"/>
    </w:pPr>
    <w:rPr>
      <w:sz w:val="28"/>
      <w:szCs w:val="20"/>
    </w:rPr>
  </w:style>
  <w:style w:type="paragraph" w:customStyle="1" w:styleId="Default">
    <w:name w:val="Default"/>
    <w:rsid w:val="0073482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fb">
    <w:name w:val="Базовый"/>
    <w:rsid w:val="00734827"/>
    <w:pPr>
      <w:suppressAutoHyphens/>
      <w:spacing w:after="200" w:line="276" w:lineRule="auto"/>
    </w:pPr>
  </w:style>
  <w:style w:type="paragraph" w:customStyle="1" w:styleId="212">
    <w:name w:val="Основной текст 21"/>
    <w:basedOn w:val="a"/>
    <w:rsid w:val="00734827"/>
    <w:pPr>
      <w:ind w:firstLine="284"/>
      <w:jc w:val="both"/>
    </w:pPr>
    <w:rPr>
      <w:sz w:val="28"/>
      <w:szCs w:val="20"/>
    </w:rPr>
  </w:style>
  <w:style w:type="character" w:customStyle="1" w:styleId="17">
    <w:name w:val="Заголовок №1_"/>
    <w:link w:val="18"/>
    <w:locked/>
    <w:rsid w:val="00734827"/>
    <w:rPr>
      <w:sz w:val="26"/>
      <w:shd w:val="clear" w:color="auto" w:fill="FFFFFF"/>
    </w:rPr>
  </w:style>
  <w:style w:type="paragraph" w:customStyle="1" w:styleId="18">
    <w:name w:val="Заголовок №1"/>
    <w:basedOn w:val="a"/>
    <w:link w:val="17"/>
    <w:rsid w:val="00734827"/>
    <w:pPr>
      <w:widowControl w:val="0"/>
      <w:shd w:val="clear" w:color="auto" w:fill="FFFFFF"/>
      <w:spacing w:after="60" w:line="240" w:lineRule="atLeast"/>
      <w:jc w:val="both"/>
      <w:outlineLvl w:val="0"/>
    </w:pPr>
    <w:rPr>
      <w:sz w:val="26"/>
      <w:szCs w:val="20"/>
    </w:rPr>
  </w:style>
  <w:style w:type="paragraph" w:customStyle="1" w:styleId="37">
    <w:name w:val="Обычный3"/>
    <w:rsid w:val="00333DB0"/>
    <w:pPr>
      <w:widowControl w:val="0"/>
    </w:pPr>
  </w:style>
  <w:style w:type="paragraph" w:customStyle="1" w:styleId="120">
    <w:name w:val="Заголовок 12"/>
    <w:basedOn w:val="37"/>
    <w:next w:val="37"/>
    <w:rsid w:val="00333DB0"/>
    <w:pPr>
      <w:keepNext/>
      <w:shd w:val="clear" w:color="auto" w:fill="FFFFFF"/>
      <w:tabs>
        <w:tab w:val="left" w:pos="-3119"/>
      </w:tabs>
      <w:spacing w:before="53"/>
      <w:outlineLvl w:val="0"/>
    </w:pPr>
    <w:rPr>
      <w:b/>
      <w:color w:val="000000"/>
    </w:rPr>
  </w:style>
  <w:style w:type="paragraph" w:customStyle="1" w:styleId="220">
    <w:name w:val="Заголовок 22"/>
    <w:basedOn w:val="37"/>
    <w:next w:val="37"/>
    <w:rsid w:val="00333DB0"/>
    <w:pPr>
      <w:keepNext/>
      <w:shd w:val="clear" w:color="auto" w:fill="FFFFFF"/>
      <w:spacing w:before="72"/>
      <w:jc w:val="center"/>
      <w:outlineLvl w:val="1"/>
    </w:pPr>
    <w:rPr>
      <w:b/>
      <w:color w:val="000000"/>
      <w:sz w:val="24"/>
    </w:rPr>
  </w:style>
  <w:style w:type="paragraph" w:customStyle="1" w:styleId="2a">
    <w:name w:val="Основной текст с отступом2"/>
    <w:basedOn w:val="37"/>
    <w:rsid w:val="00333DB0"/>
    <w:pPr>
      <w:shd w:val="clear" w:color="auto" w:fill="FFFFFF"/>
      <w:spacing w:before="62"/>
      <w:ind w:left="5" w:firstLine="365"/>
      <w:jc w:val="both"/>
    </w:pPr>
    <w:rPr>
      <w:color w:val="000000"/>
      <w:sz w:val="24"/>
    </w:rPr>
  </w:style>
  <w:style w:type="paragraph" w:customStyle="1" w:styleId="38">
    <w:name w:val="Основной текст3"/>
    <w:basedOn w:val="37"/>
    <w:rsid w:val="00333DB0"/>
    <w:pPr>
      <w:shd w:val="clear" w:color="auto" w:fill="FFFFFF"/>
      <w:jc w:val="both"/>
    </w:pPr>
    <w:rPr>
      <w:color w:val="000000"/>
    </w:rPr>
  </w:style>
  <w:style w:type="paragraph" w:customStyle="1" w:styleId="221">
    <w:name w:val="Основной текст с отступом 22"/>
    <w:basedOn w:val="37"/>
    <w:rsid w:val="00333DB0"/>
    <w:pPr>
      <w:shd w:val="clear" w:color="auto" w:fill="FFFFFF"/>
      <w:spacing w:before="5"/>
      <w:ind w:right="29" w:firstLine="346"/>
      <w:jc w:val="both"/>
    </w:pPr>
    <w:rPr>
      <w:color w:val="000000"/>
      <w:sz w:val="24"/>
    </w:rPr>
  </w:style>
  <w:style w:type="paragraph" w:customStyle="1" w:styleId="320">
    <w:name w:val="Основной текст с отступом 32"/>
    <w:basedOn w:val="37"/>
    <w:rsid w:val="00333DB0"/>
    <w:pPr>
      <w:shd w:val="clear" w:color="auto" w:fill="FFFFFF"/>
      <w:ind w:left="10" w:firstLine="326"/>
      <w:jc w:val="both"/>
    </w:pPr>
    <w:rPr>
      <w:color w:val="000000"/>
      <w:sz w:val="24"/>
    </w:rPr>
  </w:style>
  <w:style w:type="paragraph" w:customStyle="1" w:styleId="321">
    <w:name w:val="Заголовок 32"/>
    <w:basedOn w:val="37"/>
    <w:next w:val="37"/>
    <w:rsid w:val="00333DB0"/>
    <w:pPr>
      <w:keepNext/>
      <w:shd w:val="clear" w:color="auto" w:fill="FFFFFF"/>
      <w:jc w:val="center"/>
      <w:outlineLvl w:val="2"/>
    </w:pPr>
    <w:rPr>
      <w:b/>
      <w:color w:val="000000"/>
    </w:rPr>
  </w:style>
  <w:style w:type="paragraph" w:customStyle="1" w:styleId="72">
    <w:name w:val="Заголовок 72"/>
    <w:basedOn w:val="37"/>
    <w:next w:val="37"/>
    <w:rsid w:val="00333DB0"/>
    <w:pPr>
      <w:keepNext/>
      <w:widowControl/>
      <w:jc w:val="center"/>
      <w:outlineLvl w:val="6"/>
    </w:pPr>
    <w:rPr>
      <w:sz w:val="26"/>
    </w:rPr>
  </w:style>
  <w:style w:type="paragraph" w:customStyle="1" w:styleId="82">
    <w:name w:val="Заголовок 82"/>
    <w:basedOn w:val="37"/>
    <w:next w:val="37"/>
    <w:rsid w:val="00333DB0"/>
    <w:pPr>
      <w:keepNext/>
      <w:widowControl/>
      <w:jc w:val="center"/>
      <w:outlineLvl w:val="7"/>
    </w:pPr>
    <w:rPr>
      <w:b/>
      <w:sz w:val="28"/>
    </w:rPr>
  </w:style>
  <w:style w:type="character" w:customStyle="1" w:styleId="template-">
    <w:name w:val="template-дробь"/>
    <w:basedOn w:val="a0"/>
    <w:rsid w:val="00333DB0"/>
  </w:style>
  <w:style w:type="paragraph" w:styleId="19">
    <w:name w:val="toc 1"/>
    <w:basedOn w:val="a"/>
    <w:next w:val="a"/>
    <w:autoRedefine/>
    <w:uiPriority w:val="39"/>
    <w:unhideWhenUsed/>
    <w:rsid w:val="00333DB0"/>
    <w:pPr>
      <w:spacing w:after="200" w:line="276" w:lineRule="auto"/>
    </w:pPr>
    <w:rPr>
      <w:rFonts w:eastAsia="Calibri"/>
      <w:sz w:val="28"/>
      <w:szCs w:val="22"/>
      <w:lang w:eastAsia="en-US"/>
    </w:rPr>
  </w:style>
  <w:style w:type="character" w:customStyle="1" w:styleId="FontStyle25">
    <w:name w:val="Font Style25"/>
    <w:uiPriority w:val="99"/>
    <w:rsid w:val="00333DB0"/>
    <w:rPr>
      <w:rFonts w:ascii="Times New Roman" w:hAnsi="Times New Roman" w:cs="Times New Roman" w:hint="default"/>
      <w:sz w:val="24"/>
      <w:szCs w:val="24"/>
    </w:rPr>
  </w:style>
  <w:style w:type="character" w:customStyle="1" w:styleId="FontStyle109">
    <w:name w:val="Font Style109"/>
    <w:uiPriority w:val="99"/>
    <w:rsid w:val="00333DB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5">
    <w:name w:val="Style5"/>
    <w:basedOn w:val="a"/>
    <w:uiPriority w:val="99"/>
    <w:rsid w:val="00333DB0"/>
    <w:pPr>
      <w:widowControl w:val="0"/>
      <w:autoSpaceDE w:val="0"/>
      <w:autoSpaceDN w:val="0"/>
      <w:adjustRightInd w:val="0"/>
      <w:spacing w:line="317" w:lineRule="exact"/>
      <w:ind w:hanging="581"/>
    </w:pPr>
  </w:style>
  <w:style w:type="paragraph" w:customStyle="1" w:styleId="Style6">
    <w:name w:val="Style6"/>
    <w:basedOn w:val="a"/>
    <w:uiPriority w:val="99"/>
    <w:rsid w:val="00333DB0"/>
    <w:pPr>
      <w:widowControl w:val="0"/>
      <w:autoSpaceDE w:val="0"/>
      <w:autoSpaceDN w:val="0"/>
      <w:adjustRightInd w:val="0"/>
      <w:spacing w:line="314" w:lineRule="exact"/>
      <w:ind w:hanging="466"/>
    </w:pPr>
  </w:style>
  <w:style w:type="character" w:customStyle="1" w:styleId="FontStyle23">
    <w:name w:val="Font Style23"/>
    <w:uiPriority w:val="99"/>
    <w:rsid w:val="00333DB0"/>
    <w:rPr>
      <w:rFonts w:ascii="Times New Roman" w:hAnsi="Times New Roman" w:cs="Times New Roman" w:hint="default"/>
      <w:sz w:val="24"/>
      <w:szCs w:val="24"/>
    </w:rPr>
  </w:style>
  <w:style w:type="character" w:customStyle="1" w:styleId="FontStyle24">
    <w:name w:val="Font Style24"/>
    <w:uiPriority w:val="99"/>
    <w:rsid w:val="00333DB0"/>
    <w:rPr>
      <w:rFonts w:ascii="Times New Roman" w:hAnsi="Times New Roman" w:cs="Times New Roman" w:hint="default"/>
      <w:sz w:val="24"/>
      <w:szCs w:val="24"/>
    </w:rPr>
  </w:style>
  <w:style w:type="character" w:customStyle="1" w:styleId="FontStyle30">
    <w:name w:val="Font Style30"/>
    <w:uiPriority w:val="99"/>
    <w:rsid w:val="00333DB0"/>
    <w:rPr>
      <w:rFonts w:ascii="Times New Roman" w:hAnsi="Times New Roman" w:cs="Times New Roman" w:hint="default"/>
      <w:b/>
      <w:bCs/>
      <w:sz w:val="24"/>
      <w:szCs w:val="24"/>
    </w:rPr>
  </w:style>
  <w:style w:type="paragraph" w:customStyle="1" w:styleId="Style16">
    <w:name w:val="Style16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uiPriority w:val="99"/>
    <w:rsid w:val="00333DB0"/>
    <w:pPr>
      <w:widowControl w:val="0"/>
      <w:autoSpaceDE w:val="0"/>
      <w:autoSpaceDN w:val="0"/>
      <w:adjustRightInd w:val="0"/>
      <w:spacing w:line="274" w:lineRule="exact"/>
      <w:ind w:firstLine="403"/>
      <w:jc w:val="both"/>
    </w:pPr>
  </w:style>
  <w:style w:type="paragraph" w:customStyle="1" w:styleId="Style87">
    <w:name w:val="Style87"/>
    <w:basedOn w:val="a"/>
    <w:uiPriority w:val="99"/>
    <w:rsid w:val="00333DB0"/>
    <w:pPr>
      <w:widowControl w:val="0"/>
      <w:autoSpaceDE w:val="0"/>
      <w:autoSpaceDN w:val="0"/>
      <w:adjustRightInd w:val="0"/>
      <w:spacing w:line="270" w:lineRule="exact"/>
      <w:ind w:firstLine="394"/>
      <w:jc w:val="both"/>
    </w:pPr>
  </w:style>
  <w:style w:type="character" w:customStyle="1" w:styleId="FontStyle91">
    <w:name w:val="Font Style91"/>
    <w:uiPriority w:val="99"/>
    <w:rsid w:val="00333DB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06">
    <w:name w:val="Font Style106"/>
    <w:uiPriority w:val="99"/>
    <w:rsid w:val="00333DB0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13">
    <w:name w:val="Style13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uiPriority w:val="99"/>
    <w:rsid w:val="00333DB0"/>
    <w:pPr>
      <w:widowControl w:val="0"/>
      <w:autoSpaceDE w:val="0"/>
      <w:autoSpaceDN w:val="0"/>
      <w:adjustRightInd w:val="0"/>
      <w:spacing w:line="204" w:lineRule="exact"/>
      <w:jc w:val="center"/>
    </w:pPr>
  </w:style>
  <w:style w:type="paragraph" w:customStyle="1" w:styleId="Style47">
    <w:name w:val="Style47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72">
    <w:name w:val="Style72"/>
    <w:basedOn w:val="a"/>
    <w:uiPriority w:val="99"/>
    <w:rsid w:val="00333DB0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2">
    <w:name w:val="Font Style92"/>
    <w:uiPriority w:val="99"/>
    <w:rsid w:val="00333DB0"/>
    <w:rPr>
      <w:rFonts w:ascii="Times New Roman" w:hAnsi="Times New Roman" w:cs="Times New Roman"/>
      <w:sz w:val="18"/>
      <w:szCs w:val="18"/>
    </w:rPr>
  </w:style>
  <w:style w:type="character" w:customStyle="1" w:styleId="FontStyle101">
    <w:name w:val="Font Style101"/>
    <w:uiPriority w:val="99"/>
    <w:rsid w:val="00333DB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7">
    <w:name w:val="Font Style107"/>
    <w:uiPriority w:val="99"/>
    <w:rsid w:val="00333DB0"/>
    <w:rPr>
      <w:rFonts w:ascii="Courier New" w:hAnsi="Courier New" w:cs="Courier New"/>
      <w:sz w:val="18"/>
      <w:szCs w:val="18"/>
    </w:rPr>
  </w:style>
  <w:style w:type="character" w:customStyle="1" w:styleId="FontStyle108">
    <w:name w:val="Font Style108"/>
    <w:uiPriority w:val="99"/>
    <w:rsid w:val="00333DB0"/>
    <w:rPr>
      <w:rFonts w:ascii="Courier New" w:hAnsi="Courier New" w:cs="Courier New"/>
      <w:sz w:val="22"/>
      <w:szCs w:val="22"/>
    </w:rPr>
  </w:style>
  <w:style w:type="paragraph" w:customStyle="1" w:styleId="Style8">
    <w:name w:val="Style8"/>
    <w:basedOn w:val="a"/>
    <w:uiPriority w:val="99"/>
    <w:rsid w:val="00333DB0"/>
    <w:pPr>
      <w:widowControl w:val="0"/>
      <w:autoSpaceDE w:val="0"/>
      <w:autoSpaceDN w:val="0"/>
      <w:adjustRightInd w:val="0"/>
      <w:spacing w:line="317" w:lineRule="exact"/>
      <w:ind w:hanging="355"/>
    </w:pPr>
  </w:style>
  <w:style w:type="paragraph" w:customStyle="1" w:styleId="Style10">
    <w:name w:val="Style10"/>
    <w:basedOn w:val="a"/>
    <w:rsid w:val="00333DB0"/>
    <w:pPr>
      <w:widowControl w:val="0"/>
      <w:autoSpaceDE w:val="0"/>
      <w:autoSpaceDN w:val="0"/>
      <w:adjustRightInd w:val="0"/>
      <w:spacing w:line="322" w:lineRule="exact"/>
      <w:ind w:firstLine="715"/>
    </w:pPr>
  </w:style>
  <w:style w:type="paragraph" w:customStyle="1" w:styleId="Style12">
    <w:name w:val="Style12"/>
    <w:basedOn w:val="a"/>
    <w:uiPriority w:val="99"/>
    <w:rsid w:val="00333DB0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character" w:customStyle="1" w:styleId="FontStyle26">
    <w:name w:val="Font Style26"/>
    <w:uiPriority w:val="99"/>
    <w:rsid w:val="00333DB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9">
    <w:name w:val="Font Style29"/>
    <w:uiPriority w:val="99"/>
    <w:rsid w:val="00333DB0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62">
    <w:name w:val="Font Style62"/>
    <w:uiPriority w:val="99"/>
    <w:rsid w:val="00333DB0"/>
    <w:rPr>
      <w:rFonts w:ascii="Times New Roman" w:hAnsi="Times New Roman" w:cs="Times New Roman"/>
      <w:sz w:val="24"/>
      <w:szCs w:val="24"/>
    </w:rPr>
  </w:style>
  <w:style w:type="character" w:customStyle="1" w:styleId="FontStyle63">
    <w:name w:val="Font Style63"/>
    <w:uiPriority w:val="99"/>
    <w:rsid w:val="00333DB0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72">
    <w:name w:val="Font Style72"/>
    <w:uiPriority w:val="99"/>
    <w:rsid w:val="00333DB0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50">
    <w:name w:val="Font Style50"/>
    <w:uiPriority w:val="99"/>
    <w:rsid w:val="00333DB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4">
    <w:name w:val="Style24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character" w:styleId="affc">
    <w:name w:val="FollowedHyperlink"/>
    <w:rsid w:val="00333DB0"/>
    <w:rPr>
      <w:color w:val="800080"/>
      <w:u w:val="single"/>
    </w:rPr>
  </w:style>
  <w:style w:type="paragraph" w:customStyle="1" w:styleId="affd">
    <w:name w:val="Название (большие)"/>
    <w:basedOn w:val="a"/>
    <w:next w:val="a"/>
    <w:rsid w:val="00333DB0"/>
    <w:pPr>
      <w:widowControl w:val="0"/>
      <w:spacing w:line="216" w:lineRule="auto"/>
      <w:jc w:val="center"/>
      <w:outlineLvl w:val="0"/>
    </w:pPr>
    <w:rPr>
      <w:caps/>
      <w:snapToGrid w:val="0"/>
      <w:sz w:val="20"/>
      <w:szCs w:val="20"/>
    </w:rPr>
  </w:style>
  <w:style w:type="paragraph" w:customStyle="1" w:styleId="affe">
    <w:name w:val="Название (обычные)"/>
    <w:basedOn w:val="a"/>
    <w:next w:val="a"/>
    <w:rsid w:val="00333DB0"/>
    <w:pPr>
      <w:widowControl w:val="0"/>
      <w:spacing w:line="216" w:lineRule="auto"/>
      <w:jc w:val="center"/>
      <w:outlineLvl w:val="0"/>
    </w:pPr>
    <w:rPr>
      <w:b/>
      <w:snapToGrid w:val="0"/>
      <w:sz w:val="20"/>
      <w:szCs w:val="20"/>
    </w:rPr>
  </w:style>
  <w:style w:type="paragraph" w:customStyle="1" w:styleId="titlep">
    <w:name w:val="titlep"/>
    <w:basedOn w:val="a"/>
    <w:rsid w:val="00333DB0"/>
    <w:pPr>
      <w:spacing w:before="240" w:after="240"/>
      <w:jc w:val="center"/>
    </w:pPr>
    <w:rPr>
      <w:b/>
      <w:bCs/>
    </w:rPr>
  </w:style>
  <w:style w:type="paragraph" w:customStyle="1" w:styleId="newncpi0">
    <w:name w:val="newncpi0"/>
    <w:basedOn w:val="a"/>
    <w:rsid w:val="00333DB0"/>
    <w:pPr>
      <w:jc w:val="both"/>
    </w:pPr>
  </w:style>
  <w:style w:type="paragraph" w:customStyle="1" w:styleId="newncpi">
    <w:name w:val="newncpi"/>
    <w:basedOn w:val="a"/>
    <w:rsid w:val="00333DB0"/>
    <w:pPr>
      <w:ind w:firstLine="567"/>
      <w:jc w:val="both"/>
    </w:pPr>
  </w:style>
  <w:style w:type="paragraph" w:customStyle="1" w:styleId="table10">
    <w:name w:val="table10"/>
    <w:basedOn w:val="a"/>
    <w:rsid w:val="00333DB0"/>
    <w:pPr>
      <w:numPr>
        <w:numId w:val="6"/>
      </w:numPr>
      <w:tabs>
        <w:tab w:val="clear" w:pos="360"/>
      </w:tabs>
      <w:ind w:left="0" w:firstLine="0"/>
    </w:pPr>
    <w:rPr>
      <w:sz w:val="20"/>
      <w:szCs w:val="20"/>
    </w:rPr>
  </w:style>
  <w:style w:type="paragraph" w:customStyle="1" w:styleId="14pt">
    <w:name w:val="Стиль Основной текст + 14 pt Знак Знак Знак"/>
    <w:basedOn w:val="a5"/>
    <w:link w:val="14pt0"/>
    <w:rsid w:val="00333DB0"/>
    <w:pPr>
      <w:jc w:val="left"/>
    </w:pPr>
    <w:rPr>
      <w:sz w:val="28"/>
    </w:rPr>
  </w:style>
  <w:style w:type="character" w:customStyle="1" w:styleId="14pt0">
    <w:name w:val="Стиль Основной текст + 14 pt Знак Знак Знак Знак"/>
    <w:link w:val="14pt"/>
    <w:rsid w:val="00333DB0"/>
    <w:rPr>
      <w:sz w:val="28"/>
      <w:szCs w:val="24"/>
    </w:rPr>
  </w:style>
  <w:style w:type="paragraph" w:customStyle="1" w:styleId="250">
    <w:name w:val="Заголовок2А5"/>
    <w:basedOn w:val="a"/>
    <w:autoRedefine/>
    <w:rsid w:val="00333DB0"/>
    <w:pPr>
      <w:keepNext/>
      <w:tabs>
        <w:tab w:val="left" w:pos="-2694"/>
        <w:tab w:val="left" w:pos="-1560"/>
        <w:tab w:val="left" w:pos="9648"/>
      </w:tabs>
      <w:spacing w:line="264" w:lineRule="auto"/>
      <w:ind w:firstLine="567"/>
      <w:jc w:val="both"/>
      <w:outlineLvl w:val="0"/>
    </w:pPr>
    <w:rPr>
      <w:b/>
      <w:i/>
      <w:kern w:val="28"/>
    </w:rPr>
  </w:style>
  <w:style w:type="paragraph" w:customStyle="1" w:styleId="Style11">
    <w:name w:val="Style11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mbria" w:hAnsi="Cambria"/>
    </w:rPr>
  </w:style>
  <w:style w:type="character" w:customStyle="1" w:styleId="FontStyle21">
    <w:name w:val="Font Style21"/>
    <w:uiPriority w:val="99"/>
    <w:rsid w:val="00333DB0"/>
    <w:rPr>
      <w:rFonts w:ascii="Cambria" w:hAnsi="Cambria" w:cs="Cambria"/>
      <w:sz w:val="16"/>
      <w:szCs w:val="16"/>
    </w:rPr>
  </w:style>
  <w:style w:type="paragraph" w:customStyle="1" w:styleId="150">
    <w:name w:val="Заголовок 1А5"/>
    <w:basedOn w:val="2"/>
    <w:autoRedefine/>
    <w:rsid w:val="00333DB0"/>
    <w:pPr>
      <w:ind w:left="0"/>
      <w:outlineLvl w:val="0"/>
    </w:pPr>
    <w:rPr>
      <w:caps/>
      <w:kern w:val="0"/>
    </w:rPr>
  </w:style>
  <w:style w:type="character" w:customStyle="1" w:styleId="FontStyle59">
    <w:name w:val="Font Style59"/>
    <w:uiPriority w:val="99"/>
    <w:rsid w:val="00333DB0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"/>
    <w:uiPriority w:val="99"/>
    <w:rsid w:val="00333DB0"/>
    <w:pPr>
      <w:widowControl w:val="0"/>
      <w:autoSpaceDE w:val="0"/>
      <w:autoSpaceDN w:val="0"/>
      <w:adjustRightInd w:val="0"/>
      <w:spacing w:line="211" w:lineRule="exact"/>
      <w:jc w:val="both"/>
    </w:pPr>
  </w:style>
  <w:style w:type="paragraph" w:customStyle="1" w:styleId="Style27">
    <w:name w:val="Style27"/>
    <w:basedOn w:val="a"/>
    <w:uiPriority w:val="99"/>
    <w:rsid w:val="00333DB0"/>
    <w:pPr>
      <w:widowControl w:val="0"/>
      <w:autoSpaceDE w:val="0"/>
      <w:autoSpaceDN w:val="0"/>
      <w:adjustRightInd w:val="0"/>
      <w:spacing w:line="168" w:lineRule="exact"/>
      <w:ind w:hanging="422"/>
    </w:pPr>
  </w:style>
  <w:style w:type="character" w:customStyle="1" w:styleId="FontStyle47">
    <w:name w:val="Font Style47"/>
    <w:uiPriority w:val="99"/>
    <w:rsid w:val="00333DB0"/>
    <w:rPr>
      <w:rFonts w:ascii="Times New Roman" w:hAnsi="Times New Roman" w:cs="Times New Roman"/>
      <w:spacing w:val="10"/>
      <w:sz w:val="14"/>
      <w:szCs w:val="14"/>
    </w:rPr>
  </w:style>
  <w:style w:type="character" w:customStyle="1" w:styleId="FontStyle52">
    <w:name w:val="Font Style52"/>
    <w:uiPriority w:val="99"/>
    <w:rsid w:val="00333DB0"/>
    <w:rPr>
      <w:rFonts w:ascii="Tahoma" w:hAnsi="Tahoma" w:cs="Tahoma"/>
      <w:b/>
      <w:bCs/>
      <w:i/>
      <w:iCs/>
      <w:spacing w:val="20"/>
      <w:sz w:val="8"/>
      <w:szCs w:val="8"/>
    </w:rPr>
  </w:style>
  <w:style w:type="character" w:customStyle="1" w:styleId="FontStyle55">
    <w:name w:val="Font Style55"/>
    <w:uiPriority w:val="99"/>
    <w:rsid w:val="00333DB0"/>
    <w:rPr>
      <w:rFonts w:ascii="Times New Roman" w:hAnsi="Times New Roman" w:cs="Times New Roman"/>
      <w:sz w:val="14"/>
      <w:szCs w:val="14"/>
    </w:rPr>
  </w:style>
  <w:style w:type="character" w:customStyle="1" w:styleId="FontStyle68">
    <w:name w:val="Font Style68"/>
    <w:uiPriority w:val="99"/>
    <w:rsid w:val="00333DB0"/>
    <w:rPr>
      <w:rFonts w:ascii="Times New Roman" w:hAnsi="Times New Roman" w:cs="Times New Roman"/>
      <w:b/>
      <w:bCs/>
      <w:i/>
      <w:iCs/>
      <w:spacing w:val="30"/>
      <w:sz w:val="12"/>
      <w:szCs w:val="12"/>
    </w:rPr>
  </w:style>
  <w:style w:type="paragraph" w:customStyle="1" w:styleId="Style15">
    <w:name w:val="Style15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40">
    <w:name w:val="Style40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character" w:customStyle="1" w:styleId="FontStyle46">
    <w:name w:val="Font Style46"/>
    <w:uiPriority w:val="99"/>
    <w:rsid w:val="00333DB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3">
    <w:name w:val="Font Style53"/>
    <w:uiPriority w:val="99"/>
    <w:rsid w:val="00333DB0"/>
    <w:rPr>
      <w:rFonts w:ascii="Lucida Sans Unicode" w:hAnsi="Lucida Sans Unicode" w:cs="Lucida Sans Unicode"/>
      <w:b/>
      <w:bCs/>
      <w:spacing w:val="-10"/>
      <w:sz w:val="20"/>
      <w:szCs w:val="20"/>
    </w:rPr>
  </w:style>
  <w:style w:type="character" w:customStyle="1" w:styleId="FontStyle54">
    <w:name w:val="Font Style54"/>
    <w:uiPriority w:val="99"/>
    <w:rsid w:val="00333DB0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2">
    <w:name w:val="Style22"/>
    <w:basedOn w:val="a"/>
    <w:uiPriority w:val="99"/>
    <w:rsid w:val="00333DB0"/>
    <w:pPr>
      <w:widowControl w:val="0"/>
      <w:autoSpaceDE w:val="0"/>
      <w:autoSpaceDN w:val="0"/>
      <w:adjustRightInd w:val="0"/>
      <w:spacing w:line="86" w:lineRule="exact"/>
      <w:jc w:val="both"/>
    </w:pPr>
  </w:style>
  <w:style w:type="paragraph" w:customStyle="1" w:styleId="Style23">
    <w:name w:val="Style23"/>
    <w:basedOn w:val="a"/>
    <w:uiPriority w:val="99"/>
    <w:rsid w:val="00333DB0"/>
    <w:pPr>
      <w:widowControl w:val="0"/>
      <w:autoSpaceDE w:val="0"/>
      <w:autoSpaceDN w:val="0"/>
      <w:adjustRightInd w:val="0"/>
      <w:spacing w:line="115" w:lineRule="exact"/>
      <w:ind w:hanging="1306"/>
    </w:pPr>
  </w:style>
  <w:style w:type="paragraph" w:customStyle="1" w:styleId="Style25">
    <w:name w:val="Style25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uiPriority w:val="99"/>
    <w:rsid w:val="00333DB0"/>
    <w:pPr>
      <w:widowControl w:val="0"/>
      <w:autoSpaceDE w:val="0"/>
      <w:autoSpaceDN w:val="0"/>
      <w:adjustRightInd w:val="0"/>
      <w:spacing w:line="86" w:lineRule="exact"/>
      <w:jc w:val="both"/>
    </w:pPr>
  </w:style>
  <w:style w:type="paragraph" w:customStyle="1" w:styleId="Style29">
    <w:name w:val="Style29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uiPriority w:val="99"/>
    <w:rsid w:val="00333DB0"/>
    <w:pPr>
      <w:widowControl w:val="0"/>
      <w:autoSpaceDE w:val="0"/>
      <w:autoSpaceDN w:val="0"/>
      <w:adjustRightInd w:val="0"/>
      <w:jc w:val="right"/>
    </w:pPr>
  </w:style>
  <w:style w:type="paragraph" w:customStyle="1" w:styleId="Style41">
    <w:name w:val="Style41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"/>
    <w:uiPriority w:val="99"/>
    <w:rsid w:val="00333DB0"/>
    <w:pPr>
      <w:widowControl w:val="0"/>
      <w:autoSpaceDE w:val="0"/>
      <w:autoSpaceDN w:val="0"/>
      <w:adjustRightInd w:val="0"/>
      <w:spacing w:line="214" w:lineRule="exact"/>
      <w:ind w:firstLine="3341"/>
    </w:pPr>
  </w:style>
  <w:style w:type="character" w:customStyle="1" w:styleId="FontStyle60">
    <w:name w:val="Font Style60"/>
    <w:uiPriority w:val="99"/>
    <w:rsid w:val="00333DB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1">
    <w:name w:val="Font Style61"/>
    <w:uiPriority w:val="99"/>
    <w:rsid w:val="00333DB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64">
    <w:name w:val="Font Style64"/>
    <w:uiPriority w:val="99"/>
    <w:rsid w:val="00333DB0"/>
    <w:rPr>
      <w:rFonts w:ascii="Tahoma" w:hAnsi="Tahoma" w:cs="Tahoma"/>
      <w:b/>
      <w:bCs/>
      <w:i/>
      <w:iCs/>
      <w:sz w:val="120"/>
      <w:szCs w:val="120"/>
    </w:rPr>
  </w:style>
  <w:style w:type="character" w:customStyle="1" w:styleId="FontStyle65">
    <w:name w:val="Font Style65"/>
    <w:uiPriority w:val="99"/>
    <w:rsid w:val="00333DB0"/>
    <w:rPr>
      <w:rFonts w:ascii="Bookman Old Style" w:hAnsi="Bookman Old Style" w:cs="Bookman Old Style"/>
      <w:b/>
      <w:bCs/>
      <w:sz w:val="132"/>
      <w:szCs w:val="132"/>
    </w:rPr>
  </w:style>
  <w:style w:type="character" w:customStyle="1" w:styleId="FontStyle66">
    <w:name w:val="Font Style66"/>
    <w:uiPriority w:val="99"/>
    <w:rsid w:val="00333DB0"/>
    <w:rPr>
      <w:rFonts w:ascii="Times New Roman" w:hAnsi="Times New Roman" w:cs="Times New Roman"/>
      <w:b/>
      <w:bCs/>
      <w:i/>
      <w:iCs/>
      <w:sz w:val="130"/>
      <w:szCs w:val="130"/>
    </w:rPr>
  </w:style>
  <w:style w:type="character" w:customStyle="1" w:styleId="FontStyle67">
    <w:name w:val="Font Style67"/>
    <w:uiPriority w:val="99"/>
    <w:rsid w:val="00333DB0"/>
    <w:rPr>
      <w:rFonts w:ascii="Times New Roman" w:hAnsi="Times New Roman" w:cs="Times New Roman"/>
      <w:b/>
      <w:bCs/>
      <w:i/>
      <w:iCs/>
      <w:spacing w:val="1000"/>
      <w:sz w:val="20"/>
      <w:szCs w:val="20"/>
    </w:rPr>
  </w:style>
  <w:style w:type="character" w:customStyle="1" w:styleId="FontStyle69">
    <w:name w:val="Font Style69"/>
    <w:uiPriority w:val="99"/>
    <w:rsid w:val="00333DB0"/>
    <w:rPr>
      <w:rFonts w:ascii="Cambria" w:hAnsi="Cambria" w:cs="Cambria"/>
      <w:spacing w:val="10"/>
      <w:sz w:val="16"/>
      <w:szCs w:val="16"/>
    </w:rPr>
  </w:style>
  <w:style w:type="character" w:customStyle="1" w:styleId="FontStyle70">
    <w:name w:val="Font Style70"/>
    <w:uiPriority w:val="99"/>
    <w:rsid w:val="00333DB0"/>
    <w:rPr>
      <w:rFonts w:ascii="Cambria" w:hAnsi="Cambria" w:cs="Cambria"/>
      <w:b/>
      <w:bCs/>
      <w:smallCaps/>
      <w:spacing w:val="10"/>
      <w:sz w:val="14"/>
      <w:szCs w:val="14"/>
    </w:rPr>
  </w:style>
  <w:style w:type="character" w:customStyle="1" w:styleId="FontStyle71">
    <w:name w:val="Font Style71"/>
    <w:uiPriority w:val="99"/>
    <w:rsid w:val="00333DB0"/>
    <w:rPr>
      <w:rFonts w:ascii="Garamond" w:hAnsi="Garamond" w:cs="Garamond"/>
      <w:b/>
      <w:bCs/>
      <w:i/>
      <w:iCs/>
      <w:spacing w:val="20"/>
      <w:sz w:val="10"/>
      <w:szCs w:val="10"/>
    </w:rPr>
  </w:style>
  <w:style w:type="character" w:customStyle="1" w:styleId="FontStyle74">
    <w:name w:val="Font Style74"/>
    <w:uiPriority w:val="99"/>
    <w:rsid w:val="00333DB0"/>
    <w:rPr>
      <w:rFonts w:ascii="Times New Roman" w:hAnsi="Times New Roman" w:cs="Times New Roman"/>
      <w:sz w:val="10"/>
      <w:szCs w:val="10"/>
    </w:rPr>
  </w:style>
  <w:style w:type="character" w:customStyle="1" w:styleId="FontStyle75">
    <w:name w:val="Font Style75"/>
    <w:uiPriority w:val="99"/>
    <w:rsid w:val="00333DB0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76">
    <w:name w:val="Font Style76"/>
    <w:uiPriority w:val="99"/>
    <w:rsid w:val="00333DB0"/>
    <w:rPr>
      <w:rFonts w:ascii="Candara" w:hAnsi="Candara" w:cs="Candara"/>
      <w:b/>
      <w:bCs/>
      <w:spacing w:val="-10"/>
      <w:sz w:val="12"/>
      <w:szCs w:val="12"/>
    </w:rPr>
  </w:style>
  <w:style w:type="character" w:customStyle="1" w:styleId="FontStyle77">
    <w:name w:val="Font Style77"/>
    <w:uiPriority w:val="99"/>
    <w:rsid w:val="00333DB0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6">
    <w:name w:val="Font Style16"/>
    <w:uiPriority w:val="99"/>
    <w:rsid w:val="00333DB0"/>
    <w:rPr>
      <w:rFonts w:ascii="Times New Roman" w:hAnsi="Times New Roman" w:cs="Times New Roman"/>
      <w:sz w:val="18"/>
      <w:szCs w:val="18"/>
    </w:rPr>
  </w:style>
  <w:style w:type="character" w:customStyle="1" w:styleId="FontStyle17">
    <w:name w:val="Font Style17"/>
    <w:uiPriority w:val="99"/>
    <w:rsid w:val="00333DB0"/>
    <w:rPr>
      <w:rFonts w:ascii="Times New Roman" w:hAnsi="Times New Roman" w:cs="Times New Roman"/>
      <w:sz w:val="18"/>
      <w:szCs w:val="18"/>
    </w:rPr>
  </w:style>
  <w:style w:type="character" w:customStyle="1" w:styleId="FontStyle89">
    <w:name w:val="Font Style89"/>
    <w:uiPriority w:val="99"/>
    <w:rsid w:val="00333DB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90">
    <w:name w:val="Font Style90"/>
    <w:uiPriority w:val="99"/>
    <w:rsid w:val="00333DB0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73">
    <w:name w:val="Font Style73"/>
    <w:uiPriority w:val="99"/>
    <w:rsid w:val="00333DB0"/>
    <w:rPr>
      <w:rFonts w:ascii="Times New Roman" w:hAnsi="Times New Roman" w:cs="Times New Roman"/>
      <w:b/>
      <w:bCs/>
      <w:i/>
      <w:iCs/>
      <w:sz w:val="10"/>
      <w:szCs w:val="10"/>
    </w:rPr>
  </w:style>
  <w:style w:type="character" w:customStyle="1" w:styleId="FontStyle78">
    <w:name w:val="Font Style78"/>
    <w:uiPriority w:val="99"/>
    <w:rsid w:val="00333DB0"/>
    <w:rPr>
      <w:rFonts w:ascii="Arial Black" w:hAnsi="Arial Black" w:cs="Arial Black"/>
      <w:sz w:val="12"/>
      <w:szCs w:val="12"/>
    </w:rPr>
  </w:style>
  <w:style w:type="character" w:customStyle="1" w:styleId="FontStyle80">
    <w:name w:val="Font Style80"/>
    <w:uiPriority w:val="99"/>
    <w:rsid w:val="00333DB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1">
    <w:name w:val="Font Style81"/>
    <w:uiPriority w:val="99"/>
    <w:rsid w:val="00333DB0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333DB0"/>
    <w:pPr>
      <w:widowControl w:val="0"/>
      <w:autoSpaceDE w:val="0"/>
      <w:autoSpaceDN w:val="0"/>
      <w:adjustRightInd w:val="0"/>
      <w:spacing w:line="96" w:lineRule="exact"/>
      <w:jc w:val="both"/>
    </w:pPr>
  </w:style>
  <w:style w:type="paragraph" w:customStyle="1" w:styleId="Style38">
    <w:name w:val="Style38"/>
    <w:basedOn w:val="a"/>
    <w:uiPriority w:val="99"/>
    <w:rsid w:val="00333DB0"/>
    <w:pPr>
      <w:widowControl w:val="0"/>
      <w:autoSpaceDE w:val="0"/>
      <w:autoSpaceDN w:val="0"/>
      <w:adjustRightInd w:val="0"/>
      <w:spacing w:line="211" w:lineRule="exact"/>
      <w:ind w:firstLine="86"/>
      <w:jc w:val="both"/>
    </w:pPr>
  </w:style>
  <w:style w:type="paragraph" w:customStyle="1" w:styleId="Style61">
    <w:name w:val="Style61"/>
    <w:basedOn w:val="a"/>
    <w:uiPriority w:val="99"/>
    <w:rsid w:val="00333DB0"/>
    <w:pPr>
      <w:widowControl w:val="0"/>
      <w:autoSpaceDE w:val="0"/>
      <w:autoSpaceDN w:val="0"/>
      <w:adjustRightInd w:val="0"/>
      <w:spacing w:line="168" w:lineRule="exact"/>
      <w:ind w:hanging="1435"/>
    </w:pPr>
  </w:style>
  <w:style w:type="character" w:customStyle="1" w:styleId="FontStyle85">
    <w:name w:val="Font Style85"/>
    <w:uiPriority w:val="99"/>
    <w:rsid w:val="00333DB0"/>
    <w:rPr>
      <w:rFonts w:ascii="Times New Roman" w:hAnsi="Times New Roman" w:cs="Times New Roman"/>
      <w:b/>
      <w:bCs/>
      <w:spacing w:val="-10"/>
      <w:sz w:val="16"/>
      <w:szCs w:val="16"/>
    </w:rPr>
  </w:style>
  <w:style w:type="paragraph" w:customStyle="1" w:styleId="Style46">
    <w:name w:val="Style46"/>
    <w:basedOn w:val="a"/>
    <w:uiPriority w:val="99"/>
    <w:rsid w:val="00333DB0"/>
    <w:pPr>
      <w:widowControl w:val="0"/>
      <w:autoSpaceDE w:val="0"/>
      <w:autoSpaceDN w:val="0"/>
      <w:adjustRightInd w:val="0"/>
      <w:spacing w:line="91" w:lineRule="exact"/>
      <w:jc w:val="both"/>
    </w:pPr>
  </w:style>
  <w:style w:type="paragraph" w:customStyle="1" w:styleId="Style19">
    <w:name w:val="Style19"/>
    <w:basedOn w:val="a"/>
    <w:uiPriority w:val="99"/>
    <w:rsid w:val="00333DB0"/>
    <w:pPr>
      <w:widowControl w:val="0"/>
      <w:autoSpaceDE w:val="0"/>
      <w:autoSpaceDN w:val="0"/>
      <w:adjustRightInd w:val="0"/>
      <w:spacing w:line="130" w:lineRule="exact"/>
    </w:pPr>
  </w:style>
  <w:style w:type="paragraph" w:customStyle="1" w:styleId="Style44">
    <w:name w:val="Style44"/>
    <w:basedOn w:val="a"/>
    <w:uiPriority w:val="99"/>
    <w:rsid w:val="00333DB0"/>
    <w:pPr>
      <w:widowControl w:val="0"/>
      <w:autoSpaceDE w:val="0"/>
      <w:autoSpaceDN w:val="0"/>
      <w:adjustRightInd w:val="0"/>
      <w:spacing w:line="173" w:lineRule="exact"/>
      <w:ind w:hanging="854"/>
    </w:pPr>
  </w:style>
  <w:style w:type="character" w:customStyle="1" w:styleId="FontStyle79">
    <w:name w:val="Font Style79"/>
    <w:uiPriority w:val="99"/>
    <w:rsid w:val="00333DB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1">
    <w:name w:val="Font Style31"/>
    <w:uiPriority w:val="99"/>
    <w:rsid w:val="00333DB0"/>
    <w:rPr>
      <w:rFonts w:ascii="Constantia" w:hAnsi="Constantia" w:cs="Constantia"/>
      <w:i/>
      <w:iCs/>
      <w:spacing w:val="20"/>
      <w:sz w:val="18"/>
      <w:szCs w:val="18"/>
    </w:rPr>
  </w:style>
  <w:style w:type="paragraph" w:customStyle="1" w:styleId="Style17">
    <w:name w:val="Style17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character" w:customStyle="1" w:styleId="FontStyle32">
    <w:name w:val="Font Style32"/>
    <w:uiPriority w:val="99"/>
    <w:rsid w:val="00333DB0"/>
    <w:rPr>
      <w:rFonts w:ascii="Times New Roman" w:hAnsi="Times New Roman" w:cs="Times New Roman"/>
      <w:smallCaps/>
      <w:sz w:val="20"/>
      <w:szCs w:val="20"/>
    </w:rPr>
  </w:style>
  <w:style w:type="character" w:customStyle="1" w:styleId="FontStyle33">
    <w:name w:val="Font Style33"/>
    <w:uiPriority w:val="99"/>
    <w:rsid w:val="00333DB0"/>
    <w:rPr>
      <w:rFonts w:ascii="Courier New" w:hAnsi="Courier New" w:cs="Courier New"/>
      <w:b/>
      <w:bCs/>
      <w:sz w:val="16"/>
      <w:szCs w:val="16"/>
    </w:rPr>
  </w:style>
  <w:style w:type="character" w:customStyle="1" w:styleId="FontStyle34">
    <w:name w:val="Font Style34"/>
    <w:uiPriority w:val="99"/>
    <w:rsid w:val="00333DB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7">
    <w:name w:val="Font Style37"/>
    <w:uiPriority w:val="99"/>
    <w:rsid w:val="00333DB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8">
    <w:name w:val="Font Style38"/>
    <w:rsid w:val="00333DB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2">
    <w:name w:val="Font Style42"/>
    <w:uiPriority w:val="99"/>
    <w:rsid w:val="00333DB0"/>
    <w:rPr>
      <w:rFonts w:ascii="Times New Roman" w:hAnsi="Times New Roman" w:cs="Times New Roman"/>
      <w:sz w:val="16"/>
      <w:szCs w:val="16"/>
    </w:rPr>
  </w:style>
  <w:style w:type="character" w:customStyle="1" w:styleId="FontStyle43">
    <w:name w:val="Font Style43"/>
    <w:uiPriority w:val="99"/>
    <w:rsid w:val="00333DB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5">
    <w:name w:val="Font Style35"/>
    <w:uiPriority w:val="99"/>
    <w:rsid w:val="00333DB0"/>
    <w:rPr>
      <w:rFonts w:ascii="Cambria" w:hAnsi="Cambria" w:cs="Cambria"/>
      <w:smallCaps/>
      <w:sz w:val="14"/>
      <w:szCs w:val="14"/>
    </w:rPr>
  </w:style>
  <w:style w:type="paragraph" w:customStyle="1" w:styleId="Style18">
    <w:name w:val="Style18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20">
    <w:name w:val="Style20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character" w:customStyle="1" w:styleId="FontStyle39">
    <w:name w:val="Font Style39"/>
    <w:uiPriority w:val="99"/>
    <w:rsid w:val="00333DB0"/>
    <w:rPr>
      <w:rFonts w:ascii="Bookman Old Style" w:hAnsi="Bookman Old Style" w:cs="Bookman Old Style"/>
      <w:sz w:val="16"/>
      <w:szCs w:val="16"/>
    </w:rPr>
  </w:style>
  <w:style w:type="character" w:customStyle="1" w:styleId="FontStyle40">
    <w:name w:val="Font Style40"/>
    <w:uiPriority w:val="99"/>
    <w:rsid w:val="00333DB0"/>
    <w:rPr>
      <w:rFonts w:ascii="Courier New" w:hAnsi="Courier New" w:cs="Courier New"/>
      <w:b/>
      <w:bCs/>
      <w:sz w:val="24"/>
      <w:szCs w:val="24"/>
    </w:rPr>
  </w:style>
  <w:style w:type="character" w:customStyle="1" w:styleId="FontStyle41">
    <w:name w:val="Font Style41"/>
    <w:uiPriority w:val="99"/>
    <w:rsid w:val="00333DB0"/>
    <w:rPr>
      <w:rFonts w:ascii="Book Antiqua" w:hAnsi="Book Antiqua" w:cs="Book Antiqua"/>
      <w:sz w:val="22"/>
      <w:szCs w:val="22"/>
    </w:rPr>
  </w:style>
  <w:style w:type="character" w:customStyle="1" w:styleId="FontStyle44">
    <w:name w:val="Font Style44"/>
    <w:uiPriority w:val="99"/>
    <w:rsid w:val="00333DB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6">
    <w:name w:val="Font Style36"/>
    <w:uiPriority w:val="99"/>
    <w:rsid w:val="00333DB0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8">
    <w:name w:val="Font Style18"/>
    <w:uiPriority w:val="99"/>
    <w:rsid w:val="00333DB0"/>
    <w:rPr>
      <w:rFonts w:ascii="Times New Roman" w:hAnsi="Times New Roman" w:cs="Times New Roman"/>
      <w:sz w:val="16"/>
      <w:szCs w:val="16"/>
    </w:rPr>
  </w:style>
  <w:style w:type="character" w:customStyle="1" w:styleId="FontStyle20">
    <w:name w:val="Font Style20"/>
    <w:rsid w:val="00333DB0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7">
    <w:name w:val="Font Style27"/>
    <w:uiPriority w:val="99"/>
    <w:rsid w:val="00333DB0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28">
    <w:name w:val="Font Style28"/>
    <w:uiPriority w:val="99"/>
    <w:rsid w:val="00333DB0"/>
    <w:rPr>
      <w:rFonts w:ascii="Times New Roman" w:hAnsi="Times New Roman" w:cs="Times New Roman"/>
      <w:b/>
      <w:bCs/>
      <w:sz w:val="8"/>
      <w:szCs w:val="8"/>
    </w:rPr>
  </w:style>
  <w:style w:type="paragraph" w:styleId="2b">
    <w:name w:val="toc 2"/>
    <w:basedOn w:val="a"/>
    <w:next w:val="a"/>
    <w:autoRedefine/>
    <w:rsid w:val="00333DB0"/>
    <w:pPr>
      <w:ind w:left="200" w:firstLine="397"/>
      <w:jc w:val="both"/>
    </w:pPr>
    <w:rPr>
      <w:sz w:val="20"/>
      <w:szCs w:val="20"/>
    </w:rPr>
  </w:style>
  <w:style w:type="paragraph" w:styleId="39">
    <w:name w:val="toc 3"/>
    <w:basedOn w:val="a"/>
    <w:next w:val="a"/>
    <w:autoRedefine/>
    <w:rsid w:val="00333DB0"/>
    <w:pPr>
      <w:ind w:left="400" w:firstLine="397"/>
      <w:jc w:val="both"/>
    </w:pPr>
    <w:rPr>
      <w:sz w:val="20"/>
      <w:szCs w:val="20"/>
    </w:rPr>
  </w:style>
  <w:style w:type="paragraph" w:styleId="41">
    <w:name w:val="toc 4"/>
    <w:basedOn w:val="a"/>
    <w:next w:val="a"/>
    <w:autoRedefine/>
    <w:rsid w:val="00333DB0"/>
    <w:pPr>
      <w:ind w:left="600" w:firstLine="397"/>
      <w:jc w:val="both"/>
    </w:pPr>
    <w:rPr>
      <w:sz w:val="20"/>
      <w:szCs w:val="20"/>
    </w:rPr>
  </w:style>
  <w:style w:type="paragraph" w:styleId="51">
    <w:name w:val="toc 5"/>
    <w:basedOn w:val="a"/>
    <w:next w:val="a"/>
    <w:autoRedefine/>
    <w:rsid w:val="00333DB0"/>
    <w:pPr>
      <w:ind w:left="800" w:firstLine="397"/>
      <w:jc w:val="both"/>
    </w:pPr>
    <w:rPr>
      <w:sz w:val="20"/>
      <w:szCs w:val="20"/>
    </w:rPr>
  </w:style>
  <w:style w:type="paragraph" w:styleId="61">
    <w:name w:val="toc 6"/>
    <w:basedOn w:val="a"/>
    <w:next w:val="a"/>
    <w:autoRedefine/>
    <w:rsid w:val="00333DB0"/>
    <w:pPr>
      <w:ind w:left="1000" w:firstLine="397"/>
      <w:jc w:val="both"/>
    </w:pPr>
    <w:rPr>
      <w:sz w:val="20"/>
      <w:szCs w:val="20"/>
    </w:rPr>
  </w:style>
  <w:style w:type="paragraph" w:styleId="73">
    <w:name w:val="toc 7"/>
    <w:basedOn w:val="a"/>
    <w:next w:val="a"/>
    <w:autoRedefine/>
    <w:rsid w:val="00333DB0"/>
    <w:pPr>
      <w:ind w:left="1200" w:firstLine="397"/>
      <w:jc w:val="both"/>
    </w:pPr>
    <w:rPr>
      <w:sz w:val="20"/>
      <w:szCs w:val="20"/>
    </w:rPr>
  </w:style>
  <w:style w:type="paragraph" w:styleId="83">
    <w:name w:val="toc 8"/>
    <w:basedOn w:val="a"/>
    <w:next w:val="a"/>
    <w:autoRedefine/>
    <w:rsid w:val="00333DB0"/>
    <w:pPr>
      <w:ind w:left="1400" w:firstLine="397"/>
      <w:jc w:val="both"/>
    </w:pPr>
    <w:rPr>
      <w:sz w:val="20"/>
      <w:szCs w:val="20"/>
    </w:rPr>
  </w:style>
  <w:style w:type="paragraph" w:styleId="91">
    <w:name w:val="toc 9"/>
    <w:basedOn w:val="a"/>
    <w:next w:val="a"/>
    <w:autoRedefine/>
    <w:rsid w:val="00333DB0"/>
    <w:pPr>
      <w:ind w:left="1600" w:firstLine="397"/>
      <w:jc w:val="both"/>
    </w:pPr>
    <w:rPr>
      <w:sz w:val="20"/>
      <w:szCs w:val="20"/>
    </w:rPr>
  </w:style>
  <w:style w:type="paragraph" w:customStyle="1" w:styleId="151">
    <w:name w:val="Заголовок1А5"/>
    <w:basedOn w:val="1"/>
    <w:autoRedefine/>
    <w:rsid w:val="00333DB0"/>
    <w:pPr>
      <w:ind w:firstLine="567"/>
      <w:jc w:val="both"/>
    </w:pPr>
    <w:rPr>
      <w:i/>
      <w:sz w:val="24"/>
      <w:szCs w:val="24"/>
    </w:rPr>
  </w:style>
  <w:style w:type="paragraph" w:customStyle="1" w:styleId="52">
    <w:name w:val="Название таблицыА5"/>
    <w:basedOn w:val="a"/>
    <w:autoRedefine/>
    <w:rsid w:val="00333DB0"/>
    <w:pPr>
      <w:jc w:val="both"/>
    </w:pPr>
    <w:rPr>
      <w:spacing w:val="40"/>
      <w:sz w:val="20"/>
      <w:szCs w:val="20"/>
    </w:rPr>
  </w:style>
  <w:style w:type="character" w:customStyle="1" w:styleId="FontStyle45">
    <w:name w:val="Font Style45"/>
    <w:uiPriority w:val="99"/>
    <w:rsid w:val="00333DB0"/>
    <w:rPr>
      <w:rFonts w:ascii="Times New Roman" w:hAnsi="Times New Roman" w:cs="Times New Roman"/>
      <w:b/>
      <w:bCs/>
      <w:sz w:val="14"/>
      <w:szCs w:val="14"/>
    </w:rPr>
  </w:style>
  <w:style w:type="paragraph" w:customStyle="1" w:styleId="53">
    <w:name w:val="Обычный А5"/>
    <w:basedOn w:val="a"/>
    <w:rsid w:val="00333DB0"/>
    <w:pPr>
      <w:ind w:firstLine="284"/>
      <w:jc w:val="both"/>
    </w:pPr>
    <w:rPr>
      <w:sz w:val="20"/>
      <w:szCs w:val="20"/>
    </w:rPr>
  </w:style>
  <w:style w:type="paragraph" w:styleId="afff">
    <w:name w:val="footnote text"/>
    <w:basedOn w:val="a"/>
    <w:link w:val="afff0"/>
    <w:rsid w:val="00333DB0"/>
    <w:pPr>
      <w:jc w:val="center"/>
    </w:pPr>
    <w:rPr>
      <w:b/>
      <w:sz w:val="20"/>
      <w:szCs w:val="20"/>
    </w:rPr>
  </w:style>
  <w:style w:type="character" w:customStyle="1" w:styleId="afff0">
    <w:name w:val="Текст сноски Знак"/>
    <w:basedOn w:val="a0"/>
    <w:link w:val="afff"/>
    <w:rsid w:val="00333DB0"/>
    <w:rPr>
      <w:b/>
    </w:rPr>
  </w:style>
  <w:style w:type="character" w:styleId="afff1">
    <w:name w:val="footnote reference"/>
    <w:rsid w:val="00333DB0"/>
    <w:rPr>
      <w:vertAlign w:val="superscript"/>
    </w:rPr>
  </w:style>
  <w:style w:type="paragraph" w:customStyle="1" w:styleId="Style75">
    <w:name w:val="Style75"/>
    <w:basedOn w:val="a"/>
    <w:uiPriority w:val="99"/>
    <w:rsid w:val="00333DB0"/>
    <w:pPr>
      <w:widowControl w:val="0"/>
      <w:autoSpaceDE w:val="0"/>
      <w:autoSpaceDN w:val="0"/>
      <w:adjustRightInd w:val="0"/>
      <w:spacing w:line="197" w:lineRule="exact"/>
      <w:ind w:hanging="322"/>
    </w:pPr>
  </w:style>
  <w:style w:type="paragraph" w:customStyle="1" w:styleId="Style77">
    <w:name w:val="Style77"/>
    <w:basedOn w:val="a"/>
    <w:uiPriority w:val="99"/>
    <w:rsid w:val="00333DB0"/>
    <w:pPr>
      <w:widowControl w:val="0"/>
      <w:autoSpaceDE w:val="0"/>
      <w:autoSpaceDN w:val="0"/>
      <w:adjustRightInd w:val="0"/>
      <w:spacing w:line="192" w:lineRule="exact"/>
      <w:jc w:val="both"/>
    </w:pPr>
  </w:style>
  <w:style w:type="character" w:customStyle="1" w:styleId="FontStyle99">
    <w:name w:val="Font Style99"/>
    <w:uiPriority w:val="99"/>
    <w:rsid w:val="00333DB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0">
    <w:name w:val="Font Style100"/>
    <w:uiPriority w:val="99"/>
    <w:rsid w:val="00333DB0"/>
    <w:rPr>
      <w:rFonts w:ascii="Times New Roman" w:hAnsi="Times New Roman" w:cs="Times New Roman"/>
      <w:smallCaps/>
      <w:spacing w:val="10"/>
      <w:sz w:val="16"/>
      <w:szCs w:val="16"/>
    </w:rPr>
  </w:style>
  <w:style w:type="character" w:customStyle="1" w:styleId="FontStyle49">
    <w:name w:val="Font Style49"/>
    <w:uiPriority w:val="99"/>
    <w:rsid w:val="00333DB0"/>
    <w:rPr>
      <w:rFonts w:ascii="Times New Roman" w:hAnsi="Times New Roman" w:cs="Times New Roman"/>
      <w:i/>
      <w:iCs/>
      <w:spacing w:val="10"/>
      <w:sz w:val="20"/>
      <w:szCs w:val="20"/>
    </w:rPr>
  </w:style>
  <w:style w:type="character" w:customStyle="1" w:styleId="FontStyle58">
    <w:name w:val="Font Style58"/>
    <w:uiPriority w:val="99"/>
    <w:rsid w:val="00333DB0"/>
    <w:rPr>
      <w:rFonts w:ascii="Times New Roman" w:hAnsi="Times New Roman" w:cs="Times New Roman"/>
      <w:sz w:val="16"/>
      <w:szCs w:val="16"/>
    </w:rPr>
  </w:style>
  <w:style w:type="character" w:customStyle="1" w:styleId="FontStyle57">
    <w:name w:val="Font Style57"/>
    <w:uiPriority w:val="99"/>
    <w:rsid w:val="00333DB0"/>
    <w:rPr>
      <w:rFonts w:ascii="Times New Roman" w:hAnsi="Times New Roman" w:cs="Times New Roman"/>
      <w:b/>
      <w:bCs/>
      <w:spacing w:val="10"/>
      <w:sz w:val="16"/>
      <w:szCs w:val="16"/>
    </w:rPr>
  </w:style>
  <w:style w:type="paragraph" w:styleId="afff2">
    <w:name w:val="endnote text"/>
    <w:basedOn w:val="a"/>
    <w:link w:val="afff3"/>
    <w:uiPriority w:val="99"/>
    <w:unhideWhenUsed/>
    <w:rsid w:val="00333DB0"/>
    <w:rPr>
      <w:sz w:val="20"/>
      <w:szCs w:val="20"/>
    </w:rPr>
  </w:style>
  <w:style w:type="character" w:customStyle="1" w:styleId="afff3">
    <w:name w:val="Текст концевой сноски Знак"/>
    <w:basedOn w:val="a0"/>
    <w:link w:val="afff2"/>
    <w:uiPriority w:val="99"/>
    <w:rsid w:val="00333DB0"/>
  </w:style>
  <w:style w:type="character" w:styleId="afff4">
    <w:name w:val="endnote reference"/>
    <w:uiPriority w:val="99"/>
    <w:unhideWhenUsed/>
    <w:rsid w:val="00333DB0"/>
    <w:rPr>
      <w:vertAlign w:val="superscript"/>
    </w:rPr>
  </w:style>
  <w:style w:type="paragraph" w:customStyle="1" w:styleId="Style30">
    <w:name w:val="Style30"/>
    <w:basedOn w:val="a"/>
    <w:uiPriority w:val="99"/>
    <w:rsid w:val="00333DB0"/>
    <w:pPr>
      <w:widowControl w:val="0"/>
      <w:autoSpaceDE w:val="0"/>
      <w:autoSpaceDN w:val="0"/>
      <w:adjustRightInd w:val="0"/>
      <w:spacing w:line="329" w:lineRule="exact"/>
      <w:ind w:firstLine="274"/>
    </w:pPr>
  </w:style>
  <w:style w:type="character" w:customStyle="1" w:styleId="FontStyle121">
    <w:name w:val="Font Style121"/>
    <w:uiPriority w:val="99"/>
    <w:rsid w:val="00333DB0"/>
    <w:rPr>
      <w:rFonts w:ascii="Times New Roman" w:hAnsi="Times New Roman" w:cs="Times New Roman"/>
      <w:sz w:val="26"/>
      <w:szCs w:val="26"/>
    </w:rPr>
  </w:style>
  <w:style w:type="paragraph" w:customStyle="1" w:styleId="Style36">
    <w:name w:val="Style36"/>
    <w:basedOn w:val="a"/>
    <w:uiPriority w:val="99"/>
    <w:rsid w:val="00333DB0"/>
    <w:pPr>
      <w:widowControl w:val="0"/>
      <w:autoSpaceDE w:val="0"/>
      <w:autoSpaceDN w:val="0"/>
      <w:adjustRightInd w:val="0"/>
      <w:spacing w:line="323" w:lineRule="exact"/>
      <w:ind w:firstLine="696"/>
      <w:jc w:val="both"/>
    </w:pPr>
  </w:style>
  <w:style w:type="character" w:customStyle="1" w:styleId="FontStyle123">
    <w:name w:val="Font Style123"/>
    <w:uiPriority w:val="99"/>
    <w:rsid w:val="00333DB0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uiPriority w:val="99"/>
    <w:rsid w:val="00333DB0"/>
    <w:rPr>
      <w:rFonts w:ascii="Times New Roman" w:hAnsi="Times New Roman" w:cs="Times New Roman"/>
      <w:sz w:val="26"/>
      <w:szCs w:val="26"/>
    </w:rPr>
  </w:style>
  <w:style w:type="paragraph" w:customStyle="1" w:styleId="Style43">
    <w:name w:val="Style43"/>
    <w:basedOn w:val="a"/>
    <w:uiPriority w:val="99"/>
    <w:rsid w:val="00333DB0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64">
    <w:name w:val="Style64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character" w:customStyle="1" w:styleId="FontStyle124">
    <w:name w:val="Font Style124"/>
    <w:uiPriority w:val="99"/>
    <w:rsid w:val="00333DB0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125">
    <w:name w:val="Font Style125"/>
    <w:uiPriority w:val="99"/>
    <w:rsid w:val="00333DB0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86">
    <w:name w:val="Style86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paragraph" w:customStyle="1" w:styleId="Style83">
    <w:name w:val="Style83"/>
    <w:basedOn w:val="a"/>
    <w:uiPriority w:val="99"/>
    <w:rsid w:val="00333DB0"/>
    <w:pPr>
      <w:widowControl w:val="0"/>
      <w:autoSpaceDE w:val="0"/>
      <w:autoSpaceDN w:val="0"/>
      <w:adjustRightInd w:val="0"/>
      <w:spacing w:line="322" w:lineRule="exact"/>
      <w:ind w:firstLine="691"/>
      <w:jc w:val="both"/>
    </w:pPr>
  </w:style>
  <w:style w:type="paragraph" w:customStyle="1" w:styleId="Style56">
    <w:name w:val="Style56"/>
    <w:basedOn w:val="a"/>
    <w:uiPriority w:val="99"/>
    <w:rsid w:val="00333DB0"/>
    <w:pPr>
      <w:widowControl w:val="0"/>
      <w:autoSpaceDE w:val="0"/>
      <w:autoSpaceDN w:val="0"/>
      <w:adjustRightInd w:val="0"/>
      <w:spacing w:line="398" w:lineRule="exact"/>
      <w:ind w:hanging="557"/>
    </w:pPr>
  </w:style>
  <w:style w:type="paragraph" w:customStyle="1" w:styleId="Style71">
    <w:name w:val="Style71"/>
    <w:basedOn w:val="a"/>
    <w:uiPriority w:val="99"/>
    <w:rsid w:val="00333DB0"/>
    <w:pPr>
      <w:widowControl w:val="0"/>
      <w:autoSpaceDE w:val="0"/>
      <w:autoSpaceDN w:val="0"/>
      <w:adjustRightInd w:val="0"/>
      <w:spacing w:line="221" w:lineRule="exact"/>
      <w:ind w:hanging="1090"/>
    </w:pPr>
  </w:style>
  <w:style w:type="paragraph" w:customStyle="1" w:styleId="Style73">
    <w:name w:val="Style73"/>
    <w:basedOn w:val="a"/>
    <w:uiPriority w:val="99"/>
    <w:rsid w:val="00333DB0"/>
    <w:pPr>
      <w:widowControl w:val="0"/>
      <w:autoSpaceDE w:val="0"/>
      <w:autoSpaceDN w:val="0"/>
      <w:adjustRightInd w:val="0"/>
      <w:spacing w:line="226" w:lineRule="exact"/>
      <w:jc w:val="center"/>
    </w:pPr>
  </w:style>
  <w:style w:type="paragraph" w:customStyle="1" w:styleId="Style84">
    <w:name w:val="Style84"/>
    <w:basedOn w:val="a"/>
    <w:uiPriority w:val="99"/>
    <w:rsid w:val="00333DB0"/>
    <w:pPr>
      <w:widowControl w:val="0"/>
      <w:autoSpaceDE w:val="0"/>
      <w:autoSpaceDN w:val="0"/>
      <w:adjustRightInd w:val="0"/>
      <w:spacing w:line="226" w:lineRule="exact"/>
      <w:ind w:hanging="2011"/>
    </w:pPr>
  </w:style>
  <w:style w:type="character" w:customStyle="1" w:styleId="FontStyle104">
    <w:name w:val="Font Style104"/>
    <w:uiPriority w:val="99"/>
    <w:rsid w:val="00333DB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11">
    <w:name w:val="Font Style111"/>
    <w:uiPriority w:val="99"/>
    <w:rsid w:val="00333DB0"/>
    <w:rPr>
      <w:rFonts w:ascii="Times New Roman" w:hAnsi="Times New Roman" w:cs="Times New Roman"/>
      <w:b/>
      <w:bCs/>
      <w:w w:val="250"/>
      <w:sz w:val="8"/>
      <w:szCs w:val="8"/>
    </w:rPr>
  </w:style>
  <w:style w:type="character" w:customStyle="1" w:styleId="FontStyle112">
    <w:name w:val="Font Style112"/>
    <w:uiPriority w:val="99"/>
    <w:rsid w:val="00333DB0"/>
    <w:rPr>
      <w:rFonts w:ascii="Garamond" w:hAnsi="Garamond" w:cs="Garamond"/>
      <w:b/>
      <w:bCs/>
      <w:i/>
      <w:iCs/>
      <w:sz w:val="10"/>
      <w:szCs w:val="10"/>
    </w:rPr>
  </w:style>
  <w:style w:type="character" w:customStyle="1" w:styleId="FontStyle113">
    <w:name w:val="Font Style113"/>
    <w:uiPriority w:val="99"/>
    <w:rsid w:val="00333DB0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114">
    <w:name w:val="Font Style114"/>
    <w:uiPriority w:val="99"/>
    <w:rsid w:val="00333DB0"/>
    <w:rPr>
      <w:rFonts w:ascii="Times New Roman" w:hAnsi="Times New Roman" w:cs="Times New Roman"/>
      <w:i/>
      <w:iCs/>
      <w:sz w:val="8"/>
      <w:szCs w:val="8"/>
    </w:rPr>
  </w:style>
  <w:style w:type="character" w:customStyle="1" w:styleId="FontStyle116">
    <w:name w:val="Font Style116"/>
    <w:uiPriority w:val="99"/>
    <w:rsid w:val="00333DB0"/>
    <w:rPr>
      <w:rFonts w:ascii="Times New Roman" w:hAnsi="Times New Roman" w:cs="Times New Roman"/>
      <w:b/>
      <w:bCs/>
      <w:sz w:val="14"/>
      <w:szCs w:val="14"/>
    </w:rPr>
  </w:style>
  <w:style w:type="paragraph" w:customStyle="1" w:styleId="Style55">
    <w:name w:val="Style55"/>
    <w:basedOn w:val="a"/>
    <w:uiPriority w:val="99"/>
    <w:rsid w:val="00333DB0"/>
    <w:pPr>
      <w:widowControl w:val="0"/>
      <w:autoSpaceDE w:val="0"/>
      <w:autoSpaceDN w:val="0"/>
      <w:adjustRightInd w:val="0"/>
      <w:spacing w:line="274" w:lineRule="exact"/>
      <w:ind w:hanging="360"/>
    </w:pPr>
  </w:style>
  <w:style w:type="paragraph" w:customStyle="1" w:styleId="Style62">
    <w:name w:val="Style62"/>
    <w:basedOn w:val="a"/>
    <w:uiPriority w:val="99"/>
    <w:rsid w:val="00333DB0"/>
    <w:pPr>
      <w:widowControl w:val="0"/>
      <w:autoSpaceDE w:val="0"/>
      <w:autoSpaceDN w:val="0"/>
      <w:adjustRightInd w:val="0"/>
      <w:spacing w:line="274" w:lineRule="exact"/>
      <w:ind w:hanging="432"/>
      <w:jc w:val="both"/>
    </w:pPr>
  </w:style>
  <w:style w:type="paragraph" w:customStyle="1" w:styleId="Style74">
    <w:name w:val="Style74"/>
    <w:basedOn w:val="a"/>
    <w:uiPriority w:val="99"/>
    <w:rsid w:val="00333DB0"/>
    <w:pPr>
      <w:widowControl w:val="0"/>
      <w:autoSpaceDE w:val="0"/>
      <w:autoSpaceDN w:val="0"/>
      <w:adjustRightInd w:val="0"/>
      <w:jc w:val="center"/>
    </w:pPr>
  </w:style>
  <w:style w:type="paragraph" w:customStyle="1" w:styleId="Style54">
    <w:name w:val="Style54"/>
    <w:basedOn w:val="a"/>
    <w:uiPriority w:val="99"/>
    <w:rsid w:val="00333DB0"/>
    <w:pPr>
      <w:widowControl w:val="0"/>
      <w:autoSpaceDE w:val="0"/>
      <w:autoSpaceDN w:val="0"/>
      <w:adjustRightInd w:val="0"/>
    </w:pPr>
  </w:style>
  <w:style w:type="character" w:customStyle="1" w:styleId="FontStyle88">
    <w:name w:val="Font Style88"/>
    <w:uiPriority w:val="99"/>
    <w:rsid w:val="00333DB0"/>
    <w:rPr>
      <w:rFonts w:ascii="Times New Roman" w:hAnsi="Times New Roman" w:cs="Times New Roman"/>
      <w:sz w:val="24"/>
      <w:szCs w:val="24"/>
    </w:rPr>
  </w:style>
  <w:style w:type="character" w:customStyle="1" w:styleId="FontStyle96">
    <w:name w:val="Font Style96"/>
    <w:uiPriority w:val="99"/>
    <w:rsid w:val="00333DB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97">
    <w:name w:val="Font Style97"/>
    <w:uiPriority w:val="99"/>
    <w:rsid w:val="00333DB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7">
    <w:name w:val="Font Style117"/>
    <w:uiPriority w:val="99"/>
    <w:rsid w:val="00333DB0"/>
    <w:rPr>
      <w:rFonts w:ascii="Times New Roman" w:hAnsi="Times New Roman" w:cs="Times New Roman"/>
      <w:smallCaps/>
      <w:sz w:val="20"/>
      <w:szCs w:val="20"/>
    </w:rPr>
  </w:style>
  <w:style w:type="character" w:customStyle="1" w:styleId="FontStyle119">
    <w:name w:val="Font Style119"/>
    <w:uiPriority w:val="99"/>
    <w:rsid w:val="00333DB0"/>
    <w:rPr>
      <w:rFonts w:ascii="Times New Roman" w:hAnsi="Times New Roman" w:cs="Times New Roman"/>
      <w:smallCaps/>
      <w:sz w:val="24"/>
      <w:szCs w:val="24"/>
    </w:rPr>
  </w:style>
  <w:style w:type="character" w:customStyle="1" w:styleId="FontStyle122">
    <w:name w:val="Font Style122"/>
    <w:uiPriority w:val="99"/>
    <w:rsid w:val="00333DB0"/>
    <w:rPr>
      <w:rFonts w:ascii="Constantia" w:hAnsi="Constantia" w:cs="Constantia"/>
      <w:b/>
      <w:bCs/>
      <w:smallCaps/>
      <w:sz w:val="24"/>
      <w:szCs w:val="24"/>
    </w:rPr>
  </w:style>
  <w:style w:type="character" w:customStyle="1" w:styleId="FontStyle131">
    <w:name w:val="Font Style131"/>
    <w:uiPriority w:val="99"/>
    <w:rsid w:val="00333DB0"/>
    <w:rPr>
      <w:rFonts w:ascii="Times New Roman" w:hAnsi="Times New Roman" w:cs="Times New Roman"/>
      <w:sz w:val="18"/>
      <w:szCs w:val="18"/>
    </w:rPr>
  </w:style>
  <w:style w:type="character" w:customStyle="1" w:styleId="FontStyle174">
    <w:name w:val="Font Style174"/>
    <w:uiPriority w:val="99"/>
    <w:rsid w:val="00333DB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0">
    <w:name w:val="Font Style130"/>
    <w:uiPriority w:val="99"/>
    <w:rsid w:val="00333DB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7">
    <w:name w:val="Style37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39">
    <w:name w:val="Style39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character" w:customStyle="1" w:styleId="FontStyle136">
    <w:name w:val="Font Style136"/>
    <w:uiPriority w:val="99"/>
    <w:rsid w:val="00333DB0"/>
    <w:rPr>
      <w:rFonts w:ascii="Sylfaen" w:hAnsi="Sylfaen" w:cs="Sylfaen"/>
      <w:sz w:val="10"/>
      <w:szCs w:val="10"/>
    </w:rPr>
  </w:style>
  <w:style w:type="character" w:customStyle="1" w:styleId="FontStyle153">
    <w:name w:val="Font Style153"/>
    <w:uiPriority w:val="99"/>
    <w:rsid w:val="00333DB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0">
    <w:name w:val="Font Style160"/>
    <w:uiPriority w:val="99"/>
    <w:rsid w:val="00333DB0"/>
    <w:rPr>
      <w:rFonts w:ascii="Times New Roman" w:hAnsi="Times New Roman" w:cs="Times New Roman"/>
      <w:b/>
      <w:bCs/>
      <w:sz w:val="10"/>
      <w:szCs w:val="10"/>
    </w:rPr>
  </w:style>
  <w:style w:type="paragraph" w:customStyle="1" w:styleId="Style66">
    <w:name w:val="Style66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69">
    <w:name w:val="Style69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character" w:customStyle="1" w:styleId="FontStyle141">
    <w:name w:val="Font Style141"/>
    <w:uiPriority w:val="99"/>
    <w:rsid w:val="00333DB0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144">
    <w:name w:val="Font Style144"/>
    <w:uiPriority w:val="99"/>
    <w:rsid w:val="00333DB0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47">
    <w:name w:val="Font Style147"/>
    <w:uiPriority w:val="99"/>
    <w:rsid w:val="00333DB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76">
    <w:name w:val="Font Style176"/>
    <w:uiPriority w:val="99"/>
    <w:rsid w:val="00333DB0"/>
    <w:rPr>
      <w:rFonts w:ascii="Times New Roman" w:hAnsi="Times New Roman" w:cs="Times New Roman"/>
      <w:b/>
      <w:bCs/>
      <w:sz w:val="12"/>
      <w:szCs w:val="12"/>
    </w:rPr>
  </w:style>
  <w:style w:type="paragraph" w:customStyle="1" w:styleId="Style65">
    <w:name w:val="Style65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88">
    <w:name w:val="Style88"/>
    <w:basedOn w:val="a"/>
    <w:uiPriority w:val="99"/>
    <w:rsid w:val="00333DB0"/>
    <w:pPr>
      <w:widowControl w:val="0"/>
      <w:autoSpaceDE w:val="0"/>
      <w:autoSpaceDN w:val="0"/>
      <w:adjustRightInd w:val="0"/>
      <w:spacing w:line="406" w:lineRule="exact"/>
      <w:ind w:firstLine="230"/>
    </w:pPr>
    <w:rPr>
      <w:rFonts w:ascii="Candara" w:hAnsi="Candara"/>
    </w:rPr>
  </w:style>
  <w:style w:type="paragraph" w:customStyle="1" w:styleId="Style93">
    <w:name w:val="Style93"/>
    <w:basedOn w:val="a"/>
    <w:uiPriority w:val="99"/>
    <w:rsid w:val="00333DB0"/>
    <w:pPr>
      <w:widowControl w:val="0"/>
      <w:autoSpaceDE w:val="0"/>
      <w:autoSpaceDN w:val="0"/>
      <w:adjustRightInd w:val="0"/>
      <w:spacing w:line="168" w:lineRule="exact"/>
      <w:ind w:hanging="326"/>
    </w:pPr>
    <w:rPr>
      <w:rFonts w:ascii="Candara" w:hAnsi="Candara"/>
    </w:rPr>
  </w:style>
  <w:style w:type="character" w:customStyle="1" w:styleId="FontStyle142">
    <w:name w:val="Font Style142"/>
    <w:uiPriority w:val="99"/>
    <w:rsid w:val="00333DB0"/>
    <w:rPr>
      <w:rFonts w:ascii="Microsoft Sans Serif" w:hAnsi="Microsoft Sans Serif" w:cs="Microsoft Sans Serif"/>
      <w:spacing w:val="10"/>
      <w:sz w:val="12"/>
      <w:szCs w:val="12"/>
    </w:rPr>
  </w:style>
  <w:style w:type="character" w:customStyle="1" w:styleId="FontStyle143">
    <w:name w:val="Font Style143"/>
    <w:uiPriority w:val="99"/>
    <w:rsid w:val="00333DB0"/>
    <w:rPr>
      <w:rFonts w:ascii="Microsoft Sans Serif" w:hAnsi="Microsoft Sans Serif" w:cs="Microsoft Sans Serif"/>
      <w:spacing w:val="-10"/>
      <w:sz w:val="16"/>
      <w:szCs w:val="16"/>
    </w:rPr>
  </w:style>
  <w:style w:type="character" w:customStyle="1" w:styleId="FontStyle166">
    <w:name w:val="Font Style166"/>
    <w:uiPriority w:val="99"/>
    <w:rsid w:val="00333DB0"/>
    <w:rPr>
      <w:rFonts w:ascii="Times New Roman" w:hAnsi="Times New Roman" w:cs="Times New Roman"/>
      <w:sz w:val="18"/>
      <w:szCs w:val="18"/>
    </w:rPr>
  </w:style>
  <w:style w:type="paragraph" w:customStyle="1" w:styleId="Style108">
    <w:name w:val="Style108"/>
    <w:basedOn w:val="a"/>
    <w:uiPriority w:val="99"/>
    <w:rsid w:val="00333DB0"/>
    <w:pPr>
      <w:widowControl w:val="0"/>
      <w:autoSpaceDE w:val="0"/>
      <w:autoSpaceDN w:val="0"/>
      <w:adjustRightInd w:val="0"/>
      <w:jc w:val="both"/>
    </w:pPr>
    <w:rPr>
      <w:rFonts w:ascii="Candara" w:hAnsi="Candara"/>
    </w:rPr>
  </w:style>
  <w:style w:type="paragraph" w:customStyle="1" w:styleId="Style76">
    <w:name w:val="Style76"/>
    <w:basedOn w:val="a"/>
    <w:uiPriority w:val="99"/>
    <w:rsid w:val="00333DB0"/>
    <w:pPr>
      <w:widowControl w:val="0"/>
      <w:autoSpaceDE w:val="0"/>
      <w:autoSpaceDN w:val="0"/>
      <w:adjustRightInd w:val="0"/>
      <w:spacing w:line="206" w:lineRule="exact"/>
      <w:ind w:firstLine="614"/>
    </w:pPr>
    <w:rPr>
      <w:rFonts w:ascii="Candara" w:hAnsi="Candara"/>
    </w:rPr>
  </w:style>
  <w:style w:type="paragraph" w:customStyle="1" w:styleId="Style80">
    <w:name w:val="Style80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82">
    <w:name w:val="Style82"/>
    <w:basedOn w:val="a"/>
    <w:uiPriority w:val="99"/>
    <w:rsid w:val="00333DB0"/>
    <w:pPr>
      <w:widowControl w:val="0"/>
      <w:autoSpaceDE w:val="0"/>
      <w:autoSpaceDN w:val="0"/>
      <w:adjustRightInd w:val="0"/>
      <w:spacing w:line="194" w:lineRule="exact"/>
      <w:ind w:firstLine="1104"/>
    </w:pPr>
    <w:rPr>
      <w:rFonts w:ascii="Candara" w:hAnsi="Candara"/>
    </w:rPr>
  </w:style>
  <w:style w:type="paragraph" w:customStyle="1" w:styleId="Style97">
    <w:name w:val="Style97"/>
    <w:basedOn w:val="a"/>
    <w:uiPriority w:val="99"/>
    <w:rsid w:val="00333DB0"/>
    <w:pPr>
      <w:widowControl w:val="0"/>
      <w:autoSpaceDE w:val="0"/>
      <w:autoSpaceDN w:val="0"/>
      <w:adjustRightInd w:val="0"/>
      <w:spacing w:line="192" w:lineRule="exact"/>
      <w:ind w:hanging="677"/>
    </w:pPr>
    <w:rPr>
      <w:rFonts w:ascii="Candara" w:hAnsi="Candara"/>
    </w:rPr>
  </w:style>
  <w:style w:type="paragraph" w:customStyle="1" w:styleId="Style109">
    <w:name w:val="Style109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character" w:customStyle="1" w:styleId="FontStyle132">
    <w:name w:val="Font Style132"/>
    <w:uiPriority w:val="99"/>
    <w:rsid w:val="00333DB0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8">
    <w:name w:val="Font Style148"/>
    <w:uiPriority w:val="99"/>
    <w:rsid w:val="00333DB0"/>
    <w:rPr>
      <w:rFonts w:ascii="Georgia" w:hAnsi="Georgia" w:cs="Georgia"/>
      <w:sz w:val="14"/>
      <w:szCs w:val="14"/>
    </w:rPr>
  </w:style>
  <w:style w:type="character" w:customStyle="1" w:styleId="FontStyle150">
    <w:name w:val="Font Style150"/>
    <w:uiPriority w:val="99"/>
    <w:rsid w:val="00333DB0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6">
    <w:name w:val="Font Style156"/>
    <w:uiPriority w:val="99"/>
    <w:rsid w:val="00333DB0"/>
    <w:rPr>
      <w:rFonts w:ascii="Times New Roman" w:hAnsi="Times New Roman" w:cs="Times New Roman"/>
      <w:b/>
      <w:bCs/>
      <w:i/>
      <w:iCs/>
      <w:smallCaps/>
      <w:spacing w:val="10"/>
      <w:sz w:val="20"/>
      <w:szCs w:val="20"/>
    </w:rPr>
  </w:style>
  <w:style w:type="character" w:customStyle="1" w:styleId="FontStyle158">
    <w:name w:val="Font Style158"/>
    <w:uiPriority w:val="99"/>
    <w:rsid w:val="00333DB0"/>
    <w:rPr>
      <w:rFonts w:ascii="Times New Roman" w:hAnsi="Times New Roman" w:cs="Times New Roman"/>
      <w:sz w:val="18"/>
      <w:szCs w:val="18"/>
    </w:rPr>
  </w:style>
  <w:style w:type="character" w:customStyle="1" w:styleId="FontStyle162">
    <w:name w:val="Font Style162"/>
    <w:uiPriority w:val="99"/>
    <w:rsid w:val="00333DB0"/>
    <w:rPr>
      <w:rFonts w:ascii="Times New Roman" w:hAnsi="Times New Roman" w:cs="Times New Roman"/>
      <w:sz w:val="12"/>
      <w:szCs w:val="12"/>
    </w:rPr>
  </w:style>
  <w:style w:type="character" w:customStyle="1" w:styleId="FontStyle163">
    <w:name w:val="Font Style163"/>
    <w:uiPriority w:val="99"/>
    <w:rsid w:val="00333DB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82">
    <w:name w:val="Font Style82"/>
    <w:uiPriority w:val="99"/>
    <w:rsid w:val="00333DB0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333DB0"/>
    <w:rPr>
      <w:rFonts w:ascii="Cambria" w:hAnsi="Cambria" w:cs="Cambria"/>
      <w:sz w:val="8"/>
      <w:szCs w:val="8"/>
    </w:rPr>
  </w:style>
  <w:style w:type="character" w:customStyle="1" w:styleId="FontStyle51">
    <w:name w:val="Font Style51"/>
    <w:uiPriority w:val="99"/>
    <w:rsid w:val="00333DB0"/>
    <w:rPr>
      <w:rFonts w:ascii="Times New Roman" w:hAnsi="Times New Roman" w:cs="Times New Roman"/>
      <w:sz w:val="16"/>
      <w:szCs w:val="16"/>
    </w:rPr>
  </w:style>
  <w:style w:type="character" w:customStyle="1" w:styleId="FontStyle56">
    <w:name w:val="Font Style56"/>
    <w:uiPriority w:val="99"/>
    <w:rsid w:val="00333DB0"/>
    <w:rPr>
      <w:rFonts w:ascii="Bookman Old Style" w:hAnsi="Bookman Old Style" w:cs="Bookman Old Style"/>
      <w:b/>
      <w:bCs/>
      <w:spacing w:val="10"/>
      <w:sz w:val="14"/>
      <w:szCs w:val="14"/>
    </w:rPr>
  </w:style>
  <w:style w:type="character" w:customStyle="1" w:styleId="FontStyle87">
    <w:name w:val="Font Style87"/>
    <w:uiPriority w:val="99"/>
    <w:rsid w:val="00333DB0"/>
    <w:rPr>
      <w:rFonts w:ascii="Georgia" w:hAnsi="Georgia" w:cs="Georgia"/>
      <w:sz w:val="18"/>
      <w:szCs w:val="18"/>
    </w:rPr>
  </w:style>
  <w:style w:type="character" w:customStyle="1" w:styleId="FontStyle93">
    <w:name w:val="Font Style93"/>
    <w:uiPriority w:val="99"/>
    <w:rsid w:val="00333DB0"/>
    <w:rPr>
      <w:rFonts w:ascii="Times New Roman" w:hAnsi="Times New Roman" w:cs="Times New Roman"/>
      <w:spacing w:val="-10"/>
      <w:sz w:val="36"/>
      <w:szCs w:val="36"/>
    </w:rPr>
  </w:style>
  <w:style w:type="character" w:styleId="afff5">
    <w:name w:val="Subtle Emphasis"/>
    <w:uiPriority w:val="19"/>
    <w:qFormat/>
    <w:rsid w:val="00333DB0"/>
    <w:rPr>
      <w:rFonts w:eastAsia="Times New Roman" w:cs="Times New Roman"/>
      <w:bCs w:val="0"/>
      <w:i/>
      <w:iCs/>
      <w:color w:val="808080"/>
      <w:szCs w:val="22"/>
      <w:lang w:val="ru-RU"/>
    </w:rPr>
  </w:style>
  <w:style w:type="paragraph" w:customStyle="1" w:styleId="DecimalAligned">
    <w:name w:val="Decimal Aligned"/>
    <w:basedOn w:val="a"/>
    <w:uiPriority w:val="40"/>
    <w:qFormat/>
    <w:rsid w:val="00333DB0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FontStyle167">
    <w:name w:val="Font Style167"/>
    <w:uiPriority w:val="99"/>
    <w:rsid w:val="00333DB0"/>
    <w:rPr>
      <w:rFonts w:ascii="Times New Roman" w:hAnsi="Times New Roman" w:cs="Times New Roman"/>
      <w:smallCaps/>
      <w:sz w:val="18"/>
      <w:szCs w:val="18"/>
    </w:rPr>
  </w:style>
  <w:style w:type="paragraph" w:customStyle="1" w:styleId="Style60">
    <w:name w:val="Style60"/>
    <w:basedOn w:val="a"/>
    <w:uiPriority w:val="99"/>
    <w:rsid w:val="00333DB0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Candara" w:hAnsi="Candara"/>
    </w:rPr>
  </w:style>
  <w:style w:type="paragraph" w:customStyle="1" w:styleId="Style85">
    <w:name w:val="Style85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92">
    <w:name w:val="Style92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102">
    <w:name w:val="Style102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118">
    <w:name w:val="Style118"/>
    <w:basedOn w:val="a"/>
    <w:uiPriority w:val="99"/>
    <w:rsid w:val="00333DB0"/>
    <w:pPr>
      <w:widowControl w:val="0"/>
      <w:autoSpaceDE w:val="0"/>
      <w:autoSpaceDN w:val="0"/>
      <w:adjustRightInd w:val="0"/>
      <w:spacing w:line="149" w:lineRule="exact"/>
      <w:ind w:hanging="749"/>
    </w:pPr>
    <w:rPr>
      <w:rFonts w:ascii="Candara" w:hAnsi="Candara"/>
    </w:rPr>
  </w:style>
  <w:style w:type="character" w:customStyle="1" w:styleId="FontStyle145">
    <w:name w:val="Font Style145"/>
    <w:uiPriority w:val="99"/>
    <w:rsid w:val="00333DB0"/>
    <w:rPr>
      <w:rFonts w:ascii="Times New Roman" w:hAnsi="Times New Roman" w:cs="Times New Roman"/>
      <w:sz w:val="16"/>
      <w:szCs w:val="16"/>
    </w:rPr>
  </w:style>
  <w:style w:type="character" w:customStyle="1" w:styleId="FontStyle151">
    <w:name w:val="Font Style151"/>
    <w:uiPriority w:val="99"/>
    <w:rsid w:val="00333DB0"/>
    <w:rPr>
      <w:rFonts w:ascii="Times New Roman" w:hAnsi="Times New Roman" w:cs="Times New Roman"/>
      <w:i/>
      <w:iCs/>
      <w:w w:val="60"/>
      <w:sz w:val="26"/>
      <w:szCs w:val="26"/>
    </w:rPr>
  </w:style>
  <w:style w:type="character" w:customStyle="1" w:styleId="FontStyle152">
    <w:name w:val="Font Style152"/>
    <w:uiPriority w:val="99"/>
    <w:rsid w:val="00333DB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54">
    <w:name w:val="Font Style154"/>
    <w:uiPriority w:val="99"/>
    <w:rsid w:val="00333DB0"/>
    <w:rPr>
      <w:rFonts w:ascii="Times New Roman" w:hAnsi="Times New Roman" w:cs="Times New Roman"/>
      <w:sz w:val="16"/>
      <w:szCs w:val="16"/>
    </w:rPr>
  </w:style>
  <w:style w:type="character" w:customStyle="1" w:styleId="FontStyle155">
    <w:name w:val="Font Style155"/>
    <w:uiPriority w:val="99"/>
    <w:rsid w:val="00333DB0"/>
    <w:rPr>
      <w:rFonts w:ascii="Constantia" w:hAnsi="Constantia" w:cs="Constantia"/>
      <w:b/>
      <w:bCs/>
      <w:sz w:val="12"/>
      <w:szCs w:val="12"/>
    </w:rPr>
  </w:style>
  <w:style w:type="character" w:customStyle="1" w:styleId="FontStyle157">
    <w:name w:val="Font Style157"/>
    <w:uiPriority w:val="99"/>
    <w:rsid w:val="00333DB0"/>
    <w:rPr>
      <w:rFonts w:ascii="Times New Roman" w:hAnsi="Times New Roman" w:cs="Times New Roman"/>
      <w:b/>
      <w:bCs/>
      <w:smallCaps/>
      <w:sz w:val="14"/>
      <w:szCs w:val="14"/>
    </w:rPr>
  </w:style>
  <w:style w:type="paragraph" w:customStyle="1" w:styleId="Style112">
    <w:name w:val="Style112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45">
    <w:name w:val="Style45"/>
    <w:basedOn w:val="a"/>
    <w:uiPriority w:val="99"/>
    <w:rsid w:val="00333DB0"/>
    <w:pPr>
      <w:widowControl w:val="0"/>
      <w:autoSpaceDE w:val="0"/>
      <w:autoSpaceDN w:val="0"/>
      <w:adjustRightInd w:val="0"/>
      <w:jc w:val="center"/>
    </w:pPr>
    <w:rPr>
      <w:rFonts w:ascii="Candara" w:hAnsi="Candara"/>
    </w:rPr>
  </w:style>
  <w:style w:type="paragraph" w:customStyle="1" w:styleId="Style53">
    <w:name w:val="Style53"/>
    <w:basedOn w:val="a"/>
    <w:uiPriority w:val="99"/>
    <w:rsid w:val="00333DB0"/>
    <w:pPr>
      <w:widowControl w:val="0"/>
      <w:autoSpaceDE w:val="0"/>
      <w:autoSpaceDN w:val="0"/>
      <w:adjustRightInd w:val="0"/>
      <w:spacing w:line="192" w:lineRule="exact"/>
      <w:ind w:hanging="403"/>
    </w:pPr>
    <w:rPr>
      <w:rFonts w:ascii="Candara" w:hAnsi="Candara"/>
    </w:rPr>
  </w:style>
  <w:style w:type="paragraph" w:customStyle="1" w:styleId="Style81">
    <w:name w:val="Style81"/>
    <w:basedOn w:val="a"/>
    <w:uiPriority w:val="99"/>
    <w:rsid w:val="00333DB0"/>
    <w:pPr>
      <w:widowControl w:val="0"/>
      <w:autoSpaceDE w:val="0"/>
      <w:autoSpaceDN w:val="0"/>
      <w:adjustRightInd w:val="0"/>
      <w:spacing w:line="192" w:lineRule="exact"/>
    </w:pPr>
    <w:rPr>
      <w:rFonts w:ascii="Candara" w:hAnsi="Candara"/>
    </w:rPr>
  </w:style>
  <w:style w:type="character" w:customStyle="1" w:styleId="FontStyle135">
    <w:name w:val="Font Style135"/>
    <w:uiPriority w:val="99"/>
    <w:rsid w:val="00333DB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4">
    <w:name w:val="Font Style164"/>
    <w:uiPriority w:val="99"/>
    <w:rsid w:val="00333DB0"/>
    <w:rPr>
      <w:rFonts w:ascii="Lucida Sans Unicode" w:hAnsi="Lucida Sans Unicode" w:cs="Lucida Sans Unicode"/>
      <w:b/>
      <w:bCs/>
      <w:i/>
      <w:iCs/>
      <w:sz w:val="20"/>
      <w:szCs w:val="20"/>
    </w:rPr>
  </w:style>
  <w:style w:type="character" w:customStyle="1" w:styleId="FontStyle165">
    <w:name w:val="Font Style165"/>
    <w:uiPriority w:val="99"/>
    <w:rsid w:val="00333DB0"/>
    <w:rPr>
      <w:rFonts w:ascii="Times New Roman" w:hAnsi="Times New Roman" w:cs="Times New Roman"/>
      <w:b/>
      <w:bCs/>
      <w:sz w:val="12"/>
      <w:szCs w:val="12"/>
    </w:rPr>
  </w:style>
  <w:style w:type="paragraph" w:customStyle="1" w:styleId="Style78">
    <w:name w:val="Style78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95">
    <w:name w:val="Style95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99">
    <w:name w:val="Style99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paragraph" w:customStyle="1" w:styleId="Style105">
    <w:name w:val="Style105"/>
    <w:basedOn w:val="a"/>
    <w:uiPriority w:val="99"/>
    <w:rsid w:val="00333DB0"/>
    <w:pPr>
      <w:widowControl w:val="0"/>
      <w:autoSpaceDE w:val="0"/>
      <w:autoSpaceDN w:val="0"/>
      <w:adjustRightInd w:val="0"/>
      <w:spacing w:line="194" w:lineRule="exact"/>
      <w:ind w:firstLine="149"/>
    </w:pPr>
    <w:rPr>
      <w:rFonts w:ascii="Candara" w:hAnsi="Candara"/>
    </w:rPr>
  </w:style>
  <w:style w:type="paragraph" w:customStyle="1" w:styleId="Style115">
    <w:name w:val="Style115"/>
    <w:basedOn w:val="a"/>
    <w:uiPriority w:val="99"/>
    <w:rsid w:val="00333DB0"/>
    <w:pPr>
      <w:widowControl w:val="0"/>
      <w:autoSpaceDE w:val="0"/>
      <w:autoSpaceDN w:val="0"/>
      <w:adjustRightInd w:val="0"/>
      <w:spacing w:line="158" w:lineRule="exact"/>
      <w:ind w:firstLine="998"/>
    </w:pPr>
    <w:rPr>
      <w:rFonts w:ascii="Candara" w:hAnsi="Candara"/>
    </w:rPr>
  </w:style>
  <w:style w:type="paragraph" w:customStyle="1" w:styleId="Style120">
    <w:name w:val="Style120"/>
    <w:basedOn w:val="a"/>
    <w:uiPriority w:val="99"/>
    <w:rsid w:val="00333DB0"/>
    <w:pPr>
      <w:widowControl w:val="0"/>
      <w:autoSpaceDE w:val="0"/>
      <w:autoSpaceDN w:val="0"/>
      <w:adjustRightInd w:val="0"/>
    </w:pPr>
    <w:rPr>
      <w:rFonts w:ascii="Candara" w:hAnsi="Candara"/>
    </w:rPr>
  </w:style>
  <w:style w:type="character" w:customStyle="1" w:styleId="FontStyle134">
    <w:name w:val="Font Style134"/>
    <w:uiPriority w:val="99"/>
    <w:rsid w:val="00333DB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59">
    <w:name w:val="Font Style159"/>
    <w:uiPriority w:val="99"/>
    <w:rsid w:val="00333DB0"/>
    <w:rPr>
      <w:rFonts w:ascii="Georgia" w:hAnsi="Georgia" w:cs="Georgia"/>
      <w:i/>
      <w:iCs/>
      <w:sz w:val="8"/>
      <w:szCs w:val="8"/>
    </w:rPr>
  </w:style>
  <w:style w:type="character" w:customStyle="1" w:styleId="FontStyle168">
    <w:name w:val="Font Style168"/>
    <w:uiPriority w:val="99"/>
    <w:rsid w:val="00333DB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5">
    <w:name w:val="Font Style175"/>
    <w:uiPriority w:val="99"/>
    <w:rsid w:val="00333DB0"/>
    <w:rPr>
      <w:rFonts w:ascii="Times New Roman" w:hAnsi="Times New Roman" w:cs="Times New Roman"/>
      <w:b/>
      <w:bCs/>
      <w:smallCaps/>
      <w:sz w:val="12"/>
      <w:szCs w:val="12"/>
    </w:rPr>
  </w:style>
  <w:style w:type="character" w:customStyle="1" w:styleId="FontStyle177">
    <w:name w:val="Font Style177"/>
    <w:uiPriority w:val="99"/>
    <w:rsid w:val="00333DB0"/>
    <w:rPr>
      <w:rFonts w:ascii="Times New Roman" w:hAnsi="Times New Roman" w:cs="Times New Roman"/>
      <w:sz w:val="18"/>
      <w:szCs w:val="18"/>
    </w:rPr>
  </w:style>
  <w:style w:type="paragraph" w:customStyle="1" w:styleId="Style52">
    <w:name w:val="Style52"/>
    <w:basedOn w:val="a"/>
    <w:uiPriority w:val="99"/>
    <w:rsid w:val="00333DB0"/>
    <w:pPr>
      <w:widowControl w:val="0"/>
      <w:autoSpaceDE w:val="0"/>
      <w:autoSpaceDN w:val="0"/>
      <w:adjustRightInd w:val="0"/>
      <w:spacing w:line="254" w:lineRule="exact"/>
      <w:jc w:val="center"/>
    </w:pPr>
  </w:style>
  <w:style w:type="paragraph" w:customStyle="1" w:styleId="Style57">
    <w:name w:val="Style57"/>
    <w:basedOn w:val="a"/>
    <w:uiPriority w:val="99"/>
    <w:rsid w:val="00333DB0"/>
    <w:pPr>
      <w:widowControl w:val="0"/>
      <w:autoSpaceDE w:val="0"/>
      <w:autoSpaceDN w:val="0"/>
      <w:adjustRightInd w:val="0"/>
      <w:spacing w:line="230" w:lineRule="exact"/>
      <w:jc w:val="right"/>
    </w:pPr>
  </w:style>
  <w:style w:type="character" w:customStyle="1" w:styleId="FontStyle127">
    <w:name w:val="Font Style127"/>
    <w:uiPriority w:val="99"/>
    <w:rsid w:val="00333DB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0">
    <w:name w:val="Font Style110"/>
    <w:uiPriority w:val="99"/>
    <w:rsid w:val="00333DB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5">
    <w:name w:val="Font Style115"/>
    <w:uiPriority w:val="99"/>
    <w:rsid w:val="00333DB0"/>
    <w:rPr>
      <w:rFonts w:ascii="Times New Roman" w:hAnsi="Times New Roman" w:cs="Times New Roman"/>
      <w:b/>
      <w:bCs/>
      <w:sz w:val="22"/>
      <w:szCs w:val="22"/>
    </w:rPr>
  </w:style>
  <w:style w:type="character" w:customStyle="1" w:styleId="z-10">
    <w:name w:val="z-Начало формы Знак1"/>
    <w:rsid w:val="00333DB0"/>
    <w:rPr>
      <w:rFonts w:ascii="Arial" w:hAnsi="Arial" w:cs="Arial"/>
      <w:vanish/>
      <w:sz w:val="16"/>
      <w:szCs w:val="16"/>
    </w:rPr>
  </w:style>
  <w:style w:type="character" w:customStyle="1" w:styleId="z-11">
    <w:name w:val="z-Конец формы Знак1"/>
    <w:rsid w:val="00333DB0"/>
    <w:rPr>
      <w:rFonts w:ascii="Arial" w:hAnsi="Arial" w:cs="Arial"/>
      <w:vanish/>
      <w:sz w:val="16"/>
      <w:szCs w:val="16"/>
    </w:rPr>
  </w:style>
  <w:style w:type="paragraph" w:customStyle="1" w:styleId="afff6">
    <w:name w:val="Верхний"/>
    <w:basedOn w:val="a"/>
    <w:rsid w:val="00333DB0"/>
    <w:pPr>
      <w:widowControl w:val="0"/>
      <w:tabs>
        <w:tab w:val="center" w:pos="4536"/>
        <w:tab w:val="right" w:pos="9072"/>
      </w:tabs>
    </w:pPr>
    <w:rPr>
      <w:sz w:val="25"/>
      <w:szCs w:val="20"/>
    </w:rPr>
  </w:style>
  <w:style w:type="paragraph" w:customStyle="1" w:styleId="230">
    <w:name w:val="Основной текст 23"/>
    <w:basedOn w:val="a"/>
    <w:rsid w:val="00333DB0"/>
    <w:pPr>
      <w:widowControl w:val="0"/>
      <w:spacing w:line="288" w:lineRule="auto"/>
      <w:ind w:firstLine="567"/>
      <w:jc w:val="both"/>
    </w:pPr>
    <w:rPr>
      <w:sz w:val="25"/>
      <w:szCs w:val="20"/>
    </w:rPr>
  </w:style>
  <w:style w:type="character" w:customStyle="1" w:styleId="organictitlecontentspan">
    <w:name w:val="organictitlecontentspan"/>
    <w:basedOn w:val="a0"/>
    <w:rsid w:val="00666857"/>
    <w:rPr>
      <w:rFonts w:cs="Times New Roman"/>
    </w:rPr>
  </w:style>
  <w:style w:type="paragraph" w:customStyle="1" w:styleId="42">
    <w:name w:val="Основной текст4"/>
    <w:basedOn w:val="a"/>
    <w:rsid w:val="00CB39F3"/>
    <w:pPr>
      <w:shd w:val="clear" w:color="auto" w:fill="FFFFFF"/>
      <w:spacing w:line="235" w:lineRule="exact"/>
      <w:jc w:val="both"/>
    </w:pPr>
    <w:rPr>
      <w:rFonts w:ascii="Palatino Linotype" w:eastAsia="Palatino Linotype" w:hAnsi="Palatino Linotype" w:cs="Palatino Linotype"/>
      <w:color w:val="000000"/>
      <w:sz w:val="18"/>
      <w:szCs w:val="18"/>
    </w:rPr>
  </w:style>
  <w:style w:type="character" w:customStyle="1" w:styleId="2c">
    <w:name w:val="Основной текст (2)_"/>
    <w:link w:val="2d"/>
    <w:locked/>
    <w:rsid w:val="00CB39F3"/>
    <w:rPr>
      <w:sz w:val="26"/>
      <w:szCs w:val="26"/>
      <w:shd w:val="clear" w:color="auto" w:fill="FFFFFF"/>
    </w:rPr>
  </w:style>
  <w:style w:type="paragraph" w:customStyle="1" w:styleId="2d">
    <w:name w:val="Основной текст (2)"/>
    <w:basedOn w:val="a"/>
    <w:link w:val="2c"/>
    <w:rsid w:val="00CB39F3"/>
    <w:pPr>
      <w:widowControl w:val="0"/>
      <w:shd w:val="clear" w:color="auto" w:fill="FFFFFF"/>
      <w:spacing w:after="360" w:line="240" w:lineRule="atLeast"/>
    </w:pPr>
    <w:rPr>
      <w:sz w:val="26"/>
      <w:szCs w:val="26"/>
    </w:rPr>
  </w:style>
  <w:style w:type="character" w:customStyle="1" w:styleId="2e">
    <w:name w:val="Основной текст (2) + Полужирный"/>
    <w:rsid w:val="00CB39F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shd w:val="clear" w:color="auto" w:fill="FFFFFF"/>
      <w:lang w:val="ru-RU" w:eastAsia="ru-RU" w:bidi="ru-RU"/>
    </w:rPr>
  </w:style>
  <w:style w:type="character" w:styleId="HTML">
    <w:name w:val="HTML Cite"/>
    <w:basedOn w:val="a0"/>
    <w:uiPriority w:val="99"/>
    <w:rsid w:val="00CB39F3"/>
    <w:rPr>
      <w:color w:val="008000"/>
    </w:rPr>
  </w:style>
  <w:style w:type="paragraph" w:customStyle="1" w:styleId="1a">
    <w:name w:val="Знак1"/>
    <w:basedOn w:val="a"/>
    <w:autoRedefine/>
    <w:uiPriority w:val="99"/>
    <w:rsid w:val="00CB39F3"/>
    <w:pPr>
      <w:autoSpaceDE w:val="0"/>
      <w:autoSpaceDN w:val="0"/>
      <w:adjustRightInd w:val="0"/>
      <w:ind w:firstLineChars="257" w:firstLine="257"/>
    </w:pPr>
    <w:rPr>
      <w:rFonts w:ascii="Arial" w:hAnsi="Arial" w:cs="Arial"/>
      <w:sz w:val="20"/>
      <w:szCs w:val="20"/>
      <w:lang w:val="en-ZA" w:eastAsia="en-ZA"/>
    </w:rPr>
  </w:style>
  <w:style w:type="paragraph" w:customStyle="1" w:styleId="2f">
    <w:name w:val="Текст2"/>
    <w:basedOn w:val="a"/>
    <w:rsid w:val="00CB39F3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Courier New" w:hAnsi="Courier New"/>
      <w:sz w:val="20"/>
      <w:szCs w:val="20"/>
    </w:rPr>
  </w:style>
  <w:style w:type="paragraph" w:customStyle="1" w:styleId="3a">
    <w:name w:val="Текст3"/>
    <w:basedOn w:val="a"/>
    <w:rsid w:val="00CB39F3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Courier New" w:hAnsi="Courier New"/>
      <w:sz w:val="20"/>
      <w:szCs w:val="20"/>
    </w:rPr>
  </w:style>
  <w:style w:type="paragraph" w:customStyle="1" w:styleId="43">
    <w:name w:val="Текст4"/>
    <w:basedOn w:val="a"/>
    <w:rsid w:val="00CB39F3"/>
    <w:pPr>
      <w:shd w:val="clear" w:color="auto" w:fill="FFFFFF"/>
      <w:overflowPunct w:val="0"/>
      <w:autoSpaceDE w:val="0"/>
      <w:autoSpaceDN w:val="0"/>
      <w:adjustRightInd w:val="0"/>
      <w:spacing w:line="18" w:lineRule="atLeast"/>
      <w:ind w:firstLine="720"/>
      <w:jc w:val="both"/>
      <w:textAlignment w:val="baseline"/>
    </w:pPr>
    <w:rPr>
      <w:rFonts w:ascii="Courier New" w:hAnsi="Courier New"/>
      <w:color w:val="000000"/>
      <w:spacing w:val="-3"/>
      <w:sz w:val="20"/>
      <w:szCs w:val="20"/>
    </w:rPr>
  </w:style>
  <w:style w:type="character" w:customStyle="1" w:styleId="FontStyle220">
    <w:name w:val="Font Style220"/>
    <w:uiPriority w:val="99"/>
    <w:rsid w:val="00CB39F3"/>
    <w:rPr>
      <w:rFonts w:ascii="Times New Roman" w:hAnsi="Times New Roman" w:cs="Times New Roman"/>
      <w:sz w:val="30"/>
      <w:szCs w:val="30"/>
    </w:rPr>
  </w:style>
  <w:style w:type="paragraph" w:customStyle="1" w:styleId="54">
    <w:name w:val="Текст5"/>
    <w:basedOn w:val="a"/>
    <w:rsid w:val="00EE509B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Courier New" w:hAnsi="Courier New"/>
      <w:sz w:val="20"/>
      <w:szCs w:val="20"/>
    </w:rPr>
  </w:style>
  <w:style w:type="paragraph" w:customStyle="1" w:styleId="62">
    <w:name w:val="Текст6"/>
    <w:basedOn w:val="a"/>
    <w:rsid w:val="00FB3FA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Courier New" w:hAnsi="Courier New"/>
      <w:sz w:val="20"/>
      <w:szCs w:val="20"/>
    </w:rPr>
  </w:style>
  <w:style w:type="paragraph" w:customStyle="1" w:styleId="231">
    <w:name w:val="Основной текст с отступом 23"/>
    <w:basedOn w:val="a"/>
    <w:rsid w:val="00FB3FA9"/>
    <w:pPr>
      <w:overflowPunct w:val="0"/>
      <w:autoSpaceDE w:val="0"/>
      <w:autoSpaceDN w:val="0"/>
      <w:adjustRightInd w:val="0"/>
      <w:ind w:right="84" w:firstLine="567"/>
      <w:textAlignment w:val="baseline"/>
    </w:pPr>
    <w:rPr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glavagronom.ru/articles/gibridy-kukuruzy-stay-green----zelenaya-revolyuciy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28540-60D9-48CE-9B75-8811D465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19</Pages>
  <Words>7230</Words>
  <Characters>41216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Home</Company>
  <LinksUpToDate>false</LinksUpToDate>
  <CharactersWithSpaces>48350</CharactersWithSpaces>
  <SharedDoc>false</SharedDoc>
  <HLinks>
    <vt:vector size="108" baseType="variant">
      <vt:variant>
        <vt:i4>2359395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http://ru.wikipedia.org/wiki/%D0%9F%D1%80%D0%BE%D1%82%D0%B5%D0%B8%D0%BD</vt:lpwstr>
      </vt:variant>
      <vt:variant>
        <vt:lpwstr/>
      </vt:variant>
      <vt:variant>
        <vt:i4>2424863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http://ru.wikipedia.org/w/index.php?title=%D0%9A%D0%BE%D1%80%D0%BC%D0%BE%D0%B2%D0%B0%D1%8F_%D0%B5%D0%B4%D0%B8%D0%BD%D0%B8%D1%86%D0%B0&amp;action=edit&amp;redlink=1</vt:lpwstr>
      </vt:variant>
      <vt:variant>
        <vt:lpwstr/>
      </vt:variant>
      <vt:variant>
        <vt:i4>2556001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http://ru.wikipedia.org/wiki/%D0%A1%D0%B8%D0%BB%D0%BE%D1%81</vt:lpwstr>
      </vt:variant>
      <vt:variant>
        <vt:lpwstr/>
      </vt:variant>
      <vt:variant>
        <vt:i4>720926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http://ru.wikipedia.org/wiki/%D0%A1%D0%BE%D0%BB%D0%BE%D0%BC%D0%B0</vt:lpwstr>
      </vt:variant>
      <vt:variant>
        <vt:lpwstr/>
      </vt:variant>
      <vt:variant>
        <vt:i4>8126512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http://ru.wikipedia.org/wiki/%D0%A1%D0%BF%D0%B8%D1%80%D1%82</vt:lpwstr>
      </vt:variant>
      <vt:variant>
        <vt:lpwstr/>
      </vt:variant>
      <vt:variant>
        <vt:i4>8323168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http://ru.wikipedia.org/wiki/%D0%9F%D1%88%D0%B5%D0%BD%D0%BE</vt:lpwstr>
      </vt:variant>
      <vt:variant>
        <vt:lpwstr/>
      </vt:variant>
      <vt:variant>
        <vt:i4>8323128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http://ru.wikipedia.org/wiki/%D0%9A%D0%BE%D0%BB%D0%BE%D1%81%D0%BE%D0%BA</vt:lpwstr>
      </vt:variant>
      <vt:variant>
        <vt:lpwstr/>
      </vt:variant>
      <vt:variant>
        <vt:i4>5439557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http://ru.wikipedia.org/wiki/%D0%9B%D0%B8%D1%81%D1%82</vt:lpwstr>
      </vt:variant>
      <vt:variant>
        <vt:lpwstr/>
      </vt:variant>
      <vt:variant>
        <vt:i4>5439563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http://ru.wikipedia.org/wiki/%D0%9A%D0%BE%D1%80%D0%B5%D0%BD%D1%8C</vt:lpwstr>
      </vt:variant>
      <vt:variant>
        <vt:lpwstr/>
      </vt:variant>
      <vt:variant>
        <vt:i4>5963890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http://ru.wikipedia.org/wiki/%D0%9E%D0%B4%D0%BD%D0%BE%D0%BB%D0%B5%D1%82%D0%BD%D0%B8%D0%B5_%D1%80%D0%B0%D1%81%D1%82%D0%B5%D0%BD%D0%B8%D1%8F</vt:lpwstr>
      </vt:variant>
      <vt:variant>
        <vt:lpwstr/>
      </vt:variant>
      <vt:variant>
        <vt:i4>1703947</vt:i4>
      </vt:variant>
      <vt:variant>
        <vt:i4>27</vt:i4>
      </vt:variant>
      <vt:variant>
        <vt:i4>0</vt:i4>
      </vt:variant>
      <vt:variant>
        <vt:i4>5</vt:i4>
      </vt:variant>
      <vt:variant>
        <vt:lpwstr>https://universityagro.ru/%d0%b0%d0%b3%d1%80%d0%be%d1%85%d0%b8%d0%bc%d0%b8%d1%8f/%d0%b7%d0%b5%d0%bb%d0%b5%d0%bd%d1%8b%d0%b5-%d1%83%d0%b4%d0%be%d0%b1%d1%80%d0%b5%d0%bd%d0%b8%d1%8f-%d1%81%d0%b8%d0%b4%d0%b5%d1%80%d0%b0%d1%82%d1%8b/</vt:lpwstr>
      </vt:variant>
      <vt:variant>
        <vt:lpwstr/>
      </vt:variant>
      <vt:variant>
        <vt:i4>1179661</vt:i4>
      </vt:variant>
      <vt:variant>
        <vt:i4>24</vt:i4>
      </vt:variant>
      <vt:variant>
        <vt:i4>0</vt:i4>
      </vt:variant>
      <vt:variant>
        <vt:i4>5</vt:i4>
      </vt:variant>
      <vt:variant>
        <vt:lpwstr>https://universityagro.ru/%d0%b7%d0%b5%d0%bc%d0%bb%d0%b5%d0%b4%d0%b5%d0%bb%d0%b8%d0%b5/%d0%b0%d0%b7%d0%be%d1%82%d1%84%d0%b8%d0%ba%d1%81%d0%b0%d1%86%d0%b8%d1%8f/</vt:lpwstr>
      </vt:variant>
      <vt:variant>
        <vt:lpwstr/>
      </vt:variant>
      <vt:variant>
        <vt:i4>4063266</vt:i4>
      </vt:variant>
      <vt:variant>
        <vt:i4>21</vt:i4>
      </vt:variant>
      <vt:variant>
        <vt:i4>0</vt:i4>
      </vt:variant>
      <vt:variant>
        <vt:i4>5</vt:i4>
      </vt:variant>
      <vt:variant>
        <vt:lpwstr>http://greendeer.ru/stati/vidi-trav/item/ovsjanica-lugovaja-festuca-pratensis-huds.html</vt:lpwstr>
      </vt:variant>
      <vt:variant>
        <vt:lpwstr/>
      </vt:variant>
      <vt:variant>
        <vt:i4>5373967</vt:i4>
      </vt:variant>
      <vt:variant>
        <vt:i4>18</vt:i4>
      </vt:variant>
      <vt:variant>
        <vt:i4>0</vt:i4>
      </vt:variant>
      <vt:variant>
        <vt:i4>5</vt:i4>
      </vt:variant>
      <vt:variant>
        <vt:lpwstr>https://www.vitusltd.ru/medonos.html</vt:lpwstr>
      </vt:variant>
      <vt:variant>
        <vt:lpwstr/>
      </vt:variant>
      <vt:variant>
        <vt:i4>5373967</vt:i4>
      </vt:variant>
      <vt:variant>
        <vt:i4>15</vt:i4>
      </vt:variant>
      <vt:variant>
        <vt:i4>0</vt:i4>
      </vt:variant>
      <vt:variant>
        <vt:i4>5</vt:i4>
      </vt:variant>
      <vt:variant>
        <vt:lpwstr>https://www.vitusltd.ru/medonos.html</vt:lpwstr>
      </vt:variant>
      <vt:variant>
        <vt:lpwstr/>
      </vt:variant>
      <vt:variant>
        <vt:i4>5373967</vt:i4>
      </vt:variant>
      <vt:variant>
        <vt:i4>12</vt:i4>
      </vt:variant>
      <vt:variant>
        <vt:i4>0</vt:i4>
      </vt:variant>
      <vt:variant>
        <vt:i4>5</vt:i4>
      </vt:variant>
      <vt:variant>
        <vt:lpwstr>https://www.vitusltd.ru/medonos.html</vt:lpwstr>
      </vt:variant>
      <vt:variant>
        <vt:lpwstr/>
      </vt:variant>
      <vt:variant>
        <vt:i4>6422583</vt:i4>
      </vt:variant>
      <vt:variant>
        <vt:i4>9</vt:i4>
      </vt:variant>
      <vt:variant>
        <vt:i4>0</vt:i4>
      </vt:variant>
      <vt:variant>
        <vt:i4>5</vt:i4>
      </vt:variant>
      <vt:variant>
        <vt:lpwstr>https://www.vitusltd.ru/trav_klever_bel.html</vt:lpwstr>
      </vt:variant>
      <vt:variant>
        <vt:lpwstr/>
      </vt:variant>
      <vt:variant>
        <vt:i4>5374006</vt:i4>
      </vt:variant>
      <vt:variant>
        <vt:i4>6</vt:i4>
      </vt:variant>
      <vt:variant>
        <vt:i4>0</vt:i4>
      </vt:variant>
      <vt:variant>
        <vt:i4>5</vt:i4>
      </vt:variant>
      <vt:variant>
        <vt:lpwstr>https://www.vitusltd.ru/obzor_trav.html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HomeUser</dc:creator>
  <cp:lastModifiedBy>U2</cp:lastModifiedBy>
  <cp:revision>6</cp:revision>
  <cp:lastPrinted>2023-10-18T16:44:00Z</cp:lastPrinted>
  <dcterms:created xsi:type="dcterms:W3CDTF">2023-10-17T05:12:00Z</dcterms:created>
  <dcterms:modified xsi:type="dcterms:W3CDTF">2023-10-19T10:26:00Z</dcterms:modified>
</cp:coreProperties>
</file>